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2" w:rsidRPr="000D1E6C" w:rsidRDefault="000F0452" w:rsidP="000F0452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  <w:r>
        <w:rPr>
          <w:rFonts w:ascii="黑体" w:eastAsia="黑体" w:hAnsi="黑体" w:cs="黑体" w:hint="eastAsia"/>
          <w:bCs/>
          <w:spacing w:val="20"/>
          <w:sz w:val="32"/>
          <w:szCs w:val="32"/>
        </w:rPr>
        <w:t>附件1</w:t>
      </w:r>
    </w:p>
    <w:p w:rsidR="000F0452" w:rsidRDefault="000F0452" w:rsidP="000F0452">
      <w:pPr>
        <w:adjustRightInd w:val="0"/>
        <w:snapToGrid w:val="0"/>
        <w:spacing w:line="360" w:lineRule="auto"/>
        <w:rPr>
          <w:rFonts w:eastAsia="仿宋"/>
          <w:b/>
          <w:spacing w:val="20"/>
          <w:sz w:val="32"/>
          <w:szCs w:val="32"/>
        </w:rPr>
      </w:pPr>
    </w:p>
    <w:p w:rsidR="000F0452" w:rsidRDefault="000F0452" w:rsidP="000F0452">
      <w:pPr>
        <w:adjustRightInd w:val="0"/>
        <w:snapToGrid w:val="0"/>
        <w:spacing w:line="360" w:lineRule="auto"/>
        <w:jc w:val="center"/>
        <w:rPr>
          <w:rFonts w:eastAsia="仿宋"/>
          <w:b/>
          <w:color w:val="000000"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2017</w:t>
      </w:r>
      <w:r>
        <w:rPr>
          <w:b/>
          <w:kern w:val="0"/>
          <w:sz w:val="36"/>
          <w:szCs w:val="36"/>
        </w:rPr>
        <w:t>年度</w:t>
      </w:r>
      <w:r>
        <w:rPr>
          <w:rFonts w:eastAsia="仿宋"/>
          <w:b/>
          <w:color w:val="000000"/>
          <w:kern w:val="0"/>
          <w:sz w:val="36"/>
          <w:szCs w:val="36"/>
        </w:rPr>
        <w:t>绿色高产高效创建项目</w:t>
      </w:r>
    </w:p>
    <w:p w:rsidR="000F0452" w:rsidRDefault="000F0452" w:rsidP="000F0452">
      <w:pPr>
        <w:adjustRightInd w:val="0"/>
        <w:snapToGrid w:val="0"/>
        <w:spacing w:line="360" w:lineRule="auto"/>
        <w:jc w:val="center"/>
        <w:rPr>
          <w:rFonts w:eastAsia="仿宋"/>
          <w:b/>
          <w:sz w:val="36"/>
          <w:szCs w:val="36"/>
        </w:rPr>
      </w:pPr>
      <w:r>
        <w:rPr>
          <w:rFonts w:eastAsia="仿宋"/>
          <w:b/>
          <w:color w:val="000000"/>
          <w:kern w:val="0"/>
          <w:sz w:val="36"/>
          <w:szCs w:val="36"/>
        </w:rPr>
        <w:t>申报限额分配</w:t>
      </w:r>
      <w:r>
        <w:rPr>
          <w:b/>
          <w:kern w:val="0"/>
          <w:sz w:val="36"/>
          <w:szCs w:val="36"/>
        </w:rPr>
        <w:t>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6"/>
        <w:gridCol w:w="956"/>
        <w:gridCol w:w="956"/>
        <w:gridCol w:w="1236"/>
        <w:gridCol w:w="956"/>
        <w:gridCol w:w="1236"/>
        <w:gridCol w:w="956"/>
        <w:gridCol w:w="956"/>
        <w:gridCol w:w="956"/>
      </w:tblGrid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水稻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玉米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马铃薯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油菜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</w:rPr>
              <w:t>薏</w:t>
            </w:r>
            <w:proofErr w:type="gramEnd"/>
            <w:r>
              <w:rPr>
                <w:color w:val="000000"/>
                <w:kern w:val="0"/>
                <w:sz w:val="28"/>
                <w:szCs w:val="28"/>
              </w:rPr>
              <w:t>仁米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茶叶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F0452" w:rsidTr="00574DA1">
        <w:trPr>
          <w:trHeight w:val="405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452" w:rsidRDefault="000F0452" w:rsidP="00574DA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</w:tbl>
    <w:p w:rsidR="00500623" w:rsidRDefault="00500623">
      <w:bookmarkStart w:id="0" w:name="_GoBack"/>
      <w:bookmarkEnd w:id="0"/>
    </w:p>
    <w:sectPr w:rsidR="005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7C" w:rsidRDefault="00B2517C" w:rsidP="000F0452">
      <w:r>
        <w:separator/>
      </w:r>
    </w:p>
  </w:endnote>
  <w:endnote w:type="continuationSeparator" w:id="0">
    <w:p w:rsidR="00B2517C" w:rsidRDefault="00B2517C" w:rsidP="000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7C" w:rsidRDefault="00B2517C" w:rsidP="000F0452">
      <w:r>
        <w:separator/>
      </w:r>
    </w:p>
  </w:footnote>
  <w:footnote w:type="continuationSeparator" w:id="0">
    <w:p w:rsidR="00B2517C" w:rsidRDefault="00B2517C" w:rsidP="000F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66"/>
    <w:rsid w:val="000F0452"/>
    <w:rsid w:val="00500623"/>
    <w:rsid w:val="00912B66"/>
    <w:rsid w:val="00B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2017-04-17T03:41:00Z</dcterms:created>
  <dcterms:modified xsi:type="dcterms:W3CDTF">2017-04-17T03:42:00Z</dcterms:modified>
</cp:coreProperties>
</file>