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第七批农业产业化国家重点龙头企业申报名额分配表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23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widowControl/>
              <w:jc w:val="center"/>
              <w:rPr>
                <w:rFonts w:hint="default" w:eastAsia="黑体" w:asciiTheme="minorHAnsi" w:hAnsiTheme="minorHAnsi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  <w:t>市（州）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default" w:eastAsia="黑体" w:asciiTheme="minorHAnsi" w:hAnsiTheme="minorHAnsi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黑体" w:eastAsia="黑体"/>
                <w:kern w:val="0"/>
                <w:sz w:val="32"/>
                <w:szCs w:val="32"/>
                <w:lang w:val="en-US" w:eastAsia="zh-CN"/>
              </w:rPr>
              <w:t>申报</w:t>
            </w:r>
            <w:r>
              <w:rPr>
                <w:rFonts w:hAnsi="黑体" w:eastAsia="黑体"/>
                <w:kern w:val="0"/>
                <w:sz w:val="32"/>
                <w:szCs w:val="32"/>
              </w:rPr>
              <w:t>名额</w:t>
            </w:r>
            <w:r>
              <w:rPr>
                <w:rFonts w:hint="eastAsia" w:hAnsi="黑体" w:eastAsia="黑体"/>
                <w:kern w:val="0"/>
                <w:sz w:val="32"/>
                <w:szCs w:val="32"/>
              </w:rPr>
              <w:t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贵阳市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遵义市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六盘水市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安顺市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毕节市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铜仁市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黔西南州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黔东南州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黔南州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asciiTheme="minorHAnsi" w:hAnsiTheme="minorHAnsi" w:cstheme="minorBidi"/>
                <w:kern w:val="0"/>
                <w:sz w:val="32"/>
                <w:szCs w:val="32"/>
                <w:lang w:val="en-US" w:eastAsia="zh-CN" w:bidi="ar-SA"/>
              </w:rPr>
              <w:t>合</w:t>
            </w:r>
            <w:r>
              <w:rPr>
                <w:rFonts w:hint="eastAsia" w:eastAsia="黑体" w:cstheme="minorBidi"/>
                <w:kern w:val="0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eastAsia="黑体" w:asciiTheme="minorHAnsi" w:hAnsiTheme="minorHAnsi" w:cstheme="minorBidi"/>
                <w:kern w:val="0"/>
                <w:sz w:val="32"/>
                <w:szCs w:val="32"/>
                <w:lang w:val="en-US" w:eastAsia="zh-CN" w:bidi="ar-SA"/>
              </w:rPr>
              <w:t>计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746A7"/>
    <w:rsid w:val="01E746A7"/>
    <w:rsid w:val="49D91BD8"/>
    <w:rsid w:val="7CE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2021-05-17T08:31:00Z</dcterms:created>
  <dc:creator>123</dc:creator>
  <cp:lastModifiedBy>123</cp:lastModifiedBy>
  <dcterms:modified xsi:type="dcterms:W3CDTF">2021-05-17T08:31:52Z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