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bookmarkStart w:id="11" w:name="_GoBack"/>
      <w:bookmarkEnd w:id="11"/>
      <w:r>
        <w:rPr>
          <w:color w:val="000000"/>
          <w:spacing w:val="0"/>
          <w:w w:val="100"/>
          <w:position w:val="0"/>
        </w:rPr>
        <w:t>贵州银保监局省财政厅人民银行贵阳中心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支行省扶贫办关于转发《中国银保监会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财政部中国人民银行国家乡村振兴局关于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深入扎实做购渡期脱贫人口小额信贷工作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的通知》的通知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各银保监分局，各市（州）、各县（市、区、特区）财政局，人 民银行各市州中心支行、贵阳辖区各县市支行，各市（州）、各 县（市、区、特区）扶贫办（乡村振兴局），各政策性银行、大 型银行省分行，省联社，各城市商业银行，各股份制银行贵阳分 行，贵阳各农村中小银行机构：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现将《中国银保监会 财政部中国人民银行国家乡村振兴 局关于深入扎实做好过渡期脱贫人口小额信贷工作的通知》（银 保监发〔2021〕6号）转发给你们，同时结合我省实际，明确以 下事项和要求，请一并贯彻执行。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―、明确支持对象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脱贫人口小额信贷支持对象为：建档立卡脱贫人口和边缘易 致贫人口，以户为单位发放贷款。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312"/>
        </w:tabs>
        <w:bidi w:val="0"/>
        <w:spacing w:before="0" w:after="0" w:line="585" w:lineRule="exact"/>
        <w:ind w:left="0" w:right="0" w:firstLine="700"/>
        <w:jc w:val="both"/>
      </w:pPr>
      <w:bookmarkStart w:id="0" w:name="bookmark3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0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做好贴息工作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县级财政部门继续安排资金对5万元（含）以内脱贫人口小 额信贷进行全额贴息，并按季及时足额拨付贴息资金。对贷款户 未按期偿还贷款或因其他违法行为而产生的逾期贷款利息、罚息 不予贴息。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312"/>
        </w:tabs>
        <w:bidi w:val="0"/>
        <w:spacing w:before="0" w:after="0" w:line="586" w:lineRule="exact"/>
        <w:ind w:left="0" w:right="0" w:firstLine="700"/>
        <w:jc w:val="both"/>
      </w:pPr>
      <w:bookmarkStart w:id="1" w:name="bookmark4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1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保持风险补偿机制稳定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已建立扶贫小额信贷风险补偿金的县区，要建立脱贫人口小 额信贷风险补偿机制，风险分担比例、启动条件等与扶贫小额信 贷风险彳机制保持一致，保持现行机制基本稳定。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312"/>
        </w:tabs>
        <w:bidi w:val="0"/>
        <w:spacing w:before="0" w:after="0" w:line="586" w:lineRule="exact"/>
        <w:ind w:left="0" w:right="0" w:firstLine="700"/>
        <w:jc w:val="both"/>
      </w:pPr>
      <w:bookmarkStart w:id="2" w:name="bookmark5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2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继续实行贷款熔断机制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脱贫人口小额信贷继续实行扶贫小额信贷的贷款熔断机制， 各承贷银行要及时跟踪了解，脱贫人口小额信贷不良率超过3% 时，应启动贷款熔断机制，暂停办理脱贫人口小额信贷。通过清 偿，实现脱贫人口小额信贷不良率下降到3% （含）以下，再恢复 办理脱贫人口小额信贷业务。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37"/>
        </w:tabs>
        <w:bidi w:val="0"/>
        <w:spacing w:before="0" w:after="0" w:line="582" w:lineRule="exact"/>
        <w:ind w:left="0" w:right="0" w:firstLine="620"/>
        <w:jc w:val="both"/>
      </w:pPr>
      <w:bookmarkStart w:id="3" w:name="bookmark6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3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加强续贷和展期管理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脱贫人口小额信贷可续贷或展期1次，续贷或展期期间按脱 贫人口小额信贷相关政策执行。脱贫攻坚期内发放的扶贫小额信 贷在过渡期内到期的，也可续贷或展期1次，续贷或展期期间执 行原扶贫小额信贷政策。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37"/>
        </w:tabs>
        <w:bidi w:val="0"/>
        <w:spacing w:before="0" w:after="0" w:line="582" w:lineRule="exact"/>
        <w:ind w:left="0" w:right="0" w:firstLine="620"/>
        <w:jc w:val="both"/>
      </w:pPr>
      <w:bookmarkStart w:id="4" w:name="bookmark7"/>
      <w:r>
        <w:rPr>
          <w:b/>
          <w:bCs/>
          <w:color w:val="000000"/>
          <w:spacing w:val="0"/>
          <w:w w:val="100"/>
          <w:position w:val="0"/>
        </w:rPr>
        <w:t>六</w:t>
      </w:r>
      <w:bookmarkEnd w:id="4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明确分片包干主责任银行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对脱贫人口数量较多的乡镇，由监管部门按照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“保持</w:t>
      </w:r>
      <w:r>
        <w:rPr>
          <w:color w:val="000000"/>
          <w:spacing w:val="0"/>
          <w:w w:val="100"/>
          <w:position w:val="0"/>
        </w:rPr>
        <w:t>总体稳 定、服务能力满足”原则商县级扶贫（乡村振兴）、财政、人民 银行等部门，指定1家设有网点的银行机构作为脱贫人口小额信 贷主责任银行，主责任银行名单要向当地银保监分局报备。其他 银行机构发挥自身优势，加强与各县级政府的沟通对接，积极开 展脱贫人口小额信贷工作。各承贷银行要对脱贫人口实行名单制 管理，确保应贷尽贷。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38"/>
        </w:tabs>
        <w:bidi w:val="0"/>
        <w:spacing w:before="0" w:after="0" w:line="582" w:lineRule="exact"/>
        <w:ind w:left="0" w:right="0" w:firstLine="620"/>
        <w:jc w:val="both"/>
      </w:pPr>
      <w:bookmarkStart w:id="5" w:name="bookmark8"/>
      <w:r>
        <w:rPr>
          <w:b/>
          <w:bCs/>
          <w:color w:val="000000"/>
          <w:spacing w:val="0"/>
          <w:w w:val="100"/>
          <w:position w:val="0"/>
        </w:rPr>
        <w:t>七</w:t>
      </w:r>
      <w:bookmarkEnd w:id="5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协力完善支持政策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82"/>
        </w:tabs>
        <w:bidi w:val="0"/>
        <w:spacing w:before="0" w:after="0" w:line="582" w:lineRule="exact"/>
        <w:ind w:left="0" w:right="0" w:firstLine="700"/>
        <w:jc w:val="both"/>
      </w:pPr>
      <w:bookmarkStart w:id="6" w:name="bookmark9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各级监管部门要指导做好脱贫人口小额信贷投放和风 险防范，按原扶贫小额信贷要求提高不良贷款容忍度，对脱贫人 口小额信贷不良率高于银行机构各项贷款不良率目标3个百分点 以内的，不作为监管部门监管评价和银行机构内部考核评价扣分 因素，督促银行机构制定落实脱贫人口小额信贷尽职免责制度。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04"/>
        </w:tabs>
        <w:bidi w:val="0"/>
        <w:spacing w:before="0" w:after="0" w:line="582" w:lineRule="exact"/>
        <w:ind w:left="0" w:right="0" w:firstLine="700"/>
        <w:jc w:val="both"/>
      </w:pPr>
      <w:bookmarkStart w:id="7" w:name="bookmark10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人民银行要运用再贷款、差异化存款准备金等货币政 策工具，支持银行机构发放脱贫人口小额信贷。2020年及以前发 放的扶贫再贷款可按照现行规定进行展期，展期次数累计不得超 过4次，最长借用至2025年，展期期间原扶贫再贷款利率、发放 方式等政策要求保持不变。2021年起，不再新发放扶贫再贷款， 积极运用支农再贷款政策支持银行发放脱贫人口小额信贷。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55"/>
        </w:tabs>
        <w:bidi w:val="0"/>
        <w:spacing w:before="0" w:after="0" w:line="582" w:lineRule="exact"/>
        <w:ind w:left="0" w:right="0" w:firstLine="760"/>
        <w:jc w:val="both"/>
      </w:pPr>
      <w:bookmarkStart w:id="8" w:name="bookmark11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财政部门要及时安排并拨付脱贫人口小额信贷财政贴 息资金，配合做好相关工作。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80"/>
        </w:tabs>
        <w:bidi w:val="0"/>
        <w:spacing w:before="0" w:after="0" w:line="582" w:lineRule="exact"/>
        <w:ind w:left="0" w:right="0" w:firstLine="760"/>
        <w:jc w:val="both"/>
      </w:pPr>
      <w:bookmarkStart w:id="9" w:name="bookmark12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各级扶贫（乡村振兴）部门要做好脱贫人口小额信贷 的组织协调、政策宣传、产业指导等工作，加强脱贫人口小额信 贷统计监测和分析调度工作，建立定期会商和监测通报制度。县 级扶贫（乡村振兴）部门要牵头制定脱贫人口小额信贷工作实施 方案，明确财政贴息、风险补偿、工作流程等事项，提请县级政 府审定后实施；推动村两委、驻村第一书记和工作队等基层力 量，协助做好脱贫人口小额信贷政策宣传、贷后管理等工作；向 承贷银行提供脱贫人口名单，按季向承贷银行提供和更新边缘易 致贫人口名单。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55"/>
        </w:tabs>
        <w:bidi w:val="0"/>
        <w:spacing w:before="0" w:after="0" w:line="582" w:lineRule="exact"/>
        <w:ind w:left="0" w:right="0" w:firstLine="760"/>
        <w:jc w:val="both"/>
      </w:pPr>
      <w:bookmarkStart w:id="10" w:name="bookmark13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各承贷银行要制定或明确脱贫人口小额信贷尽职免责 制度，调动基层工作积极性。各承贷银行要将存量扶贫小额信贷 与脱贫人口小额信贷进行分类建账、管理、统计。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对于边缘易致贫人口因动态管理调整为非边缘易致贫人口 的，在贷款收回或转为农户贷款前，保持脱贫人口小额信贷政策 不变。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00"/>
        <w:jc w:val="both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024" w:right="1309" w:bottom="1778" w:left="1453" w:header="0" w:footer="3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2021年1月1日至脱贫人口小额信贷政策实施前期间，按照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40" w:line="562" w:lineRule="exact"/>
        <w:ind w:left="0" w:right="0" w:firstLine="20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“新</w:t>
      </w:r>
      <w:r>
        <w:rPr>
          <w:color w:val="000000"/>
          <w:spacing w:val="0"/>
          <w:w w:val="100"/>
          <w:position w:val="0"/>
        </w:rPr>
        <w:t>政策不出，老政策不退”要求，执行原扶贫小额信贷政策, 保持政策前后衔接。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60" w:line="562" w:lineRule="exact"/>
        <w:ind w:left="1500" w:right="0" w:hanging="860"/>
        <w:jc w:val="left"/>
      </w:pPr>
      <w:r>
        <w:rPr>
          <w:color w:val="000000"/>
          <w:spacing w:val="0"/>
          <w:w w:val="100"/>
          <w:position w:val="0"/>
        </w:rPr>
        <w:t>请各银保监分局将本通知转发至辖内法人银行业金融机构。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300" w:line="576" w:lineRule="exact"/>
        <w:ind w:left="1500" w:right="0" w:hanging="860"/>
        <w:jc w:val="left"/>
        <w:sectPr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2024" w:right="1309" w:bottom="1778" w:left="1453" w:header="1596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附件：中国银保监会财政部中国人民银行国家乡村振兴 局关于深入扎实做好过渡期脱贫人口小额信贷工作的 通知（银保监发〔2021〕6号）</w: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3167380</wp:posOffset>
                </wp:positionH>
                <wp:positionV relativeFrom="paragraph">
                  <wp:posOffset>2363470</wp:posOffset>
                </wp:positionV>
                <wp:extent cx="228600" cy="23304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6" o:spt="202" type="#_x0000_t202" style="position:absolute;left:0pt;margin-left:249.4pt;margin-top:186.1pt;height:18.35pt;width:18pt;mso-position-horizontal-relative:page;z-index:251661312;mso-width-relative:page;mso-height-relative:page;" filled="f" stroked="f" coordsize="21600,21600" o:gfxdata="UEsDBAoAAAAAAIdO4kAAAAAAAAAAAAAAAAAEAAAAZHJzL1BLAwQUAAAACACHTuJAreOszdoAAAAL&#10;AQAADwAAAGRycy9kb3ducmV2LnhtbE2PzU7DMBCE70i8g7WVuFG7aSlJGqdCCE5IqGk4cHRiN7Ea&#10;r0Ps/vD2LCc4zs5o5ttie3UDO5spWI8SFnMBzGDrtcVOwkf9ep8CC1GhVoNHI+HbBNiWtzeFyrW/&#10;YGXO+9gxKsGQKwl9jGPOeWh741SY+9EgeQc/ORVJTh3Xk7pQuRt4IsSaO2WRFno1mufetMf9yUl4&#10;+sTqxX69N7vqUNm6zgS+rY9S3s0WYgMsmmv8C8MvPqFDSUyNP6EObJCwylJCjxKWj0kCjBIPyxVd&#10;GrJEmgEvC/7/h/IHUEsDBBQAAAAIAIdO4kClG0niowEAAGUDAAAOAAAAZHJzL2Uyb0RvYy54bWyt&#10;U8Fu2zAMvQ/YPwi6N3bcrSiMOMWKoMOAYRvQ7gMUWYoFSKIgKrHz96NkJx26Sw+7yBRJPb73JG8e&#10;JmfZSUU04Du+XtWcKS+hN/7Q8d8vTzf3nGESvhcWvOr4WSF/2H78sBlDqxoYwPYqMgLx2I6h40NK&#10;oa0qlINyAlcQlKeihuhEom08VH0UI6E7WzV1fVeNEPsQQSpEyu7mIl8Q43sAQWsj1Q7k0SmfZtSo&#10;rEgkCQcTkG8LW62VTD+1RpWY7TgpTWWlIRTv81ptN6I9RBEGIxcK4j0U3mhywngaeoXaiSTYMZp/&#10;oJyRERB0Wklw1SykOEIq1vUbb54HEVTRQlZjuJqO/w9W/jj9isz09BLWnHnh6MbLWEZ7MmcM2FLP&#10;c6CuND3CRI2XPFIya550dPlLahjVydrz1Vo1JSYp2TT3dzVVJJWa29v60+eMUr0eDhHTVwWO5aDj&#10;kW6uGCpO3zHNrZeWPMvDk7E25zPDmUmO0rSfFtp76M/E2n7z5Fe++0sQL8F+CWbAL8cE2pRZGWk+&#10;vgwg9wvb5aXk6/17X7pe/47t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3jrM3aAAAACwEAAA8A&#10;AAAAAAAAAQAgAAAAIgAAAGRycy9kb3ducmV2LnhtbFBLAQIUABQAAAAIAIdO4kClG0niowEAAGU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5738"/>
        </w:tabs>
        <w:bidi w:val="0"/>
        <w:spacing w:before="0" w:after="40" w:line="521" w:lineRule="exact"/>
        <w:ind w:left="0" w:right="0" w:firstLine="0"/>
        <w:jc w:val="both"/>
      </w:pPr>
    </w:p>
    <w:sectPr>
      <w:footerReference r:id="rId9" w:type="default"/>
      <w:footerReference r:id="rId10" w:type="even"/>
      <w:footnotePr>
        <w:numFmt w:val="decimal"/>
      </w:footnotePr>
      <w:pgSz w:w="11900" w:h="16840"/>
      <w:pgMar w:top="12225" w:right="1943" w:bottom="1341" w:left="1864" w:header="11797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6067425</wp:posOffset>
              </wp:positionH>
              <wp:positionV relativeFrom="page">
                <wp:posOffset>9644380</wp:posOffset>
              </wp:positionV>
              <wp:extent cx="25590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77.75pt;margin-top:759.4pt;height:10.1pt;width:20.1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2zs1DtcAAAAN&#10;AQAADwAAAGRycy9kb3ducmV2LnhtbE2PzU7DMBCE70i8g7VI3KgdkCEJcXqoxIUbBVXi5ibbOMI/&#10;ke2myduzPcFtd2c0+02zXZxlM8Y0Bq+g2Ahg6LvQj35Q8PX59lACS1n7XtvgUcGKCbbt7U2j6z5c&#10;/AfO+zwwCvGp1gpMzlPNeeoMOp02YUJP2ilEpzOtceB91BcKd5Y/CvHMnR49fTB6wp3B7md/dgpe&#10;lkPAKeEOv09zF824lvZ9Ver+rhCvwDIu+c8MV3xCh5aYjuHs+8SsgkpKSVYSZFFSCbJUlaTheD09&#10;VQJ42/D/LdpfUEsDBBQAAAAIAIdO4kBBQavlrAEAAG8DAAAOAAAAZHJzL2Uyb0RvYy54bWytU8GK&#10;2zAQvRf6D0L3xo4h7dbEWXYJWwqlLWz7AYosxQJJIzRK7Px9R7KTLdvLHnqRxzPj9968kbf3k7Ps&#10;rCIa8B1fr2rOlJfQG3/s+O9fTx/uOMMkfC8seNXxi0J+v3v/bjuGVjUwgO1VZATisR1Dx4eUQltV&#10;KAflBK4gKE9FDdGJRK/xWPVRjITubNXU9cdqhNiHCFIhUnY/F/mCGN8CCFobqfYgT075NKNGZUWi&#10;kXAwAfmuqNVayfRDa1SJ2Y7TpKmcRELxIZ/VbivaYxRhMHKRIN4i4dVMThhPpDeovUiCnaL5B8oZ&#10;GQFBp5UEV82DFEdoinX9ypvnQQRVZiGrMdxMx/8HK7+ff0ZmeroJnHnhaOGFla2zNWPAljqeA/Wk&#10;6RGm3LbkkZJ54klHl580C6M6GXu5GaumxCQlm83mc73hTFJp3dw1n4rx1cvHIWL6osCxHHQ80t6K&#10;neL8DRMRUuu1JXN5eDLW5nxWOCvJUZoO0yLvAP2FVI+02o57usmc2a+enMu34BrEa3BYggyO4eGU&#10;iKDwZtQZaiGjPRQ5y53Ji/77vXS9/Ce7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s7NQ7XAAAA&#10;DQEAAA8AAAAAAAAAAQAgAAAAIgAAAGRycy9kb3ducmV2LnhtbFBLAQIUABQAAAAIAIdO4kBBQavl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1257935</wp:posOffset>
              </wp:positionH>
              <wp:positionV relativeFrom="page">
                <wp:posOffset>9624695</wp:posOffset>
              </wp:positionV>
              <wp:extent cx="251460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99.05pt;margin-top:757.85pt;height:9.7pt;width:19.8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/SdvkdgAAAAN&#10;AQAADwAAAGRycy9kb3ducmV2LnhtbE2PzU7DMBCE70i8g7VI3KjjViFpiNNDJS7cKKhSb268jSP8&#10;E8Vumrw92xPcZnZHs9/Wu9lZNuEY++AliFUGDH0bdO87Cd9f7y8lsJiU18oGjxIWjLBrHh9qVelw&#10;8584HVLHqMTHSkkwKQ0V57E16FRchQE97S5hdCqRHTuuR3Wjcmf5OsteuVO9pwtGDbg32P4crk5C&#10;MR8DDhH3eLpM7Wj6pbQfi5TPTyJ7A5ZwTn9huOMTOjTEdA5XryOz5LeloCiJXOQFMIqsNwWJ8320&#10;yQXwpub/v2h+AVBLAwQUAAAACACHTuJAkkTsL60BAABvAwAADgAAAGRycy9lMm9Eb2MueG1srVPB&#10;btswDL0P6D8IujeOk67YjDjFhqDFgGEb0O4DFFmKBUiiICqx8/ejZCcduksPu8g0ST++9yhvHkZn&#10;2UlFNOBbXi+WnCkvoTP+0PLfL4+3nzjDJHwnLHjV8rNC/rC9+bAZQqNW0IPtVGQE4rEZQsv7lEJT&#10;VSh75QQuIChPRQ3RiUSv8VB1UQyE7my1Wi7vqwFiFyJIhUjZ3VTkM2J8DyBobaTagTw65dOEGpUV&#10;iSRhbwLybWGrtZLpp9aoErMtJ6WpnDSE4n0+q+1GNIcoQm/kTEG8h8IbTU4YT0OvUDuRBDtG8w+U&#10;MzICgk4LCa6ahBRHSEW9fOPNcy+CKlrIagxX0/H/wcofp1+Rma7la868cLTwMpWtszVDwIY6ngP1&#10;pPErjHRhLnmkZFY86ujyk7QwqpOx56uxakxMUnL1sb67p4qkUr1a15+L8dXrxyFielLgWA5aHmlv&#10;xU5x+o6JiFDrpSXP8vBorM35zHBikqM07seZ9h66M7EeaLUt93STObPfPDmXb8EliJdgPwcZHMOX&#10;Y6IBZW5GnaDmYbSHQme+M3nRf7+Xrtf/ZP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/SdvkdgA&#10;AAANAQAADwAAAAAAAAABACAAAAAiAAAAZHJzL2Rvd25yZXYueG1sUEsBAhQAFAAAAAgAh07iQJJE&#10;7C+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6084570</wp:posOffset>
              </wp:positionH>
              <wp:positionV relativeFrom="page">
                <wp:posOffset>9627870</wp:posOffset>
              </wp:positionV>
              <wp:extent cx="255905" cy="1282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79.1pt;margin-top:758.1pt;height:10.1pt;width:20.1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31QmKNgAAAAN&#10;AQAADwAAAGRycy9kb3ducmV2LnhtbE2PzU7DMBCE70i8g7VI3KiTQkIS4vRQiQs3CkLi5sbbOMI/&#10;ke2myduzPcFtd2c0+027W6xhM4Y4eicg32TA0PVejW4Q8Pnx+lABi0k6JY13KGDFCLvu9qaVjfIX&#10;947zIQ2MQlxspACd0tRwHnuNVsaNn9CRdvLBykRrGLgK8kLh1vBtlpXcytHRBy0n3Gvsfw5nK+B5&#10;+fI4Rdzj92nugx7XyrytQtzf5dkLsIRL+jPDFZ/QoSOmoz87FZkRUBfVlqwkFHlJE1nquiqAHa+n&#10;x/IJeNfy/y26X1BLAwQUAAAACACHTuJAlPN1NK0BAABvAwAADgAAAGRycy9lMm9Eb2MueG1srVPB&#10;itswEL0X+g9C98aOIe3WxFl2CVsKpS1s+wGKLMUCSSM0Suz8fUeyky3byx56kccz4/fevJG395Oz&#10;7KwiGvAdX69qzpSX0Bt/7PjvX08f7jjDJHwvLHjV8YtCfr97/247hlY1MIDtVWQE4rEdQ8eHlEJb&#10;VSgH5QSuIChPRQ3RiUSv8Vj1UYyE7mzV1PXHaoTYhwhSIVJ2Pxf5ghjfAghaG6n2IE9O+TSjRmVF&#10;opFwMAH5rqjVWsn0Q2tUidmO06SpnERC8SGf1W4r2mMUYTBykSDeIuHVTE4YT6Q3qL1Igp2i+QfK&#10;GRkBQaeVBFfNgxRHaIp1/cqb50EEVWYhqzHcTMf/Byu/n39GZvqObzjzwtHCCyvbZGvGgC11PAfq&#10;SdMjTHRhrnmkZJ540tHlJ83CqE7GXm7GqikxSclms/lcE4Gk0rq5az4V46uXj0PE9EWBYznoeKS9&#10;FTvF+RsmEkKt15bM5eHJWJvzWeGsJEdpOkyL7AP0F1I90mo77ukmc2a/enIu34JrEK/BYQkyOIaH&#10;UyKCwptRZ6iFjPZQ5Cx3Ji/67/fS9fKf7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1QmKNgA&#10;AAANAQAADwAAAAAAAAABACAAAAAiAAAAZHJzL2Rvd25yZXYueG1sUEsBAhQAFAAAAAgAh07iQJTz&#10;dTS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-5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6084570</wp:posOffset>
              </wp:positionH>
              <wp:positionV relativeFrom="page">
                <wp:posOffset>9627870</wp:posOffset>
              </wp:positionV>
              <wp:extent cx="255905" cy="1282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79.1pt;margin-top:758.1pt;height:10.1pt;width:20.1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31QmKNgAAAAN&#10;AQAADwAAAGRycy9kb3ducmV2LnhtbE2PzU7DMBCE70i8g7VI3KiTQkIS4vRQiQs3CkLi5sbbOMI/&#10;ke2myduzPcFtd2c0+027W6xhM4Y4eicg32TA0PVejW4Q8Pnx+lABi0k6JY13KGDFCLvu9qaVjfIX&#10;947zIQ2MQlxspACd0tRwHnuNVsaNn9CRdvLBykRrGLgK8kLh1vBtlpXcytHRBy0n3Gvsfw5nK+B5&#10;+fI4Rdzj92nugx7XyrytQtzf5dkLsIRL+jPDFZ/QoSOmoz87FZkRUBfVlqwkFHlJE1nquiqAHa+n&#10;x/IJeNfy/y26X1BLAwQUAAAACACHTuJA3ikisa4BAABvAwAADgAAAGRycy9lMm9Eb2MueG1srVPB&#10;btswDL0P2D8Iujd2DGTpjDjFiqDDgKEb0PYDFFmKBViiICqx8/elZCcd2ksPu8g0ST++9yhv7kbb&#10;s5MKaMA1fLkoOVNOQmvcoeEvzw83t5xhFK4VPTjV8LNCfrf9+mUz+FpV0EHfqsAIxGE9+IZ3Mfq6&#10;KFB2ygpcgFeOihqCFZFew6FogxgI3fZFVZbfigFC6wNIhUjZ3VTkM2L4DCBobaTagTxa5eKEGlQv&#10;IknCznjk28xWayXjH61RRdY3nJTGfNIQivfpLLYbUR+C8J2RMwXxGQrvNFlhHA29Qu1EFOwYzAco&#10;a2QABB0XEmwxCcmOkIpl+c6bp054lbWQ1eivpuP/g5WPp7+Bmbbha86csLTwPJWtkzWDx5o6njz1&#10;xPEeRrowlzxSMikedbDpSVoY1cnY89VYNUYmKVmtVt/LFWeSSsvqtlpn44u3j33A+FOBZSloeKC9&#10;ZTvF6TdGIkKtl5Y0y8GD6fuUTwwnJimK436cae+hPRPrgVbbcEc3mbP+lyPn0i24BOES7OcggaP/&#10;cYw0IM9NqBPUPIz2kOnMdyYt+t/33PX2n2x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9UJijY&#10;AAAADQEAAA8AAAAAAAAAAQAgAAAAIgAAAGRycy9kb3ducmV2LnhtbFBLAQIUABQAAAAIAIdO4kDe&#10;KSKx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-5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1202055</wp:posOffset>
              </wp:positionH>
              <wp:positionV relativeFrom="page">
                <wp:posOffset>9943465</wp:posOffset>
              </wp:positionV>
              <wp:extent cx="589915" cy="13271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8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94.65pt;margin-top:782.95pt;height:10.45pt;width:46.4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DDFyhdgAAAAN&#10;AQAADwAAAGRycy9kb3ducmV2LnhtbE2PzU7DMBCE70i8g7VI3KjToAY3xOmhEhduFFSJmxtv4wj/&#10;RLabJm/P9gS3nd3R7DfNbnaWTRjTELyE9aoAhr4LevC9hK/PtycBLGXltbLBo4QFE+za+7tG1Tpc&#10;/QdOh9wzCvGpVhJMzmPNeeoMOpVWYURPt3OITmWSsec6qiuFO8vLoqi4U4OnD0aNuDfY/RwuTsLL&#10;fAw4Jtzj93nqohkWYd8XKR8f1sUrsIxz/jPDDZ/QoSWmU7h4nZglLbbPZKVhU222wMhSirIEdrqt&#10;RCWAtw3/36L9BVBLAwQUAAAACACHTuJAEJw9Ia4BAABxAwAADgAAAGRycy9lMm9Eb2MueG1srVPB&#10;btswDL0X2D8IujdO0nVtjThFh6DDgKEt0PUDFFmKBUiiICqx8/ejZCcduksPu9gUSb/3+Civ7gdn&#10;2UFFNOAbvpjNOVNeQmv8ruFvvx8vbznDJHwrLHjV8KNCfr/+crHqQ62W0IFtVWQE4rHuQ8O7lEJd&#10;VSg75QTOIChPRQ3RiUTHuKvaKHpCd7Zazuffqh5iGyJIhUjZzVjkE2L8DCBobaTagNw75dOIGpUV&#10;iUbCzgTk66JWayXTs9aoErMNp0lTeRIJxdv8rNYrUe+iCJ2RkwTxGQkfZnLCeCI9Q21EEmwfzT9Q&#10;zsgICDrNJLhqHKQ4QlMs5h+8ee1EUGUWshrD2XT8f7Dy6fASmWkb/vWaMy8cbbzQMjqTOX3Amnpe&#10;A3Wl4TsMdGVOeaRknnnQ0eU3TcOoTtYez9aqITFJyevbu7sFMUgqLa6WNxQTevX+cYiYfihwLAcN&#10;j7S5Yqg4/MI0tp5aMpeHR2NtzmeFo5IcpWE7TLK30B5JdU/Lbbinu8yZ/enJu3wPTkE8BdspyOAY&#10;HvaJCApvRh2hJjLaRFE+3Zq86r/Ppev9T1n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wxcoXY&#10;AAAADQEAAA8AAAAAAAAAAQAgAAAAIgAAAGRycy9kb3ducmV2LnhtbFBLAQIUABQAAAAIAIdO4kAQ&#10;nD0h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8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1014730</wp:posOffset>
              </wp:positionH>
              <wp:positionV relativeFrom="page">
                <wp:posOffset>9792335</wp:posOffset>
              </wp:positionV>
              <wp:extent cx="5541010" cy="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101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47" o:spid="_x0000_s1026" o:spt="32" type="#_x0000_t32" style="position:absolute;left:0pt;margin-left:79.9pt;margin-top:771.05pt;height:0pt;width:436.3pt;mso-position-horizontal-relative:page;mso-position-vertical-relative:page;z-index:-251657216;mso-width-relative:page;mso-height-relative:page;" filled="f" stroked="t" coordsize="21600,21600" o:gfxdata="UEsDBAoAAAAAAIdO4kAAAAAAAAAAAAAAAAAEAAAAZHJzL1BLAwQUAAAACACHTuJAf6MIM9cAAAAO&#10;AQAADwAAAGRycy9kb3ducmV2LnhtbE2PwU7DMBBE70j8g7VI3KidpEAb4lSoEgcOVKrhA9x4iSPi&#10;dRS7afv3OAdEbzu7o9k31ebsejbhGDpPErKFAIbUeNNRK+Hr8+1hBSxETUb3nlDCBQNs6tubSpfG&#10;n2iPk4otSyEUSi3BxjiUnIfGotNh4QekdPv2o9MxybHlZtSnFO56ngvxxJ3uKH2wesCtxeZHHZ0E&#10;UbwqtVPF8/592tkP3lw4jVsp7+8y8QIs4jn+m2HGT+hQJ6aDP5IJrE/6cZ3Q4zws8wzYbBFFvgR2&#10;+NvxuuLXNepfUEsDBBQAAAAIAIdO4kBKE793pQEAAFwDAAAOAAAAZHJzL2Uyb0RvYy54bWytU01v&#10;2zAMvQ/YfxB0X+wE7ToYcXpIkF2GNcDaH6DIsi1AEgVSjZN/X0pJ06K99DAfZH6Ij3qP0vL+6J04&#10;GCQLoZXzWS2FCRo6G4ZWPj1uf/ySgpIKnXIQTCtPhuT96vu35RQbs4ARXGdQMEigZoqtHFOKTVWR&#10;Ho1XNINoAid7QK8SuzhUHaqJ0b2rFnX9s5oAu4igDRFHN+ekvCDiVwCh7602G9DP3oR0RkXjVGJK&#10;NNpIclVO2/dGp4e+J5OEayUzTWXlJmzv81qtlqoZUMXR6ssR1FeO8IGTVzZw0yvURiUlntF+gvJW&#10;IxD0aabBV2ciRRFmMa8/aPNvVNEULiw1xavo9P9g9d/DDoXtWnlzJ0VQnide2gr2WZwpUsN71mGH&#10;F4/iDjPTY48+/5mDOBZBT1dBzTEJzcHb25s505JCv+aqt8KIlH4b8CIbraSEyg5jWkMIPDbAeRFU&#10;Hf5Q4tZc+FqQu7ogJr69i7u6LtsInO221rmcJBz2a4fioHjq2/JlLgzxbht7LnAwMzxzytYeulOh&#10;WuIseim7XJA81fd+qX57FKs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6MIM9cAAAAOAQAADwAA&#10;AAAAAAABACAAAAAiAAAAZHJzL2Rvd25yZXYueG1sUEsBAhQAFAAAAAgAh07iQEoTv3elAQAAXAMA&#10;AA4AAAAAAAAAAQAgAAAAJgEAAGRycy9lMm9Eb2MueG1sUEsFBgAAAAAGAAYAWQEAAD0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1202055</wp:posOffset>
              </wp:positionH>
              <wp:positionV relativeFrom="page">
                <wp:posOffset>9943465</wp:posOffset>
              </wp:positionV>
              <wp:extent cx="589915" cy="13271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8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8" o:spid="_x0000_s1026" o:spt="202" type="#_x0000_t202" style="position:absolute;left:0pt;margin-left:94.65pt;margin-top:782.95pt;height:10.45pt;width:46.4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DDFyhdgAAAAN&#10;AQAADwAAAGRycy9kb3ducmV2LnhtbE2PzU7DMBCE70i8g7VI3KjToAY3xOmhEhduFFSJmxtv4wj/&#10;RLabJm/P9gS3nd3R7DfNbnaWTRjTELyE9aoAhr4LevC9hK/PtycBLGXltbLBo4QFE+za+7tG1Tpc&#10;/QdOh9wzCvGpVhJMzmPNeeoMOpVWYURPt3OITmWSsec6qiuFO8vLoqi4U4OnD0aNuDfY/RwuTsLL&#10;fAw4Jtzj93nqohkWYd8XKR8f1sUrsIxz/jPDDZ/QoSWmU7h4nZglLbbPZKVhU222wMhSirIEdrqt&#10;RCWAtw3/36L9BVBLAwQUAAAACACHTuJAEtYmba4BAABxAwAADgAAAGRycy9lMm9Eb2MueG1srVPB&#10;btswDL0X2D8IujdO0nVtjThFh6DDgKEt0PUDFFmKBUiiICqx8/ejZCcduksPu9gUST++9yiv7gdn&#10;2UFFNOAbvpjNOVNeQmv8ruFvvx8vbznDJHwrLHjV8KNCfr/+crHqQ62W0IFtVWQE4rHuQ8O7lEJd&#10;VSg75QTOIChPRQ3RiUTHuKvaKHpCd7Zazuffqh5iGyJIhUjZzVjkE2L8DCBobaTagNw75dOIGpUV&#10;iSRhZwLydWGrtZLpWWtUidmGk9JUnjSE4m1+VuuVqHdRhM7IiYL4DIUPmpwwnoaeoTYiCbaP5h8o&#10;Z2QEBJ1mElw1CimOkIrF/IM3r50IqmghqzGcTcf/ByufDi+RmbbhX2nvXjjaeBnL6Ezm9AFr6nkN&#10;1JWG7zDQlTnlkZJZ86Cjy29Sw6hO1h7P1qohMUnJ69u7u8U1Z5JKi6vlDcWEXr1/HCKmHwocy0HD&#10;I22uGCoOvzCNraeWPMvDo7E25zPDkUmO0rAdJtpbaI/EuqflNtzTXebM/vTkXb4HpyCegu0UZHAM&#10;D/tEA8rcjDpCTcNoE4X5dGvyqv8+l673P2X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wxcoXY&#10;AAAADQEAAA8AAAAAAAAAAQAgAAAAIgAAAGRycy9kb3ducmV2LnhtbFBLAQIUABQAAAAIAIdO4kAS&#10;1iZt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8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1014730</wp:posOffset>
              </wp:positionH>
              <wp:positionV relativeFrom="page">
                <wp:posOffset>9792335</wp:posOffset>
              </wp:positionV>
              <wp:extent cx="5541010" cy="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101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50" o:spid="_x0000_s1026" o:spt="32" type="#_x0000_t32" style="position:absolute;left:0pt;margin-left:79.9pt;margin-top:771.05pt;height:0pt;width:436.3pt;mso-position-horizontal-relative:page;mso-position-vertical-relative:page;z-index:-251657216;mso-width-relative:page;mso-height-relative:page;" filled="f" stroked="t" coordsize="21600,21600" o:gfxdata="UEsDBAoAAAAAAIdO4kAAAAAAAAAAAAAAAAAEAAAAZHJzL1BLAwQUAAAACACHTuJAf6MIM9cAAAAO&#10;AQAADwAAAGRycy9kb3ducmV2LnhtbE2PwU7DMBBE70j8g7VI3KidpEAb4lSoEgcOVKrhA9x4iSPi&#10;dRS7afv3OAdEbzu7o9k31ebsejbhGDpPErKFAIbUeNNRK+Hr8+1hBSxETUb3nlDCBQNs6tubSpfG&#10;n2iPk4otSyEUSi3BxjiUnIfGotNh4QekdPv2o9MxybHlZtSnFO56ngvxxJ3uKH2wesCtxeZHHZ0E&#10;UbwqtVPF8/592tkP3lw4jVsp7+8y8QIs4jn+m2HGT+hQJ6aDP5IJrE/6cZ3Q4zws8wzYbBFFvgR2&#10;+NvxuuLXNepfUEsDBBQAAAAIAIdO4kB4gqdHpQEAAFwDAAAOAAAAZHJzL2Uyb0RvYy54bWytU01v&#10;2zAMvQ/YfxB0X+wETTcYcXpIkF2GNcC2H6DIsi1AEgVSjZN/P0pJ06K99FAfZH6Ij3qP0urh5J04&#10;GiQLoZXzWS2FCRo6G4ZW/vu7+/ZDCkoqdMpBMK08G5IP669fVlNszAJGcJ1BwSCBmim2ckwpNlVF&#10;ejRe0QyiCZzsAb1K7OJQdagmRveuWtT1fTUBdhFBGyKObi9JeUXEjwBC31tttqCfvAnpgorGqcSU&#10;aLSR5Lqctu+NTo99TyYJ10pmmsrKTdg+5LVar1QzoIqj1dcjqI8c4Q0nr2zgpjeorUpKPKF9B+Wt&#10;RiDo00yDry5EiiLMYl6/0ebPqKIpXFhqijfR6fNg9e/jHoXtWrlkSYLyPPHSVrDP4kyRGt6zCXu8&#10;ehT3mJmeevT5zxzEqQh6vglqTkloDi6Xd3OmJYV+zlUvhREp/TTgRTZaSQmVHca0gRB4bIDzIqg6&#10;/qLErbnwuSB3dUFMfHsX3+u6bCNwtttZ53KScDhsHIqj4qnvype5MMSrbey5wMHM8MIpWwfozoVq&#10;ibPopex6QfJUX/ul+uVRrP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6MIM9cAAAAOAQAADwAA&#10;AAAAAAABACAAAAAiAAAAZHJzL2Rvd25yZXYueG1sUEsBAhQAFAAAAAgAh07iQHiCp0elAQAAXAMA&#10;AA4AAAAAAAAAAQAgAAAAJgEAAGRycy9lMm9Eb2MueG1sUEsFBgAAAAAGAAYAWQEAAD0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C5910E5"/>
    <w:rsid w:val="58705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icture caption|1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Picture caption|1"/>
    <w:basedOn w:val="1"/>
    <w:link w:val="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qFormat/>
    <w:uiPriority w:val="0"/>
    <w:rPr>
      <w:rFonts w:ascii="宋体" w:hAnsi="宋体" w:eastAsia="宋体" w:cs="宋体"/>
      <w:color w:val="C3040D"/>
      <w:sz w:val="88"/>
      <w:szCs w:val="88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before="1440" w:after="460" w:line="1102" w:lineRule="exact"/>
      <w:outlineLvl w:val="0"/>
    </w:pPr>
    <w:rPr>
      <w:rFonts w:ascii="宋体" w:hAnsi="宋体" w:eastAsia="宋体" w:cs="宋体"/>
      <w:color w:val="C3040D"/>
      <w:sz w:val="88"/>
      <w:szCs w:val="88"/>
      <w:u w:val="none"/>
      <w:shd w:val="clear" w:color="auto" w:fill="auto"/>
      <w:lang w:val="zh-TW" w:eastAsia="zh-TW" w:bidi="zh-TW"/>
    </w:rPr>
  </w:style>
  <w:style w:type="character" w:customStyle="1" w:styleId="8">
    <w:name w:val="Header or footer|2_"/>
    <w:basedOn w:val="3"/>
    <w:link w:val="9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9">
    <w:name w:val="Header or footer|2"/>
    <w:basedOn w:val="1"/>
    <w:link w:val="8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uiPriority w:val="0"/>
    <w:pPr>
      <w:widowControl w:val="0"/>
      <w:shd w:val="clear" w:color="auto" w:fill="auto"/>
      <w:spacing w:after="240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4">
    <w:name w:val="Header or footer|1_"/>
    <w:basedOn w:val="3"/>
    <w:link w:val="15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link w:val="14"/>
    <w:uiPriority w:val="0"/>
    <w:pPr>
      <w:widowControl w:val="0"/>
      <w:shd w:val="clear" w:color="auto" w:fill="auto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3"/>
    <w:link w:val="1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link w:val="16"/>
    <w:uiPriority w:val="0"/>
    <w:pPr>
      <w:widowControl w:val="0"/>
      <w:shd w:val="clear" w:color="auto" w:fill="auto"/>
      <w:spacing w:after="350"/>
      <w:ind w:left="790" w:firstLine="28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8">
    <w:name w:val="Body text|4_"/>
    <w:basedOn w:val="3"/>
    <w:link w:val="19"/>
    <w:qFormat/>
    <w:uiPriority w:val="0"/>
    <w:rPr>
      <w:rFonts w:ascii="宋体" w:hAnsi="宋体" w:eastAsia="宋体" w:cs="宋体"/>
      <w:color w:val="BB511D"/>
      <w:sz w:val="84"/>
      <w:szCs w:val="84"/>
      <w:u w:val="none"/>
      <w:shd w:val="clear" w:color="auto" w:fill="auto"/>
      <w:lang w:val="zh-TW" w:eastAsia="zh-TW" w:bidi="zh-TW"/>
    </w:rPr>
  </w:style>
  <w:style w:type="paragraph" w:customStyle="1" w:styleId="19">
    <w:name w:val="Body text|4"/>
    <w:basedOn w:val="1"/>
    <w:link w:val="18"/>
    <w:uiPriority w:val="0"/>
    <w:pPr>
      <w:widowControl w:val="0"/>
      <w:shd w:val="clear" w:color="auto" w:fill="auto"/>
      <w:spacing w:after="100"/>
      <w:ind w:firstLine="420"/>
    </w:pPr>
    <w:rPr>
      <w:rFonts w:ascii="宋体" w:hAnsi="宋体" w:eastAsia="宋体" w:cs="宋体"/>
      <w:color w:val="BB511D"/>
      <w:sz w:val="84"/>
      <w:szCs w:val="84"/>
      <w:u w:val="none"/>
      <w:shd w:val="clear" w:color="auto" w:fill="auto"/>
      <w:lang w:val="zh-TW" w:eastAsia="zh-TW" w:bidi="zh-TW"/>
    </w:rPr>
  </w:style>
  <w:style w:type="character" w:customStyle="1" w:styleId="20">
    <w:name w:val="Heading #2|1_"/>
    <w:basedOn w:val="3"/>
    <w:link w:val="2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1">
    <w:name w:val="Heading #2|1"/>
    <w:basedOn w:val="1"/>
    <w:link w:val="20"/>
    <w:uiPriority w:val="0"/>
    <w:pPr>
      <w:widowControl w:val="0"/>
      <w:shd w:val="clear" w:color="auto" w:fill="auto"/>
      <w:spacing w:after="380" w:line="601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2021-06-30T01:33:00Z</dcterms:created>
  <dc:creator>JRC</dc:creator>
  <cp:lastModifiedBy>嗯</cp:lastModifiedBy>
  <dcterms:modified xsi:type="dcterms:W3CDTF">2021-06-30T01:38:30Z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FD0205523AA34CA1A88A87EEC73DF854</vt:lpwstr>
  </property>
</Properties>
</file>