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0FD4E">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仿宋_GB2312" w:cs="仿宋_GB2312"/>
          <w:sz w:val="32"/>
          <w:szCs w:val="32"/>
          <w:lang w:val="en-US" w:eastAsia="zh-CN"/>
        </w:rPr>
      </w:pPr>
      <w:bookmarkStart w:id="0" w:name="_GoBack"/>
      <w:bookmarkEnd w:id="0"/>
      <w:r>
        <w:rPr>
          <w:rFonts w:hint="eastAsia" w:ascii="Times New Roman" w:hAnsi="Times New Roman" w:eastAsia="黑体" w:cs="仿宋_GB2312"/>
          <w:sz w:val="32"/>
          <w:szCs w:val="32"/>
          <w:lang w:val="en-US" w:eastAsia="zh-CN"/>
        </w:rPr>
        <w:t>附件</w:t>
      </w:r>
    </w:p>
    <w:p w14:paraId="687CC909">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szCs w:val="32"/>
          <w:lang w:val="en-US" w:eastAsia="zh-CN"/>
        </w:rPr>
      </w:pPr>
    </w:p>
    <w:p w14:paraId="5B9763C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台江县重点流域农业面源污染治理项目项目实施方案概算表</w:t>
      </w:r>
    </w:p>
    <w:tbl>
      <w:tblPr>
        <w:tblStyle w:val="23"/>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7"/>
        <w:gridCol w:w="4742"/>
        <w:gridCol w:w="1720"/>
        <w:gridCol w:w="1720"/>
        <w:gridCol w:w="1720"/>
        <w:gridCol w:w="1720"/>
        <w:gridCol w:w="1721"/>
      </w:tblGrid>
      <w:tr w14:paraId="6486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97" w:type="dxa"/>
            <w:vMerge w:val="restart"/>
            <w:tcBorders>
              <w:top w:val="single" w:color="000000" w:sz="4" w:space="0"/>
              <w:left w:val="single" w:color="000000" w:sz="4" w:space="0"/>
              <w:bottom w:val="single" w:color="000000" w:sz="4" w:space="0"/>
              <w:right w:val="single" w:color="000000" w:sz="4" w:space="0"/>
            </w:tcBorders>
            <w:noWrap/>
            <w:vAlign w:val="center"/>
          </w:tcPr>
          <w:p w14:paraId="4EF77B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序号</w:t>
            </w:r>
          </w:p>
        </w:tc>
        <w:tc>
          <w:tcPr>
            <w:tcW w:w="4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B9D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建设内容</w:t>
            </w:r>
          </w:p>
        </w:tc>
        <w:tc>
          <w:tcPr>
            <w:tcW w:w="1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BE8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建设规模</w:t>
            </w:r>
            <w:r>
              <w:rPr>
                <w:rStyle w:val="51"/>
                <w:rFonts w:hint="default" w:ascii="Times New Roman" w:hAnsi="Times New Roman" w:eastAsia="宋体" w:cs="Times New Roman"/>
                <w:sz w:val="24"/>
                <w:szCs w:val="24"/>
                <w:lang w:val="en-US" w:eastAsia="zh-CN" w:bidi="ar"/>
              </w:rPr>
              <w:br w:type="textWrapping"/>
            </w:r>
            <w:r>
              <w:rPr>
                <w:rFonts w:hint="default" w:ascii="Times New Roman" w:hAnsi="Times New Roman" w:eastAsia="宋体" w:cs="Times New Roman"/>
                <w:b/>
                <w:i w:val="0"/>
                <w:color w:val="000000"/>
                <w:kern w:val="0"/>
                <w:sz w:val="24"/>
                <w:szCs w:val="24"/>
                <w:u w:val="none"/>
                <w:lang w:val="en-US" w:eastAsia="en-US" w:bidi="ar"/>
              </w:rPr>
              <w:t>（数量）</w:t>
            </w:r>
          </w:p>
        </w:tc>
        <w:tc>
          <w:tcPr>
            <w:tcW w:w="1720" w:type="dxa"/>
            <w:vMerge w:val="restart"/>
            <w:tcBorders>
              <w:top w:val="single" w:color="000000" w:sz="4" w:space="0"/>
              <w:left w:val="single" w:color="000000" w:sz="4" w:space="0"/>
              <w:bottom w:val="single" w:color="000000" w:sz="4" w:space="0"/>
              <w:right w:val="single" w:color="000000" w:sz="4" w:space="0"/>
            </w:tcBorders>
            <w:noWrap/>
            <w:vAlign w:val="center"/>
          </w:tcPr>
          <w:p w14:paraId="422173B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单位</w:t>
            </w:r>
          </w:p>
        </w:tc>
        <w:tc>
          <w:tcPr>
            <w:tcW w:w="5161" w:type="dxa"/>
            <w:gridSpan w:val="3"/>
            <w:tcBorders>
              <w:top w:val="single" w:color="000000" w:sz="4" w:space="0"/>
              <w:left w:val="single" w:color="000000" w:sz="4" w:space="0"/>
              <w:bottom w:val="single" w:color="000000" w:sz="4" w:space="0"/>
              <w:right w:val="single" w:color="000000" w:sz="4" w:space="0"/>
            </w:tcBorders>
            <w:noWrap w:val="0"/>
            <w:vAlign w:val="center"/>
          </w:tcPr>
          <w:p w14:paraId="6AB07F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核定概算（万元）</w:t>
            </w:r>
          </w:p>
        </w:tc>
      </w:tr>
      <w:tr w14:paraId="72CB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97" w:type="dxa"/>
            <w:vMerge w:val="continue"/>
            <w:tcBorders>
              <w:top w:val="single" w:color="000000" w:sz="4" w:space="0"/>
              <w:left w:val="single" w:color="000000" w:sz="4" w:space="0"/>
              <w:bottom w:val="single" w:color="000000" w:sz="4" w:space="0"/>
              <w:right w:val="single" w:color="000000" w:sz="4" w:space="0"/>
            </w:tcBorders>
            <w:noWrap/>
            <w:vAlign w:val="center"/>
          </w:tcPr>
          <w:p w14:paraId="018BA9DF">
            <w:pPr>
              <w:jc w:val="center"/>
              <w:rPr>
                <w:rFonts w:hint="default" w:ascii="Times New Roman" w:hAnsi="Times New Roman" w:eastAsia="宋体" w:cs="Times New Roman"/>
                <w:b/>
                <w:bCs/>
                <w:i w:val="0"/>
                <w:iCs w:val="0"/>
                <w:color w:val="000000"/>
                <w:sz w:val="24"/>
                <w:szCs w:val="24"/>
                <w:u w:val="none"/>
              </w:rPr>
            </w:pPr>
          </w:p>
        </w:tc>
        <w:tc>
          <w:tcPr>
            <w:tcW w:w="4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DBAC6">
            <w:pPr>
              <w:jc w:val="center"/>
              <w:rPr>
                <w:rFonts w:hint="default" w:ascii="Times New Roman" w:hAnsi="Times New Roman" w:eastAsia="宋体" w:cs="Times New Roman"/>
                <w:b/>
                <w:bCs/>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27B21">
            <w:pPr>
              <w:jc w:val="center"/>
              <w:rPr>
                <w:rFonts w:hint="default" w:ascii="Times New Roman" w:hAnsi="Times New Roman" w:eastAsia="宋体" w:cs="Times New Roman"/>
                <w:b/>
                <w:bCs/>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noWrap/>
            <w:vAlign w:val="center"/>
          </w:tcPr>
          <w:p w14:paraId="671F0B79">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3077F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合计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01CD1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中央投资</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4E401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地方自筹</w:t>
            </w:r>
          </w:p>
        </w:tc>
      </w:tr>
      <w:tr w14:paraId="035B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5EC4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1D538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建安工程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60BB1D5">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EC7238">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93DC2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5328.12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F11A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2961.37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486AB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2366.75 </w:t>
            </w:r>
          </w:p>
        </w:tc>
      </w:tr>
      <w:tr w14:paraId="2356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BD76D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876FC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畜禽养殖污染治理工程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551831">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0D600EF">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7570C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4312.15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DA77E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2539.20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9FCF0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1772.95 </w:t>
            </w:r>
          </w:p>
        </w:tc>
      </w:tr>
      <w:tr w14:paraId="5A17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CC4B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69A2F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收集池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B5CB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770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716E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53444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103.90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A285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46.55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384D5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57.35 </w:t>
            </w:r>
          </w:p>
        </w:tc>
      </w:tr>
      <w:tr w14:paraId="613C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1348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05791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干粪棚</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0126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DCD0F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CFEB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536.00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E377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D02E9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112.00 </w:t>
            </w:r>
          </w:p>
        </w:tc>
      </w:tr>
      <w:tr w14:paraId="779E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4399B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D36A4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厌氧发酵池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88A3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20160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CAF52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EFAB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2016.00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7C57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1856.00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FCF77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160.00 </w:t>
            </w:r>
          </w:p>
        </w:tc>
      </w:tr>
      <w:tr w14:paraId="0FBB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C17B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AA88B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生态塘</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2398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28EC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92D7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7.18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E0AB5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7.18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B8A8B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3FF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8940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9A497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污水收集管网</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D1F84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1630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7A34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6CB8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57.05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96A9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57.05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52231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3D7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9EDF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13C10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雨污分流沟渠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62F58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873F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B382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86.62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06D3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86.62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036D9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EC1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D1445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79D02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原料堆放车间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46A68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79C2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3019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61.79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E58E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61.79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0F0A3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B7D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7E56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CB634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有机肥加工车间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4F72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20763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DC5C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756.00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ED11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7CB8E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756.00 </w:t>
            </w:r>
          </w:p>
        </w:tc>
      </w:tr>
      <w:tr w14:paraId="54D2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D12A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049FE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原料暂存车间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E4D2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AA22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2B77C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288.00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DCA2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084C1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288.00 </w:t>
            </w:r>
          </w:p>
        </w:tc>
      </w:tr>
      <w:tr w14:paraId="66C3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21BD6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17986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发酵腐熟车间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B60D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C62A8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1ED8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EB3B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29675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270.00 </w:t>
            </w:r>
          </w:p>
        </w:tc>
      </w:tr>
      <w:tr w14:paraId="6C2F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C1FA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38D0F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产品仓库</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C062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25F47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E0DA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129.60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14BD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5199C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129.60 </w:t>
            </w:r>
          </w:p>
        </w:tc>
      </w:tr>
      <w:tr w14:paraId="4FDD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A732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A81B5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农田面源污染防治工程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470E12">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683705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49EF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800.10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04B0C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386.30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E8087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413.80 </w:t>
            </w:r>
          </w:p>
        </w:tc>
      </w:tr>
      <w:tr w14:paraId="3F17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5E92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347E1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沼液还田管网</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DFBE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4069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CF7C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6FC3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763.80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78F03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BD52F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413.80 </w:t>
            </w:r>
          </w:p>
        </w:tc>
      </w:tr>
      <w:tr w14:paraId="0D88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D08A3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D92AC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测土配方工作</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95A3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2DC3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C765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36.30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E90C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36.30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6D80F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217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4D9D9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8B02A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农作物秸秆资源化利用工程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23B0F3">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9290C1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6B52B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215.87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7FF2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35.87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3D9EC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180.00 </w:t>
            </w:r>
          </w:p>
        </w:tc>
      </w:tr>
      <w:tr w14:paraId="785E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06F8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1DD65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场地平整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2371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6BE2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B4BA5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5.87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A8259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5.87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22F9B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CC3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9FB88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5E1D1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原料加工车间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0ECF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E59A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A810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15FAB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AB069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2DC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B625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78852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成品储存车间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C6F3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A083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5183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B10D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E358F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180.00 </w:t>
            </w:r>
          </w:p>
        </w:tc>
      </w:tr>
      <w:tr w14:paraId="3124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321A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CD8620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设备仪器购置</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1760B9">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978B13">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F20F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4171.32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E7B1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2038.63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16AAAE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2132.69 </w:t>
            </w:r>
          </w:p>
        </w:tc>
      </w:tr>
      <w:tr w14:paraId="0BEC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4117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039FB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畜禽养殖污染治理工程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ACDAC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1689B4">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4060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1694.27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122EE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944.18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097A7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750.09 </w:t>
            </w:r>
          </w:p>
        </w:tc>
      </w:tr>
      <w:tr w14:paraId="0B99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15FC4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595A4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刮粪机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7EC2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EF6C1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96EC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133.00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BB59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14DA4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133.00 </w:t>
            </w:r>
          </w:p>
        </w:tc>
      </w:tr>
      <w:tr w14:paraId="6FBF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0E9AC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F6F3C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漏粪板</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16963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A724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8A96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81031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59CE0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390.00 </w:t>
            </w:r>
          </w:p>
        </w:tc>
      </w:tr>
      <w:tr w14:paraId="45D1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F920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966AC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干湿分离机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33218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4050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B52F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63.36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BC1B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52.80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452E4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10.56 </w:t>
            </w:r>
          </w:p>
        </w:tc>
      </w:tr>
      <w:tr w14:paraId="2356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4DD6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2E6B9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干粪运输车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E7B6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0AD5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0DA20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231.00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6C6A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184.80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677B7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46.20 </w:t>
            </w:r>
          </w:p>
        </w:tc>
      </w:tr>
      <w:tr w14:paraId="2F94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9249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905DA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沼液运输车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58A4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18C5D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407B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144.06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2F88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144.06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0AE69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200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8356F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F09F1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装载机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2BC7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4B9F5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3D06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208.56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B0023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156.42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515BD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52.14 </w:t>
            </w:r>
          </w:p>
        </w:tc>
      </w:tr>
      <w:tr w14:paraId="1938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E79ED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3CFDD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翻抛机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A7AAD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1D484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7F1C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3C66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40.80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3FB87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265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97CC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46143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鸡粪发酵罐</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F1DF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B6E0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BBFF0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118.19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9677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7D53F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118.19 </w:t>
            </w:r>
          </w:p>
        </w:tc>
      </w:tr>
      <w:tr w14:paraId="5D24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92EE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09EAB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小三轮拉粪车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161A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B3214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07ACB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6.35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1CE0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6.35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6EB9F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3DA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D52DC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14ECF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有机肥生产加工设备</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0193B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7A794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D98E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358.95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1B59B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358.95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88128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134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7F79B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24A43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农田面源污染防治工程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C82EEE3">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3DE07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0F855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2093.60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847B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711.00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A681D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1382.60 </w:t>
            </w:r>
          </w:p>
        </w:tc>
      </w:tr>
      <w:tr w14:paraId="3A3A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DFAA2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2C503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太阳能杀虫灯</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56D0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7A7C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盏</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7AFCC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D6D1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9A196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D80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A2AA5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1CAEA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植保无人机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6C77F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EB64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25FF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29.70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9996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29.70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58F43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22E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5E7B2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A3122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虫群监测系统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D75CA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3BDD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65DB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1BAF6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45.00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DE5A0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5C0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077AE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AE4FD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黄板</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B1C2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5E374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9AF2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F3FD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6190E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652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42DF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76830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性诱捕器</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F7E2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327BB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04900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11.55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1098B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11.55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20EAD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1F8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auto" w:sz="4" w:space="0"/>
              <w:right w:val="single" w:color="000000" w:sz="4" w:space="0"/>
            </w:tcBorders>
            <w:noWrap w:val="0"/>
            <w:vAlign w:val="center"/>
          </w:tcPr>
          <w:p w14:paraId="0F59C6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742" w:type="dxa"/>
            <w:tcBorders>
              <w:top w:val="single" w:color="000000" w:sz="4" w:space="0"/>
              <w:left w:val="single" w:color="000000" w:sz="4" w:space="0"/>
              <w:bottom w:val="single" w:color="auto" w:sz="4" w:space="0"/>
              <w:right w:val="single" w:color="000000" w:sz="4" w:space="0"/>
            </w:tcBorders>
            <w:noWrap w:val="0"/>
            <w:vAlign w:val="center"/>
          </w:tcPr>
          <w:p w14:paraId="1EE3DB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大棚自动打药降温系统</w:t>
            </w:r>
          </w:p>
        </w:tc>
        <w:tc>
          <w:tcPr>
            <w:tcW w:w="1720" w:type="dxa"/>
            <w:tcBorders>
              <w:top w:val="single" w:color="000000" w:sz="4" w:space="0"/>
              <w:left w:val="single" w:color="000000" w:sz="4" w:space="0"/>
              <w:bottom w:val="single" w:color="auto" w:sz="4" w:space="0"/>
              <w:right w:val="single" w:color="000000" w:sz="4" w:space="0"/>
            </w:tcBorders>
            <w:noWrap/>
            <w:vAlign w:val="center"/>
          </w:tcPr>
          <w:p w14:paraId="3B3008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auto" w:sz="4" w:space="0"/>
              <w:right w:val="single" w:color="000000" w:sz="4" w:space="0"/>
            </w:tcBorders>
            <w:noWrap/>
            <w:vAlign w:val="center"/>
          </w:tcPr>
          <w:p w14:paraId="25B263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1E8E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66.90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6F67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66.90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C3661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59A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auto" w:sz="4" w:space="0"/>
              <w:left w:val="single" w:color="000000" w:sz="4" w:space="0"/>
              <w:bottom w:val="single" w:color="000000" w:sz="4" w:space="0"/>
              <w:right w:val="single" w:color="000000" w:sz="4" w:space="0"/>
            </w:tcBorders>
            <w:noWrap w:val="0"/>
            <w:vAlign w:val="center"/>
          </w:tcPr>
          <w:p w14:paraId="1112A5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742" w:type="dxa"/>
            <w:tcBorders>
              <w:top w:val="single" w:color="auto" w:sz="4" w:space="0"/>
              <w:left w:val="single" w:color="000000" w:sz="4" w:space="0"/>
              <w:bottom w:val="single" w:color="000000" w:sz="4" w:space="0"/>
              <w:right w:val="single" w:color="000000" w:sz="4" w:space="0"/>
            </w:tcBorders>
            <w:noWrap w:val="0"/>
            <w:vAlign w:val="center"/>
          </w:tcPr>
          <w:p w14:paraId="3A3A3C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尾液收集系统</w:t>
            </w:r>
          </w:p>
        </w:tc>
        <w:tc>
          <w:tcPr>
            <w:tcW w:w="1720" w:type="dxa"/>
            <w:tcBorders>
              <w:top w:val="single" w:color="auto" w:sz="4" w:space="0"/>
              <w:left w:val="single" w:color="000000" w:sz="4" w:space="0"/>
              <w:bottom w:val="single" w:color="000000" w:sz="4" w:space="0"/>
              <w:right w:val="single" w:color="000000" w:sz="4" w:space="0"/>
            </w:tcBorders>
            <w:noWrap/>
            <w:vAlign w:val="center"/>
          </w:tcPr>
          <w:p w14:paraId="244705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auto" w:sz="4" w:space="0"/>
              <w:left w:val="single" w:color="000000" w:sz="4" w:space="0"/>
              <w:bottom w:val="single" w:color="000000" w:sz="4" w:space="0"/>
              <w:right w:val="single" w:color="000000" w:sz="4" w:space="0"/>
            </w:tcBorders>
            <w:noWrap/>
            <w:vAlign w:val="center"/>
          </w:tcPr>
          <w:p w14:paraId="0A9537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41F99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70.25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8451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70.25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CC79A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BAB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BB71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34603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废菌棒脱袋机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6419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DA637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39A3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136.00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6730D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136.00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8E974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AAE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BDB9F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4D018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农业废弃物回收箱</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59EE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6200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座</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4A4D5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95.70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E60B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95.70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2504E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07A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83DE6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57E01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农业废弃物回收车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6621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A0352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C3BC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69.30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90D9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69.30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72676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388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E047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BA26B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数字化农业改造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6C43E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6C93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0186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1247.84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C1B9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CA02E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1247.84 </w:t>
            </w:r>
          </w:p>
        </w:tc>
      </w:tr>
      <w:tr w14:paraId="70F4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66A5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6CCF2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水肥一体化系统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12A52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92B59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B88D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D156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E1CAA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r>
      <w:tr w14:paraId="6280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71A1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DD650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装载机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B913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2446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025F4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34.76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EB0C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A8DA5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34.76 </w:t>
            </w:r>
          </w:p>
        </w:tc>
      </w:tr>
      <w:tr w14:paraId="136C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F3E3D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E1004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农作物秸秆资源化利用工程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AB380C">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9CA7B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5A3B1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80.85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1983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80.85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E14D6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3457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A7B4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B8FE2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原料加工设备</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D794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C0A3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3FA2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57.75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A15E2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57.75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F0C8E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18D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nil"/>
              <w:left w:val="single" w:color="000000" w:sz="4" w:space="0"/>
              <w:bottom w:val="single" w:color="000000" w:sz="4" w:space="0"/>
              <w:right w:val="single" w:color="000000" w:sz="4" w:space="0"/>
            </w:tcBorders>
            <w:noWrap w:val="0"/>
            <w:vAlign w:val="center"/>
          </w:tcPr>
          <w:p w14:paraId="06E70C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742" w:type="dxa"/>
            <w:tcBorders>
              <w:top w:val="nil"/>
              <w:left w:val="single" w:color="000000" w:sz="4" w:space="0"/>
              <w:bottom w:val="single" w:color="000000" w:sz="4" w:space="0"/>
              <w:right w:val="single" w:color="000000" w:sz="4" w:space="0"/>
            </w:tcBorders>
            <w:noWrap w:val="0"/>
            <w:vAlign w:val="center"/>
          </w:tcPr>
          <w:p w14:paraId="28899F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秸秆运输车</w:t>
            </w:r>
          </w:p>
        </w:tc>
        <w:tc>
          <w:tcPr>
            <w:tcW w:w="1720" w:type="dxa"/>
            <w:tcBorders>
              <w:top w:val="nil"/>
              <w:left w:val="single" w:color="000000" w:sz="4" w:space="0"/>
              <w:bottom w:val="single" w:color="000000" w:sz="4" w:space="0"/>
              <w:right w:val="single" w:color="000000" w:sz="4" w:space="0"/>
            </w:tcBorders>
            <w:noWrap/>
            <w:vAlign w:val="center"/>
          </w:tcPr>
          <w:p w14:paraId="18E551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nil"/>
              <w:left w:val="single" w:color="000000" w:sz="4" w:space="0"/>
              <w:bottom w:val="single" w:color="000000" w:sz="4" w:space="0"/>
              <w:right w:val="single" w:color="000000" w:sz="4" w:space="0"/>
            </w:tcBorders>
            <w:noWrap/>
            <w:vAlign w:val="center"/>
          </w:tcPr>
          <w:p w14:paraId="151842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辆</w:t>
            </w:r>
          </w:p>
        </w:tc>
        <w:tc>
          <w:tcPr>
            <w:tcW w:w="1720" w:type="dxa"/>
            <w:tcBorders>
              <w:top w:val="nil"/>
              <w:left w:val="nil"/>
              <w:bottom w:val="nil"/>
              <w:right w:val="nil"/>
            </w:tcBorders>
            <w:noWrap/>
            <w:vAlign w:val="center"/>
          </w:tcPr>
          <w:p w14:paraId="0BDE0B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23.10 </w:t>
            </w:r>
          </w:p>
        </w:tc>
        <w:tc>
          <w:tcPr>
            <w:tcW w:w="1720" w:type="dxa"/>
            <w:tcBorders>
              <w:top w:val="nil"/>
              <w:left w:val="single" w:color="000000" w:sz="4" w:space="0"/>
              <w:bottom w:val="single" w:color="000000" w:sz="4" w:space="0"/>
              <w:right w:val="single" w:color="000000" w:sz="4" w:space="0"/>
            </w:tcBorders>
            <w:noWrap/>
            <w:vAlign w:val="center"/>
          </w:tcPr>
          <w:p w14:paraId="7F9EC0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23.10 </w:t>
            </w:r>
          </w:p>
        </w:tc>
        <w:tc>
          <w:tcPr>
            <w:tcW w:w="1721" w:type="dxa"/>
            <w:tcBorders>
              <w:top w:val="nil"/>
              <w:left w:val="single" w:color="000000" w:sz="4" w:space="0"/>
              <w:bottom w:val="single" w:color="000000" w:sz="4" w:space="0"/>
              <w:right w:val="single" w:color="000000" w:sz="4" w:space="0"/>
            </w:tcBorders>
            <w:noWrap/>
            <w:vAlign w:val="center"/>
          </w:tcPr>
          <w:p w14:paraId="234E4C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F42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65B9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4F4DC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农膜回收利用工程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5E42114">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9684392">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2EF3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23.98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55F99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23.98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D7570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21CB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673E1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93E42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推广全生物降解地膜示范</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E0EC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3A79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E1D2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23.98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4453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23.98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98EFE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F58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011C4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C8969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农业面源污染治理支撑工程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AFC99E">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5B28C04">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0DAA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278.62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7D067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278.62</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ADC01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0</w:t>
            </w:r>
          </w:p>
        </w:tc>
      </w:tr>
      <w:tr w14:paraId="4F3B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6C56E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E551C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人工监测及采样</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D9320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B61BE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68EC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26BD7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9F02C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1FF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F95F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58EE2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水质在线监测系统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656EE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A5CD6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D5BC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108.62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E0D4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108.62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CB510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43E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AB5E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8B626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农业面源污染治理监测及效果评价工程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AF2A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67FE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1CBD1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4C385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D55FD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042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670E9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三</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330029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工程建设其他费用</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DE51D1">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CE8C7EA">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E90C0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403.57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58673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7EF45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403.57 </w:t>
            </w:r>
          </w:p>
        </w:tc>
      </w:tr>
      <w:tr w14:paraId="463C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51DB9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en-US" w:bidi="ar"/>
              </w:rPr>
              <w:t>一</w:t>
            </w:r>
            <w:r>
              <w:rPr>
                <w:rStyle w:val="52"/>
                <w:rFonts w:hint="default" w:ascii="Times New Roman" w:hAnsi="Times New Roman" w:eastAsia="宋体" w:cs="Times New Roman"/>
                <w:sz w:val="24"/>
                <w:szCs w:val="24"/>
                <w:lang w:val="en-US" w:eastAsia="zh-CN" w:bidi="ar"/>
              </w:rPr>
              <w:t>)</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77CD56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建设单位管理费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52112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8C8E7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91231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BC23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4440A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32.00 </w:t>
            </w:r>
          </w:p>
        </w:tc>
      </w:tr>
      <w:tr w14:paraId="3066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6FD3F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en-US" w:bidi="ar"/>
              </w:rPr>
              <w:t>二</w:t>
            </w:r>
            <w:r>
              <w:rPr>
                <w:rStyle w:val="52"/>
                <w:rFonts w:hint="default" w:ascii="Times New Roman" w:hAnsi="Times New Roman" w:eastAsia="宋体" w:cs="Times New Roman"/>
                <w:sz w:val="24"/>
                <w:szCs w:val="24"/>
                <w:lang w:val="en-US" w:eastAsia="zh-CN" w:bidi="ar"/>
              </w:rPr>
              <w:t>)</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0DD11E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工程建设监理费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9B78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DE32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72CB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72.48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A3D8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26AAD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72.48 </w:t>
            </w:r>
          </w:p>
        </w:tc>
      </w:tr>
      <w:tr w14:paraId="4E57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9EEA7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（三）</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3F2C3B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前期咨询费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5557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D8068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60E6B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2AA1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7CB2A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r>
      <w:tr w14:paraId="1F30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CACFE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（四）</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374F47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勘察费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2F902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493D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E72E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34.30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BCB9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97965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34.30 </w:t>
            </w:r>
          </w:p>
        </w:tc>
      </w:tr>
      <w:tr w14:paraId="4D97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F1708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（五）</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212976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工程设计费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E2B2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A357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9126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143.42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9CF36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A8787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143.42 </w:t>
            </w:r>
          </w:p>
        </w:tc>
      </w:tr>
      <w:tr w14:paraId="5652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9A05E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（六）</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29452E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施工图预算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560F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5111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90BD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10.64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012E6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728D9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10.64 </w:t>
            </w:r>
          </w:p>
        </w:tc>
      </w:tr>
      <w:tr w14:paraId="7297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21D3B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（七）</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3DDAA4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招标代理费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7ABF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FE55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0EBC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15.15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171C4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F1E62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15.15 </w:t>
            </w:r>
          </w:p>
        </w:tc>
      </w:tr>
      <w:tr w14:paraId="41BD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356A1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（八）</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19480C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竣工验收费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E65AA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4648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B918A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0F3B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DF78F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r>
      <w:tr w14:paraId="49CC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86C84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（九）</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54190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造价咨询费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7DA7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13EC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551D3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53.65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D13E3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FCFF2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53.65 </w:t>
            </w:r>
          </w:p>
        </w:tc>
      </w:tr>
      <w:tr w14:paraId="4E81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D9246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（十）</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FFD06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环境影响咨询服务费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3697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2A0CE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39AD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6.94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79C04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911ED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6.94 </w:t>
            </w:r>
          </w:p>
        </w:tc>
      </w:tr>
      <w:tr w14:paraId="1C06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AA259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2D6E3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预备费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E461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257FE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8885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96.99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5633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DA02E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96.99 </w:t>
            </w:r>
          </w:p>
        </w:tc>
      </w:tr>
      <w:tr w14:paraId="0F25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47CB4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1D530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总投资</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CBDDD5D">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2C1116">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4D87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5B02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5000.00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D46B7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5000.00 </w:t>
            </w:r>
          </w:p>
        </w:tc>
      </w:tr>
    </w:tbl>
    <w:p w14:paraId="2B46CCE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Times New Roman" w:hAnsi="Times New Roman" w:eastAsia="仿宋_GB2312" w:cs="仿宋_GB2312"/>
          <w:sz w:val="28"/>
          <w:szCs w:val="28"/>
          <w:lang w:val="en-US" w:eastAsia="zh-CN"/>
        </w:rPr>
      </w:pPr>
    </w:p>
    <w:sectPr>
      <w:headerReference r:id="rId3" w:type="default"/>
      <w:footerReference r:id="rId4"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86"/>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1"/>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_x0002_胭.鳬..">
    <w:altName w:val="宋体"/>
    <w:panose1 w:val="00000000000000000000"/>
    <w:charset w:val="86"/>
    <w:family w:val="roma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509D">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98955F">
                          <w:pPr>
                            <w:pStyle w:val="1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4</w:t>
                          </w:r>
                          <w:r>
                            <w:rPr>
                              <w:sz w:val="28"/>
                              <w:szCs w:val="44"/>
                            </w:rPr>
                            <w:fldChar w:fldCharType="end"/>
                          </w:r>
                          <w:r>
                            <w:rPr>
                              <w:sz w:val="28"/>
                              <w:szCs w:val="44"/>
                            </w:rPr>
                            <w:t xml:space="preserve"> —</w:t>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cboa10QEAAKQDAAAOAAAAAAAAAAEAIAAAACIB&#10;AABkcnMvZTJvRG9jLnhtbFBLBQYAAAAABgAGAFkBAABlBQAAAAA=&#10;">
              <v:fill on="f" focussize="0,0"/>
              <v:stroke on="f" weight="1.25pt"/>
              <v:imagedata o:title=""/>
              <o:lock v:ext="edit" aspectratio="f"/>
              <v:textbox inset="0mm,0mm,0mm,0mm" style="mso-fit-shape-to-text:t;">
                <w:txbxContent>
                  <w:p w14:paraId="1D98955F">
                    <w:pPr>
                      <w:pStyle w:val="1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4</w:t>
                    </w:r>
                    <w:r>
                      <w:rPr>
                        <w:sz w:val="28"/>
                        <w:szCs w:val="44"/>
                      </w:rPr>
                      <w:fldChar w:fldCharType="end"/>
                    </w:r>
                    <w:r>
                      <w:rPr>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C3F2">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NiMDk2NTkwMjg5OWU3ZmE3NTQyNzZjNjc3NzcifQ=="/>
  </w:docVars>
  <w:rsids>
    <w:rsidRoot w:val="00172A27"/>
    <w:rsid w:val="0003333F"/>
    <w:rsid w:val="006F6AF7"/>
    <w:rsid w:val="0100126B"/>
    <w:rsid w:val="018F1039"/>
    <w:rsid w:val="02796DE6"/>
    <w:rsid w:val="02A57310"/>
    <w:rsid w:val="02CB7160"/>
    <w:rsid w:val="02CC5F12"/>
    <w:rsid w:val="03DD4D50"/>
    <w:rsid w:val="044210D4"/>
    <w:rsid w:val="049772F9"/>
    <w:rsid w:val="057F4CC9"/>
    <w:rsid w:val="05BD5B11"/>
    <w:rsid w:val="0616408D"/>
    <w:rsid w:val="06A77CDD"/>
    <w:rsid w:val="07013F3A"/>
    <w:rsid w:val="07040391"/>
    <w:rsid w:val="07067BC8"/>
    <w:rsid w:val="071C5217"/>
    <w:rsid w:val="072F3FDD"/>
    <w:rsid w:val="076D28D2"/>
    <w:rsid w:val="079254DA"/>
    <w:rsid w:val="082C1109"/>
    <w:rsid w:val="08B41656"/>
    <w:rsid w:val="08E67538"/>
    <w:rsid w:val="09163239"/>
    <w:rsid w:val="099F18B7"/>
    <w:rsid w:val="09BC1373"/>
    <w:rsid w:val="09DB4E27"/>
    <w:rsid w:val="0B090966"/>
    <w:rsid w:val="0B2A20DA"/>
    <w:rsid w:val="0C257545"/>
    <w:rsid w:val="0C7B3AB4"/>
    <w:rsid w:val="0E023987"/>
    <w:rsid w:val="0E783ACE"/>
    <w:rsid w:val="0EE04AF8"/>
    <w:rsid w:val="0F152A98"/>
    <w:rsid w:val="0F94759C"/>
    <w:rsid w:val="0F9859F3"/>
    <w:rsid w:val="101D1312"/>
    <w:rsid w:val="12062D6D"/>
    <w:rsid w:val="12563718"/>
    <w:rsid w:val="129E1AEB"/>
    <w:rsid w:val="12BC70F7"/>
    <w:rsid w:val="12DB57B0"/>
    <w:rsid w:val="1304104A"/>
    <w:rsid w:val="1306193D"/>
    <w:rsid w:val="139B64A3"/>
    <w:rsid w:val="13C3555A"/>
    <w:rsid w:val="14616968"/>
    <w:rsid w:val="14891B03"/>
    <w:rsid w:val="15056E48"/>
    <w:rsid w:val="15324CC7"/>
    <w:rsid w:val="16283524"/>
    <w:rsid w:val="167E486E"/>
    <w:rsid w:val="16A005CD"/>
    <w:rsid w:val="16A910E9"/>
    <w:rsid w:val="18CA06A4"/>
    <w:rsid w:val="19161612"/>
    <w:rsid w:val="193027DD"/>
    <w:rsid w:val="196B22D9"/>
    <w:rsid w:val="19A12993"/>
    <w:rsid w:val="1A243688"/>
    <w:rsid w:val="1A3C0F59"/>
    <w:rsid w:val="1AA41354"/>
    <w:rsid w:val="1AD07137"/>
    <w:rsid w:val="1B1B6FD9"/>
    <w:rsid w:val="1B8F5B60"/>
    <w:rsid w:val="1BA64F0B"/>
    <w:rsid w:val="1CC40F53"/>
    <w:rsid w:val="1D2D73DF"/>
    <w:rsid w:val="1D567A4B"/>
    <w:rsid w:val="1DC5432A"/>
    <w:rsid w:val="1E1F5973"/>
    <w:rsid w:val="1F3B4DCE"/>
    <w:rsid w:val="1FDF59BC"/>
    <w:rsid w:val="209E544A"/>
    <w:rsid w:val="21243DC5"/>
    <w:rsid w:val="2143409D"/>
    <w:rsid w:val="21C70FBC"/>
    <w:rsid w:val="22415799"/>
    <w:rsid w:val="232F71BD"/>
    <w:rsid w:val="23752B56"/>
    <w:rsid w:val="23AF4A1E"/>
    <w:rsid w:val="24724271"/>
    <w:rsid w:val="24921D20"/>
    <w:rsid w:val="250D3B82"/>
    <w:rsid w:val="263F4B2F"/>
    <w:rsid w:val="26B02E2F"/>
    <w:rsid w:val="26E17C8D"/>
    <w:rsid w:val="27636091"/>
    <w:rsid w:val="277F41CB"/>
    <w:rsid w:val="28BA5FC6"/>
    <w:rsid w:val="28F618AE"/>
    <w:rsid w:val="297F68E1"/>
    <w:rsid w:val="2C061B5E"/>
    <w:rsid w:val="2CDA775A"/>
    <w:rsid w:val="2CF45255"/>
    <w:rsid w:val="2DDC55FA"/>
    <w:rsid w:val="2E564634"/>
    <w:rsid w:val="2E633809"/>
    <w:rsid w:val="2E654C7A"/>
    <w:rsid w:val="2EAE40F8"/>
    <w:rsid w:val="2F29269B"/>
    <w:rsid w:val="2F796F74"/>
    <w:rsid w:val="3045714A"/>
    <w:rsid w:val="30702BA8"/>
    <w:rsid w:val="30800A02"/>
    <w:rsid w:val="3147705F"/>
    <w:rsid w:val="326629DF"/>
    <w:rsid w:val="32801792"/>
    <w:rsid w:val="329B7AE4"/>
    <w:rsid w:val="32BC47BB"/>
    <w:rsid w:val="32DD0A76"/>
    <w:rsid w:val="33992789"/>
    <w:rsid w:val="339A57C0"/>
    <w:rsid w:val="3568678A"/>
    <w:rsid w:val="357D5E28"/>
    <w:rsid w:val="36863E72"/>
    <w:rsid w:val="369166E3"/>
    <w:rsid w:val="36BB2ED5"/>
    <w:rsid w:val="36DD3598"/>
    <w:rsid w:val="36EE3C2B"/>
    <w:rsid w:val="36FC43C6"/>
    <w:rsid w:val="375D7A2B"/>
    <w:rsid w:val="37891CEC"/>
    <w:rsid w:val="388C082C"/>
    <w:rsid w:val="3895795A"/>
    <w:rsid w:val="396A3F95"/>
    <w:rsid w:val="39CE70D5"/>
    <w:rsid w:val="3B8401F5"/>
    <w:rsid w:val="3DDD7880"/>
    <w:rsid w:val="3E367B5D"/>
    <w:rsid w:val="3E965D89"/>
    <w:rsid w:val="3FC07081"/>
    <w:rsid w:val="40E67721"/>
    <w:rsid w:val="411C75E7"/>
    <w:rsid w:val="416D201C"/>
    <w:rsid w:val="417B430D"/>
    <w:rsid w:val="419B2C3E"/>
    <w:rsid w:val="41C36E5E"/>
    <w:rsid w:val="431A0E09"/>
    <w:rsid w:val="43CD14E2"/>
    <w:rsid w:val="44615DE1"/>
    <w:rsid w:val="447939B4"/>
    <w:rsid w:val="459B5950"/>
    <w:rsid w:val="461A0599"/>
    <w:rsid w:val="462A2946"/>
    <w:rsid w:val="46941CD3"/>
    <w:rsid w:val="46E56303"/>
    <w:rsid w:val="47791FE4"/>
    <w:rsid w:val="47C744CF"/>
    <w:rsid w:val="480E5EDB"/>
    <w:rsid w:val="48B32CBF"/>
    <w:rsid w:val="499624A2"/>
    <w:rsid w:val="49F02CC8"/>
    <w:rsid w:val="4A906DBE"/>
    <w:rsid w:val="4B372075"/>
    <w:rsid w:val="4BCD0F04"/>
    <w:rsid w:val="4C5F0F21"/>
    <w:rsid w:val="4CBB4158"/>
    <w:rsid w:val="4CFD02CC"/>
    <w:rsid w:val="4D0B150E"/>
    <w:rsid w:val="4E1753BE"/>
    <w:rsid w:val="4E5A5DA2"/>
    <w:rsid w:val="4EA135A7"/>
    <w:rsid w:val="4F3A2AFA"/>
    <w:rsid w:val="4F614C46"/>
    <w:rsid w:val="4FC77C31"/>
    <w:rsid w:val="4FFE6854"/>
    <w:rsid w:val="51033846"/>
    <w:rsid w:val="513A796D"/>
    <w:rsid w:val="51404C2B"/>
    <w:rsid w:val="51464FF3"/>
    <w:rsid w:val="51935291"/>
    <w:rsid w:val="51C3350E"/>
    <w:rsid w:val="526246EC"/>
    <w:rsid w:val="52CB4737"/>
    <w:rsid w:val="52CC56E5"/>
    <w:rsid w:val="52CD15B3"/>
    <w:rsid w:val="531B660C"/>
    <w:rsid w:val="53205254"/>
    <w:rsid w:val="537F375A"/>
    <w:rsid w:val="53A31203"/>
    <w:rsid w:val="53B87D7A"/>
    <w:rsid w:val="53D30785"/>
    <w:rsid w:val="54A75280"/>
    <w:rsid w:val="5517478F"/>
    <w:rsid w:val="552050B3"/>
    <w:rsid w:val="569069B9"/>
    <w:rsid w:val="569C70B2"/>
    <w:rsid w:val="56A10164"/>
    <w:rsid w:val="56E46059"/>
    <w:rsid w:val="572E3B80"/>
    <w:rsid w:val="57392849"/>
    <w:rsid w:val="57A06FC5"/>
    <w:rsid w:val="58E178DC"/>
    <w:rsid w:val="58E90921"/>
    <w:rsid w:val="591E7BF0"/>
    <w:rsid w:val="5AA6356F"/>
    <w:rsid w:val="5AD36B10"/>
    <w:rsid w:val="5BDB7A2A"/>
    <w:rsid w:val="5BF45B2D"/>
    <w:rsid w:val="5C330A81"/>
    <w:rsid w:val="5E301858"/>
    <w:rsid w:val="5E5E2B95"/>
    <w:rsid w:val="5EB43A1F"/>
    <w:rsid w:val="5EBA74C3"/>
    <w:rsid w:val="5F1119B5"/>
    <w:rsid w:val="5F301158"/>
    <w:rsid w:val="5F654F6A"/>
    <w:rsid w:val="5FCE4C40"/>
    <w:rsid w:val="606277F3"/>
    <w:rsid w:val="61202383"/>
    <w:rsid w:val="61A838D0"/>
    <w:rsid w:val="61E6617D"/>
    <w:rsid w:val="62070D7C"/>
    <w:rsid w:val="62280D0D"/>
    <w:rsid w:val="63091F71"/>
    <w:rsid w:val="63470CB2"/>
    <w:rsid w:val="637C431B"/>
    <w:rsid w:val="639B37B3"/>
    <w:rsid w:val="6445282D"/>
    <w:rsid w:val="654841AD"/>
    <w:rsid w:val="663D2B9D"/>
    <w:rsid w:val="66DE2AC5"/>
    <w:rsid w:val="6759580C"/>
    <w:rsid w:val="67976043"/>
    <w:rsid w:val="67A71A2A"/>
    <w:rsid w:val="67BF6452"/>
    <w:rsid w:val="68354966"/>
    <w:rsid w:val="68386205"/>
    <w:rsid w:val="68440932"/>
    <w:rsid w:val="688E4077"/>
    <w:rsid w:val="691434EC"/>
    <w:rsid w:val="69145751"/>
    <w:rsid w:val="698B7E7D"/>
    <w:rsid w:val="698F3E4E"/>
    <w:rsid w:val="69A53E24"/>
    <w:rsid w:val="6A2B5652"/>
    <w:rsid w:val="6A3C1172"/>
    <w:rsid w:val="6A62711B"/>
    <w:rsid w:val="6B124463"/>
    <w:rsid w:val="6B430B9A"/>
    <w:rsid w:val="6B877897"/>
    <w:rsid w:val="6BD32D2B"/>
    <w:rsid w:val="6C0E79A8"/>
    <w:rsid w:val="6C2B4BB2"/>
    <w:rsid w:val="6C3173DB"/>
    <w:rsid w:val="6D1707B3"/>
    <w:rsid w:val="6D6E57A2"/>
    <w:rsid w:val="6E56108A"/>
    <w:rsid w:val="6E781EBB"/>
    <w:rsid w:val="6EDB4EB9"/>
    <w:rsid w:val="6F307C36"/>
    <w:rsid w:val="70685F0A"/>
    <w:rsid w:val="711F5E4F"/>
    <w:rsid w:val="719079DD"/>
    <w:rsid w:val="71B5751B"/>
    <w:rsid w:val="723F51B3"/>
    <w:rsid w:val="72551DB8"/>
    <w:rsid w:val="72A43166"/>
    <w:rsid w:val="72C65E3F"/>
    <w:rsid w:val="72FC60BA"/>
    <w:rsid w:val="731D5A32"/>
    <w:rsid w:val="73C15156"/>
    <w:rsid w:val="74A84E4C"/>
    <w:rsid w:val="74B90337"/>
    <w:rsid w:val="758B72CF"/>
    <w:rsid w:val="766413FA"/>
    <w:rsid w:val="768865A9"/>
    <w:rsid w:val="769A31FC"/>
    <w:rsid w:val="76B566AC"/>
    <w:rsid w:val="76CA6BC2"/>
    <w:rsid w:val="76D55BA9"/>
    <w:rsid w:val="77642689"/>
    <w:rsid w:val="779B551A"/>
    <w:rsid w:val="77EB2296"/>
    <w:rsid w:val="77F92ABB"/>
    <w:rsid w:val="77FD0CCE"/>
    <w:rsid w:val="784D56D3"/>
    <w:rsid w:val="7867707E"/>
    <w:rsid w:val="78B93646"/>
    <w:rsid w:val="793168EB"/>
    <w:rsid w:val="79440CD1"/>
    <w:rsid w:val="794E1DCE"/>
    <w:rsid w:val="795D2923"/>
    <w:rsid w:val="799F6AF8"/>
    <w:rsid w:val="79B463F4"/>
    <w:rsid w:val="7A8515B2"/>
    <w:rsid w:val="7A8D20FD"/>
    <w:rsid w:val="7AA42E5B"/>
    <w:rsid w:val="7B420DEB"/>
    <w:rsid w:val="7B6D60F4"/>
    <w:rsid w:val="7B8815BD"/>
    <w:rsid w:val="7BFC1EB1"/>
    <w:rsid w:val="7C6E6504"/>
    <w:rsid w:val="7C941D62"/>
    <w:rsid w:val="7CB43BD3"/>
    <w:rsid w:val="7EA332F8"/>
    <w:rsid w:val="7F524A9A"/>
    <w:rsid w:val="7FF41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4">
    <w:name w:val="heading 1"/>
    <w:basedOn w:val="1"/>
    <w:next w:val="1"/>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5">
    <w:name w:val="heading 2"/>
    <w:basedOn w:val="1"/>
    <w:next w:val="1"/>
    <w:link w:val="33"/>
    <w:uiPriority w:val="0"/>
    <w:pPr>
      <w:spacing w:before="0" w:beforeLines="0" w:beforeAutospacing="0" w:after="0" w:afterLines="0" w:afterAutospacing="0"/>
      <w:jc w:val="left"/>
      <w:outlineLvl w:val="1"/>
    </w:pPr>
    <w:rPr>
      <w:rFonts w:hint="eastAsia" w:ascii="宋体" w:hAnsi="宋体" w:eastAsia="宋体" w:cs="宋体"/>
      <w:b/>
      <w:kern w:val="0"/>
      <w:sz w:val="36"/>
      <w:szCs w:val="36"/>
      <w:lang w:val="en-US" w:eastAsia="zh-CN"/>
    </w:rPr>
  </w:style>
  <w:style w:type="paragraph" w:styleId="6">
    <w:name w:val="heading 3"/>
    <w:basedOn w:val="1"/>
    <w:next w:val="1"/>
    <w:unhideWhenUsed/>
    <w:qFormat/>
    <w:uiPriority w:val="0"/>
    <w:pPr>
      <w:keepNext/>
      <w:keepLines/>
      <w:spacing w:line="413" w:lineRule="auto"/>
      <w:outlineLvl w:val="2"/>
    </w:pPr>
    <w:rPr>
      <w:b/>
      <w:sz w:val="32"/>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link w:val="26"/>
    <w:uiPriority w:val="0"/>
    <w:rPr>
      <w:rFonts w:ascii="Verdana" w:hAnsi="Verdana" w:cs="Verdana"/>
      <w:kern w:val="0"/>
      <w:sz w:val="20"/>
      <w:lang w:eastAsia="en-US"/>
    </w:rPr>
  </w:style>
  <w:style w:type="table" w:default="1" w:styleId="23">
    <w:name w:val="Normal Table"/>
    <w:unhideWhenUsed/>
    <w:uiPriority w:val="99"/>
    <w:tblPr>
      <w:tblStyle w:val="23"/>
      <w:tblCellMar>
        <w:top w:w="0" w:type="dxa"/>
        <w:left w:w="108" w:type="dxa"/>
        <w:bottom w:w="0" w:type="dxa"/>
        <w:right w:w="108" w:type="dxa"/>
      </w:tblCellMar>
    </w:tblPr>
  </w:style>
  <w:style w:type="paragraph" w:customStyle="1" w:styleId="2">
    <w:name w:val="Body Text First Indent 21"/>
    <w:basedOn w:val="3"/>
    <w:qFormat/>
    <w:uiPriority w:val="0"/>
    <w:pPr>
      <w:spacing w:after="0"/>
      <w:ind w:firstLine="200" w:firstLineChars="200"/>
    </w:pPr>
    <w:rPr>
      <w:rFonts w:cs="仿宋_GB2312"/>
      <w:szCs w:val="32"/>
      <w:lang w:bidi="ar-SA"/>
    </w:rPr>
  </w:style>
  <w:style w:type="paragraph" w:customStyle="1" w:styleId="3">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styleId="8">
    <w:name w:val="table of authorities"/>
    <w:basedOn w:val="1"/>
    <w:next w:val="1"/>
    <w:link w:val="36"/>
    <w:uiPriority w:val="0"/>
    <w:pPr>
      <w:ind w:left="420" w:leftChars="200"/>
    </w:pPr>
    <w:rPr>
      <w:rFonts w:ascii="Times New Roman" w:hAnsi="Times New Roman" w:eastAsia="宋体" w:cs="Times New Roman"/>
    </w:rPr>
  </w:style>
  <w:style w:type="paragraph" w:styleId="9">
    <w:name w:val="Normal Indent"/>
    <w:basedOn w:val="1"/>
    <w:next w:val="1"/>
    <w:link w:val="39"/>
    <w:unhideWhenUsed/>
    <w:qFormat/>
    <w:uiPriority w:val="99"/>
    <w:pPr>
      <w:ind w:firstLine="420"/>
    </w:pPr>
    <w:rPr>
      <w:rFonts w:ascii="Times New Roman" w:hAnsi="Times New Roman"/>
      <w:szCs w:val="20"/>
    </w:rPr>
  </w:style>
  <w:style w:type="paragraph" w:styleId="10">
    <w:name w:val="Body Text"/>
    <w:basedOn w:val="1"/>
    <w:next w:val="9"/>
    <w:uiPriority w:val="0"/>
    <w:rPr>
      <w:sz w:val="36"/>
    </w:rPr>
  </w:style>
  <w:style w:type="paragraph" w:styleId="11">
    <w:name w:val="Body Text Indent"/>
    <w:basedOn w:val="1"/>
    <w:next w:val="1"/>
    <w:uiPriority w:val="0"/>
    <w:pPr>
      <w:ind w:firstLine="640" w:firstLineChars="200"/>
    </w:pPr>
    <w:rPr>
      <w:rFonts w:ascii="仿宋_GB2312" w:hAnsi="_x000B__x000C_" w:eastAsia="仿宋_GB2312"/>
      <w:sz w:val="32"/>
      <w:szCs w:val="21"/>
    </w:rPr>
  </w:style>
  <w:style w:type="paragraph" w:styleId="12">
    <w:name w:val="Plain Text"/>
    <w:basedOn w:val="1"/>
    <w:link w:val="45"/>
    <w:uiPriority w:val="0"/>
    <w:rPr>
      <w:rFonts w:ascii="宋体" w:hAnsi="Courier New" w:cs="Courier New"/>
      <w:szCs w:val="21"/>
    </w:rPr>
  </w:style>
  <w:style w:type="paragraph" w:styleId="13">
    <w:name w:val="Date"/>
    <w:basedOn w:val="1"/>
    <w:next w:val="1"/>
    <w:uiPriority w:val="0"/>
    <w:pPr>
      <w:ind w:left="100"/>
    </w:pPr>
    <w:rPr>
      <w:rFonts w:hint="eastAsia"/>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Subtitle"/>
    <w:basedOn w:val="1"/>
    <w:next w:val="1"/>
    <w:uiPriority w:val="0"/>
    <w:pPr>
      <w:spacing w:before="240" w:beforeLines="0" w:after="60" w:afterLines="0" w:line="312" w:lineRule="auto"/>
      <w:jc w:val="center"/>
      <w:outlineLvl w:val="1"/>
    </w:pPr>
    <w:rPr>
      <w:rFonts w:hint="eastAsia" w:ascii="Cambria" w:hAnsi="Cambria" w:eastAsia="宋体"/>
      <w:b/>
      <w:kern w:val="28"/>
      <w:sz w:val="32"/>
    </w:rPr>
  </w:style>
  <w:style w:type="paragraph" w:styleId="17">
    <w:name w:val="footnote text"/>
    <w:basedOn w:val="1"/>
    <w:qFormat/>
    <w:uiPriority w:val="0"/>
    <w:pPr>
      <w:snapToGrid w:val="0"/>
      <w:jc w:val="left"/>
    </w:pPr>
    <w:rPr>
      <w:sz w:val="18"/>
      <w:szCs w:val="18"/>
    </w:rPr>
  </w:style>
  <w:style w:type="paragraph" w:styleId="18">
    <w:name w:val="index 9"/>
    <w:basedOn w:val="1"/>
    <w:next w:val="1"/>
    <w:unhideWhenUsed/>
    <w:uiPriority w:val="99"/>
    <w:pPr>
      <w:ind w:left="1600" w:leftChars="1600"/>
    </w:pPr>
  </w:style>
  <w:style w:type="paragraph" w:styleId="19">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20">
    <w:name w:val="Normal (Web)"/>
    <w:basedOn w:val="1"/>
    <w:next w:val="18"/>
    <w:uiPriority w:val="0"/>
    <w:pPr>
      <w:widowControl/>
      <w:spacing w:before="100" w:beforeLines="0" w:beforeAutospacing="1" w:after="100" w:afterLines="0" w:afterAutospacing="1"/>
      <w:jc w:val="left"/>
    </w:pPr>
    <w:rPr>
      <w:rFonts w:ascii="宋体" w:hAnsi="宋体" w:cs="宋体"/>
      <w:kern w:val="0"/>
      <w:sz w:val="24"/>
      <w:szCs w:val="32"/>
    </w:rPr>
  </w:style>
  <w:style w:type="paragraph" w:styleId="21">
    <w:name w:val="Body Text First Indent"/>
    <w:basedOn w:val="10"/>
    <w:qFormat/>
    <w:uiPriority w:val="0"/>
    <w:pPr>
      <w:ind w:firstLine="420" w:firstLineChars="100"/>
    </w:pPr>
    <w:rPr>
      <w:rFonts w:eastAsia="楷体" w:cs="Times New Roman"/>
      <w:sz w:val="28"/>
      <w:szCs w:val="24"/>
    </w:rPr>
  </w:style>
  <w:style w:type="paragraph" w:styleId="22">
    <w:name w:val="Body Text First Indent 2"/>
    <w:basedOn w:val="11"/>
    <w:next w:val="1"/>
    <w:unhideWhenUsed/>
    <w:qFormat/>
    <w:uiPriority w:val="99"/>
    <w:pPr>
      <w:ind w:firstLine="420" w:firstLineChars="200"/>
    </w:p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Char Char Char Char Char Char Char Char Char Char Char Char Char"/>
    <w:basedOn w:val="1"/>
    <w:link w:val="25"/>
    <w:uiPriority w:val="0"/>
    <w:pPr>
      <w:widowControl/>
      <w:spacing w:after="160" w:afterLines="0" w:line="240" w:lineRule="exact"/>
      <w:jc w:val="left"/>
    </w:pPr>
    <w:rPr>
      <w:rFonts w:ascii="Verdana" w:hAnsi="Verdana" w:cs="Verdana"/>
      <w:kern w:val="0"/>
      <w:sz w:val="20"/>
      <w:lang w:eastAsia="en-US"/>
    </w:rPr>
  </w:style>
  <w:style w:type="character" w:styleId="27">
    <w:name w:val="Strong"/>
    <w:basedOn w:val="25"/>
    <w:uiPriority w:val="0"/>
    <w:rPr>
      <w:b/>
      <w:bCs/>
    </w:rPr>
  </w:style>
  <w:style w:type="character" w:styleId="28">
    <w:name w:val="page number"/>
    <w:basedOn w:val="25"/>
    <w:uiPriority w:val="0"/>
    <w:rPr>
      <w:rFonts w:eastAsia="宋体"/>
      <w:sz w:val="28"/>
    </w:rPr>
  </w:style>
  <w:style w:type="character" w:styleId="29">
    <w:name w:val="Hyperlink"/>
    <w:basedOn w:val="25"/>
    <w:uiPriority w:val="0"/>
    <w:rPr>
      <w:color w:val="0000FF"/>
      <w:u w:val="none"/>
    </w:rPr>
  </w:style>
  <w:style w:type="character" w:customStyle="1" w:styleId="30">
    <w:name w:val="页码 New New New New"/>
    <w:basedOn w:val="25"/>
    <w:uiPriority w:val="0"/>
  </w:style>
  <w:style w:type="character" w:customStyle="1" w:styleId="31">
    <w:name w:val="page number"/>
    <w:basedOn w:val="25"/>
    <w:uiPriority w:val="0"/>
    <w:rPr>
      <w:rFonts w:cs="Times New Roman"/>
    </w:rPr>
  </w:style>
  <w:style w:type="character" w:customStyle="1" w:styleId="32">
    <w:name w:val="font41"/>
    <w:basedOn w:val="25"/>
    <w:qFormat/>
    <w:uiPriority w:val="0"/>
    <w:rPr>
      <w:rFonts w:hint="default" w:ascii="Times New Roman" w:hAnsi="Times New Roman" w:cs="Times New Roman"/>
      <w:color w:val="000000"/>
      <w:sz w:val="28"/>
      <w:szCs w:val="28"/>
      <w:u w:val="none"/>
    </w:rPr>
  </w:style>
  <w:style w:type="character" w:customStyle="1" w:styleId="33">
    <w:name w:val="标题 2 Char Char"/>
    <w:link w:val="5"/>
    <w:uiPriority w:val="0"/>
    <w:rPr>
      <w:rFonts w:hint="eastAsia" w:ascii="宋体" w:hAnsi="宋体" w:eastAsia="宋体" w:cs="宋体"/>
      <w:b/>
      <w:kern w:val="0"/>
      <w:sz w:val="36"/>
      <w:szCs w:val="36"/>
      <w:lang w:val="en-US" w:eastAsia="zh-CN"/>
    </w:rPr>
  </w:style>
  <w:style w:type="character" w:customStyle="1" w:styleId="34">
    <w:name w:val="15"/>
    <w:basedOn w:val="25"/>
    <w:uiPriority w:val="0"/>
    <w:rPr>
      <w:rFonts w:hint="default" w:ascii="Times New Roman" w:hAnsi="Times New Roman" w:cs="Times New Roman"/>
      <w:color w:val="0000FF"/>
      <w:sz w:val="20"/>
      <w:szCs w:val="20"/>
      <w:u w:val="single"/>
    </w:rPr>
  </w:style>
  <w:style w:type="character" w:customStyle="1" w:styleId="35">
    <w:name w:val="font31"/>
    <w:basedOn w:val="25"/>
    <w:qFormat/>
    <w:uiPriority w:val="0"/>
    <w:rPr>
      <w:rFonts w:hint="eastAsia" w:ascii="宋体" w:hAnsi="宋体" w:eastAsia="宋体" w:cs="宋体"/>
      <w:color w:val="000000"/>
      <w:sz w:val="28"/>
      <w:szCs w:val="28"/>
      <w:u w:val="none"/>
    </w:rPr>
  </w:style>
  <w:style w:type="character" w:customStyle="1" w:styleId="36">
    <w:name w:val="引文目录 Char"/>
    <w:link w:val="8"/>
    <w:uiPriority w:val="0"/>
    <w:rPr>
      <w:rFonts w:ascii="Times New Roman" w:hAnsi="Times New Roman" w:eastAsia="宋体" w:cs="Times New Roman"/>
    </w:rPr>
  </w:style>
  <w:style w:type="character" w:customStyle="1" w:styleId="37">
    <w:name w:val="font101"/>
    <w:basedOn w:val="25"/>
    <w:uiPriority w:val="0"/>
    <w:rPr>
      <w:rFonts w:ascii="仿宋_GB2312" w:eastAsia="仿宋_GB2312" w:cs="仿宋_GB2312"/>
      <w:color w:val="000000"/>
      <w:sz w:val="24"/>
      <w:szCs w:val="24"/>
      <w:u w:val="none"/>
    </w:rPr>
  </w:style>
  <w:style w:type="character" w:customStyle="1" w:styleId="38">
    <w:name w:val="font11"/>
    <w:basedOn w:val="25"/>
    <w:qFormat/>
    <w:uiPriority w:val="0"/>
    <w:rPr>
      <w:rFonts w:hint="default" w:ascii="Times New Roman" w:hAnsi="Times New Roman" w:cs="Times New Roman"/>
      <w:color w:val="000000"/>
      <w:sz w:val="24"/>
      <w:szCs w:val="24"/>
      <w:u w:val="none"/>
    </w:rPr>
  </w:style>
  <w:style w:type="character" w:customStyle="1" w:styleId="39">
    <w:name w:val="正文缩进 Char"/>
    <w:link w:val="9"/>
    <w:uiPriority w:val="99"/>
    <w:rPr>
      <w:rFonts w:ascii="Times New Roman" w:hAnsi="Times New Roman"/>
      <w:szCs w:val="20"/>
    </w:rPr>
  </w:style>
  <w:style w:type="character" w:customStyle="1" w:styleId="40">
    <w:name w:val="页码 New New"/>
    <w:basedOn w:val="25"/>
    <w:uiPriority w:val="0"/>
  </w:style>
  <w:style w:type="character" w:customStyle="1" w:styleId="41">
    <w:name w:val="16"/>
    <w:uiPriority w:val="0"/>
    <w:rPr>
      <w:rFonts w:hint="default" w:ascii="Times New Roman" w:hAnsi="Times New Roman" w:cs="Times New Roman"/>
      <w:color w:val="000000"/>
      <w:sz w:val="20"/>
      <w:szCs w:val="20"/>
    </w:rPr>
  </w:style>
  <w:style w:type="character" w:customStyle="1" w:styleId="42">
    <w:name w:val="页码 New New New"/>
    <w:basedOn w:val="25"/>
    <w:uiPriority w:val="0"/>
  </w:style>
  <w:style w:type="character" w:customStyle="1" w:styleId="43">
    <w:name w:val="bjh-p"/>
    <w:basedOn w:val="25"/>
    <w:uiPriority w:val="0"/>
  </w:style>
  <w:style w:type="character" w:customStyle="1" w:styleId="44">
    <w:name w:val="页码 New"/>
    <w:basedOn w:val="25"/>
    <w:uiPriority w:val="0"/>
  </w:style>
  <w:style w:type="character" w:customStyle="1" w:styleId="45">
    <w:name w:val="纯文本 Char"/>
    <w:link w:val="12"/>
    <w:uiPriority w:val="0"/>
    <w:rPr>
      <w:rFonts w:ascii="宋体" w:hAnsi="Courier New" w:cs="Courier New"/>
      <w:szCs w:val="21"/>
    </w:rPr>
  </w:style>
  <w:style w:type="character" w:customStyle="1" w:styleId="46">
    <w:name w:val="NormalCharacter"/>
    <w:link w:val="47"/>
    <w:uiPriority w:val="0"/>
    <w:rPr>
      <w:rFonts w:ascii="Arial" w:hAnsi="Arial"/>
      <w:b/>
      <w:kern w:val="0"/>
      <w:sz w:val="24"/>
      <w:lang w:eastAsia="en-US"/>
    </w:rPr>
  </w:style>
  <w:style w:type="paragraph" w:customStyle="1" w:styleId="47">
    <w:name w:val="UserStyle_20"/>
    <w:basedOn w:val="1"/>
    <w:link w:val="46"/>
    <w:uiPriority w:val="0"/>
    <w:rPr>
      <w:rFonts w:ascii="Arial" w:hAnsi="Arial"/>
      <w:b/>
      <w:kern w:val="0"/>
      <w:sz w:val="24"/>
      <w:lang w:eastAsia="en-US"/>
    </w:rPr>
  </w:style>
  <w:style w:type="character" w:customStyle="1" w:styleId="48">
    <w:name w:val="超链接 New"/>
    <w:basedOn w:val="25"/>
    <w:uiPriority w:val="0"/>
    <w:rPr>
      <w:color w:val="0000FF"/>
      <w:u w:val="single"/>
    </w:rPr>
  </w:style>
  <w:style w:type="character" w:customStyle="1" w:styleId="49">
    <w:name w:val="font01"/>
    <w:basedOn w:val="25"/>
    <w:qFormat/>
    <w:uiPriority w:val="0"/>
    <w:rPr>
      <w:rFonts w:hint="eastAsia" w:ascii="宋体" w:hAnsi="宋体" w:eastAsia="宋体" w:cs="宋体"/>
      <w:color w:val="000000"/>
      <w:sz w:val="24"/>
      <w:szCs w:val="24"/>
      <w:u w:val="none"/>
    </w:rPr>
  </w:style>
  <w:style w:type="character" w:customStyle="1" w:styleId="50">
    <w:name w:val="font21"/>
    <w:basedOn w:val="25"/>
    <w:uiPriority w:val="0"/>
    <w:rPr>
      <w:rFonts w:hint="eastAsia" w:ascii="仿宋_GB2312" w:eastAsia="仿宋_GB2312" w:cs="仿宋_GB2312"/>
      <w:color w:val="000000"/>
      <w:sz w:val="24"/>
      <w:szCs w:val="24"/>
      <w:u w:val="none"/>
    </w:rPr>
  </w:style>
  <w:style w:type="character" w:customStyle="1" w:styleId="51">
    <w:name w:val="font71"/>
    <w:basedOn w:val="25"/>
    <w:uiPriority w:val="0"/>
    <w:rPr>
      <w:rFonts w:hint="default" w:ascii="Times New Roman" w:hAnsi="Times New Roman" w:cs="Times New Roman"/>
      <w:b/>
      <w:color w:val="000000"/>
      <w:sz w:val="20"/>
      <w:szCs w:val="20"/>
      <w:u w:val="none"/>
    </w:rPr>
  </w:style>
  <w:style w:type="character" w:customStyle="1" w:styleId="52">
    <w:name w:val="font51"/>
    <w:basedOn w:val="25"/>
    <w:uiPriority w:val="0"/>
    <w:rPr>
      <w:rFonts w:hint="default" w:ascii="Times New Roman" w:hAnsi="Times New Roman" w:cs="Times New Roman"/>
      <w:color w:val="000000"/>
      <w:sz w:val="20"/>
      <w:szCs w:val="20"/>
      <w:u w:val="none"/>
    </w:rPr>
  </w:style>
  <w:style w:type="paragraph" w:customStyle="1" w:styleId="53">
    <w:name w:val="正文 New"/>
    <w:next w:val="54"/>
    <w:uiPriority w:val="0"/>
    <w:pPr>
      <w:widowControl w:val="0"/>
      <w:jc w:val="both"/>
    </w:pPr>
    <w:rPr>
      <w:kern w:val="2"/>
      <w:sz w:val="21"/>
      <w:szCs w:val="24"/>
      <w:lang w:val="en-US" w:eastAsia="zh-CN" w:bidi="ar-SA"/>
    </w:rPr>
  </w:style>
  <w:style w:type="paragraph" w:customStyle="1" w:styleId="54">
    <w:name w:val="正文-公1"/>
    <w:basedOn w:val="53"/>
    <w:next w:val="20"/>
    <w:uiPriority w:val="0"/>
    <w:pPr>
      <w:ind w:firstLine="200" w:firstLineChars="200"/>
    </w:pPr>
    <w:rPr>
      <w:rFonts w:ascii="Calibri" w:hAnsi="Calibri" w:cs="黑体"/>
      <w:color w:val="000000"/>
      <w:szCs w:val="24"/>
    </w:rPr>
  </w:style>
  <w:style w:type="paragraph" w:customStyle="1" w:styleId="55">
    <w:name w:val=" Char"/>
    <w:basedOn w:val="1"/>
    <w:uiPriority w:val="0"/>
    <w:pPr>
      <w:widowControl/>
      <w:spacing w:after="160" w:afterLines="0" w:line="240" w:lineRule="exact"/>
      <w:jc w:val="left"/>
    </w:pPr>
    <w:rPr>
      <w:rFonts w:hint="eastAsia"/>
    </w:rPr>
  </w:style>
  <w:style w:type="paragraph" w:customStyle="1" w:styleId="56">
    <w:name w:val="正文 New New New New New New New New"/>
    <w:uiPriority w:val="0"/>
    <w:pPr>
      <w:widowControl w:val="0"/>
      <w:jc w:val="both"/>
    </w:pPr>
    <w:rPr>
      <w:rFonts w:ascii="Calibri" w:hAnsi="Calibri" w:eastAsia="宋体"/>
      <w:kern w:val="2"/>
      <w:sz w:val="21"/>
      <w:szCs w:val="22"/>
      <w:lang w:val="en-US" w:eastAsia="zh-CN"/>
    </w:rPr>
  </w:style>
  <w:style w:type="paragraph" w:customStyle="1" w:styleId="57">
    <w:name w:val="p17"/>
    <w:basedOn w:val="1"/>
    <w:uiPriority w:val="0"/>
    <w:pPr>
      <w:widowControl/>
      <w:jc w:val="left"/>
    </w:pPr>
    <w:rPr>
      <w:rFonts w:ascii="Calibri" w:hAnsi="Calibri" w:cs="宋体"/>
      <w:kern w:val="0"/>
      <w:sz w:val="24"/>
    </w:rPr>
  </w:style>
  <w:style w:type="paragraph" w:customStyle="1" w:styleId="58">
    <w:name w:val="页眉 New New New New"/>
    <w:basedOn w:val="59"/>
    <w:uiPriority w:val="0"/>
    <w:pPr>
      <w:pBdr>
        <w:bottom w:val="single" w:color="auto" w:sz="6" w:space="1"/>
      </w:pBdr>
      <w:tabs>
        <w:tab w:val="center" w:pos="4153"/>
        <w:tab w:val="right" w:pos="8306"/>
      </w:tabs>
      <w:snapToGrid w:val="0"/>
      <w:jc w:val="center"/>
    </w:pPr>
    <w:rPr>
      <w:sz w:val="18"/>
      <w:szCs w:val="18"/>
    </w:rPr>
  </w:style>
  <w:style w:type="paragraph" w:customStyle="1" w:styleId="59">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60">
    <w:name w:val="正文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1">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62">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3">
    <w:name w:val="List Paragraph1"/>
    <w:basedOn w:val="1"/>
    <w:uiPriority w:val="0"/>
    <w:pPr>
      <w:ind w:firstLine="420" w:firstLineChars="200"/>
    </w:pPr>
  </w:style>
  <w:style w:type="paragraph" w:customStyle="1" w:styleId="64">
    <w:name w:val="正文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5">
    <w:name w:val="正文 New New New New New New New New New New New New New New New New"/>
    <w:uiPriority w:val="0"/>
    <w:pPr>
      <w:widowControl w:val="0"/>
      <w:jc w:val="both"/>
    </w:pPr>
    <w:rPr>
      <w:kern w:val="2"/>
      <w:sz w:val="21"/>
      <w:szCs w:val="24"/>
      <w:lang w:val="en-US" w:eastAsia="zh-CN" w:bidi="ar-SA"/>
    </w:rPr>
  </w:style>
  <w:style w:type="paragraph" w:customStyle="1" w:styleId="66">
    <w:name w:val="Body text|2"/>
    <w:basedOn w:val="1"/>
    <w:uiPriority w:val="0"/>
    <w:pPr>
      <w:shd w:val="clear" w:color="auto" w:fill="FFFFFF"/>
      <w:spacing w:before="240" w:beforeLines="0" w:after="600" w:afterLines="0" w:line="612" w:lineRule="exact"/>
      <w:ind w:hanging="1380"/>
      <w:jc w:val="center"/>
    </w:pPr>
    <w:rPr>
      <w:rFonts w:ascii="PMingLiU" w:hAnsi="PMingLiU" w:eastAsia="PMingLiU" w:cs="PMingLiU"/>
      <w:spacing w:val="30"/>
      <w:sz w:val="30"/>
      <w:szCs w:val="30"/>
      <w:shd w:val="clear" w:color="auto" w:fill="FFFFFF"/>
    </w:rPr>
  </w:style>
  <w:style w:type="paragraph" w:styleId="67">
    <w:name w:val="List Paragraph"/>
    <w:basedOn w:val="1"/>
    <w:uiPriority w:val="0"/>
    <w:pPr>
      <w:ind w:firstLine="420" w:firstLineChars="200"/>
    </w:pPr>
    <w:rPr>
      <w:rFonts w:ascii="Calibri" w:hAnsi="Calibri" w:eastAsia="宋体" w:cs="Times New Roman"/>
    </w:rPr>
  </w:style>
  <w:style w:type="paragraph" w:customStyle="1" w:styleId="68">
    <w:name w:val="索引 91"/>
    <w:basedOn w:val="1"/>
    <w:next w:val="1"/>
    <w:uiPriority w:val="0"/>
    <w:pPr>
      <w:ind w:left="1600" w:leftChars="1600"/>
    </w:p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lang w:val="en-US" w:eastAsia="zh-CN"/>
    </w:rPr>
  </w:style>
  <w:style w:type="paragraph" w:customStyle="1" w:styleId="70">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1">
    <w:name w:val=" Char Char2"/>
    <w:basedOn w:val="72"/>
    <w:uiPriority w:val="0"/>
    <w:pPr>
      <w:autoSpaceDE w:val="0"/>
      <w:autoSpaceDN w:val="0"/>
      <w:adjustRightInd w:val="0"/>
      <w:snapToGrid w:val="0"/>
      <w:spacing w:before="50" w:beforeLines="0" w:after="50" w:afterLines="0" w:line="360" w:lineRule="auto"/>
      <w:ind w:firstLine="560" w:firstLineChars="200"/>
    </w:pPr>
  </w:style>
  <w:style w:type="paragraph" w:customStyle="1" w:styleId="72">
    <w:name w:val="正文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3">
    <w:name w:val="正文 New New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4">
    <w:name w:val="table of authorities1"/>
    <w:basedOn w:val="1"/>
    <w:next w:val="1"/>
    <w:qFormat/>
    <w:uiPriority w:val="0"/>
    <w:pPr>
      <w:ind w:left="420" w:leftChars="200"/>
    </w:pPr>
  </w:style>
  <w:style w:type="paragraph" w:customStyle="1" w:styleId="75">
    <w:name w:val="页眉 New New New"/>
    <w:basedOn w:val="61"/>
    <w:uiPriority w:val="0"/>
    <w:pPr>
      <w:pBdr>
        <w:bottom w:val="single" w:color="auto" w:sz="6" w:space="1"/>
      </w:pBdr>
      <w:tabs>
        <w:tab w:val="center" w:pos="4153"/>
        <w:tab w:val="right" w:pos="8306"/>
      </w:tabs>
      <w:snapToGrid w:val="0"/>
      <w:jc w:val="center"/>
    </w:pPr>
    <w:rPr>
      <w:sz w:val="18"/>
      <w:szCs w:val="18"/>
    </w:rPr>
  </w:style>
  <w:style w:type="paragraph" w:customStyle="1" w:styleId="76">
    <w:name w:val="正文 New New New New New New New New New New New New New New"/>
    <w:uiPriority w:val="0"/>
    <w:pPr>
      <w:widowControl w:val="0"/>
      <w:jc w:val="both"/>
    </w:pPr>
    <w:rPr>
      <w:kern w:val="2"/>
      <w:sz w:val="21"/>
      <w:szCs w:val="24"/>
      <w:lang w:val="en-US" w:eastAsia="zh-CN" w:bidi="ar-SA"/>
    </w:rPr>
  </w:style>
  <w:style w:type="paragraph" w:customStyle="1" w:styleId="77">
    <w:name w:val="p16"/>
    <w:basedOn w:val="1"/>
    <w:uiPriority w:val="0"/>
    <w:pPr>
      <w:widowControl/>
    </w:pPr>
    <w:rPr>
      <w:rFonts w:ascii="Calibri" w:hAnsi="Calibri" w:cs="宋体"/>
      <w:kern w:val="0"/>
      <w:szCs w:val="21"/>
    </w:rPr>
  </w:style>
  <w:style w:type="paragraph" w:customStyle="1" w:styleId="78">
    <w:name w:val="正文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79">
    <w:name w:val="Plain Text_01721d70-66b4-4ee1-8c5f-e381ce0591b2"/>
    <w:basedOn w:val="1"/>
    <w:qFormat/>
    <w:uiPriority w:val="0"/>
    <w:rPr>
      <w:rFonts w:ascii="宋体" w:hAnsi="Courier New" w:cs="Courier New"/>
      <w:szCs w:val="21"/>
    </w:rPr>
  </w:style>
  <w:style w:type="paragraph" w:customStyle="1" w:styleId="80">
    <w:name w:val="正文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81">
    <w:name w:val=" Char Char Char Char Char Char Char Char Char Char Char Char Char"/>
    <w:basedOn w:val="53"/>
    <w:uiPriority w:val="0"/>
    <w:pPr>
      <w:widowControl/>
      <w:spacing w:after="160" w:afterLines="0" w:line="240" w:lineRule="exact"/>
      <w:jc w:val="left"/>
    </w:pPr>
  </w:style>
  <w:style w:type="paragraph" w:customStyle="1" w:styleId="82">
    <w:name w:val="页脚 New New New New"/>
    <w:basedOn w:val="1"/>
    <w:uiPriority w:val="0"/>
    <w:pPr>
      <w:tabs>
        <w:tab w:val="center" w:pos="4153"/>
        <w:tab w:val="right" w:pos="8306"/>
      </w:tabs>
      <w:snapToGrid w:val="0"/>
      <w:jc w:val="left"/>
    </w:pPr>
    <w:rPr>
      <w:sz w:val="18"/>
      <w:szCs w:val="18"/>
    </w:rPr>
  </w:style>
  <w:style w:type="paragraph" w:customStyle="1" w:styleId="83">
    <w:name w:val="Normal"/>
    <w:uiPriority w:val="0"/>
    <w:pPr>
      <w:widowControl w:val="0"/>
      <w:jc w:val="both"/>
    </w:pPr>
    <w:rPr>
      <w:rFonts w:hint="eastAsia" w:ascii="Times New Roman" w:hAnsi="Times New Roman" w:eastAsia="宋体"/>
      <w:kern w:val="2"/>
      <w:sz w:val="21"/>
      <w:lang w:val="en-US" w:eastAsia="zh-CN"/>
    </w:rPr>
  </w:style>
  <w:style w:type="paragraph" w:customStyle="1" w:styleId="84">
    <w:name w:val="列表接续 21"/>
    <w:basedOn w:val="1"/>
    <w:qFormat/>
    <w:uiPriority w:val="0"/>
    <w:pPr>
      <w:spacing w:afterLines="0"/>
      <w:ind w:left="840" w:leftChars="400"/>
    </w:pPr>
    <w:rPr>
      <w:rFonts w:ascii="Times New Roman" w:hAnsi="Times New Roman" w:eastAsia="宋体" w:cs="Times New Roman"/>
    </w:rPr>
  </w:style>
  <w:style w:type="paragraph" w:customStyle="1" w:styleId="85">
    <w:name w:val="正文 New New New New New New New New New New New New New New New"/>
    <w:uiPriority w:val="0"/>
    <w:pPr>
      <w:widowControl w:val="0"/>
      <w:jc w:val="both"/>
    </w:pPr>
    <w:rPr>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7">
    <w:name w:val="table of authorities"/>
    <w:basedOn w:val="1"/>
    <w:next w:val="1"/>
    <w:uiPriority w:val="0"/>
    <w:pPr>
      <w:ind w:left="420" w:leftChars="200"/>
    </w:pPr>
  </w:style>
  <w:style w:type="paragraph" w:customStyle="1" w:styleId="88">
    <w:name w:val="List Paragraph"/>
    <w:basedOn w:val="1"/>
    <w:uiPriority w:val="0"/>
    <w:pPr>
      <w:ind w:firstLine="420" w:firstLineChars="200"/>
    </w:pPr>
  </w:style>
  <w:style w:type="paragraph" w:customStyle="1" w:styleId="89">
    <w:name w:val="页脚 New New New New New New"/>
    <w:basedOn w:val="59"/>
    <w:uiPriority w:val="0"/>
    <w:pPr>
      <w:tabs>
        <w:tab w:val="center" w:pos="4153"/>
        <w:tab w:val="right" w:pos="8306"/>
      </w:tabs>
      <w:snapToGrid w:val="0"/>
      <w:jc w:val="left"/>
    </w:pPr>
    <w:rPr>
      <w:sz w:val="18"/>
      <w:szCs w:val="18"/>
    </w:rPr>
  </w:style>
  <w:style w:type="paragraph" w:customStyle="1" w:styleId="90">
    <w:name w:val="页脚 New New New New New"/>
    <w:basedOn w:val="61"/>
    <w:uiPriority w:val="0"/>
    <w:pPr>
      <w:tabs>
        <w:tab w:val="center" w:pos="4153"/>
        <w:tab w:val="right" w:pos="8306"/>
      </w:tabs>
      <w:snapToGrid w:val="0"/>
      <w:jc w:val="left"/>
    </w:pPr>
    <w:rPr>
      <w:sz w:val="18"/>
      <w:szCs w:val="18"/>
    </w:rPr>
  </w:style>
  <w:style w:type="paragraph" w:customStyle="1" w:styleId="91">
    <w:name w:val="Heading2"/>
    <w:basedOn w:val="1"/>
    <w:next w:val="1"/>
    <w:uiPriority w:val="0"/>
    <w:pPr>
      <w:keepNext/>
      <w:keepLines/>
      <w:spacing w:before="260" w:beforeLines="0" w:after="260" w:afterLines="0" w:line="413" w:lineRule="auto"/>
    </w:pPr>
    <w:rPr>
      <w:rFonts w:ascii="Arial" w:hAnsi="Arial" w:eastAsia="黑体"/>
      <w:b/>
      <w:sz w:val="32"/>
    </w:rPr>
  </w:style>
  <w:style w:type="paragraph" w:customStyle="1" w:styleId="92">
    <w:name w:val="引文目录1"/>
    <w:basedOn w:val="1"/>
    <w:next w:val="1"/>
    <w:uiPriority w:val="0"/>
    <w:pPr>
      <w:ind w:left="420" w:leftChars="200"/>
    </w:pPr>
    <w:rPr>
      <w:rFonts w:ascii="Calibri" w:hAnsi="Calibri"/>
    </w:rPr>
  </w:style>
  <w:style w:type="paragraph" w:customStyle="1" w:styleId="93">
    <w:name w:val="正文1"/>
    <w:uiPriority w:val="0"/>
    <w:pPr>
      <w:jc w:val="both"/>
    </w:pPr>
    <w:rPr>
      <w:rFonts w:ascii="Calibri" w:hAnsi="Calibri" w:cs="宋体"/>
      <w:kern w:val="2"/>
      <w:sz w:val="21"/>
      <w:szCs w:val="21"/>
      <w:lang w:val="en-US" w:eastAsia="zh-CN" w:bidi="ar-SA"/>
    </w:rPr>
  </w:style>
  <w:style w:type="paragraph" w:customStyle="1" w:styleId="94">
    <w:name w:val=" Char1 Char Char Char"/>
    <w:basedOn w:val="1"/>
    <w:uiPriority w:val="0"/>
    <w:rPr>
      <w:rFonts w:ascii="Verdana" w:hAnsi="Verdana" w:cs="Verdana"/>
      <w:kern w:val="0"/>
      <w:sz w:val="20"/>
      <w:lang w:eastAsia="en-US"/>
    </w:rPr>
  </w:style>
  <w:style w:type="paragraph" w:customStyle="1" w:styleId="95">
    <w:name w:val="样式 发文标题 + 右侧:  0.37 厘米"/>
    <w:basedOn w:val="1"/>
    <w:uiPriority w:val="0"/>
    <w:pPr>
      <w:widowControl/>
      <w:snapToGrid w:val="0"/>
      <w:spacing w:line="240" w:lineRule="auto"/>
      <w:jc w:val="center"/>
    </w:pPr>
    <w:rPr>
      <w:rFonts w:ascii="Times New Roman" w:eastAsia="华文中宋" w:cs="宋体"/>
      <w:sz w:val="44"/>
      <w:szCs w:val="20"/>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7">
    <w:name w:val="普通(网站)1"/>
    <w:basedOn w:val="1"/>
    <w:next w:val="68"/>
    <w:uiPriority w:val="0"/>
    <w:pPr>
      <w:widowControl/>
      <w:spacing w:before="100" w:beforeLines="0" w:beforeAutospacing="1" w:after="100" w:afterLines="0" w:afterAutospacing="1" w:line="360" w:lineRule="auto"/>
      <w:jc w:val="left"/>
    </w:pPr>
    <w:rPr>
      <w:rFonts w:ascii="宋体" w:cs="宋体"/>
      <w:color w:val="000000"/>
      <w:kern w:val="0"/>
      <w:sz w:val="28"/>
      <w:szCs w:val="28"/>
    </w:rPr>
  </w:style>
  <w:style w:type="paragraph" w:customStyle="1" w:styleId="98">
    <w:name w:val="Normal_3"/>
    <w:uiPriority w:val="0"/>
    <w:pPr>
      <w:spacing w:before="120" w:beforeLines="0" w:after="240" w:afterLines="0"/>
      <w:jc w:val="both"/>
    </w:pPr>
    <w:rPr>
      <w:rFonts w:ascii="Calibri" w:hAnsi="Calibri" w:eastAsia="Calibri"/>
      <w:sz w:val="22"/>
      <w:szCs w:val="22"/>
      <w:lang w:val="ru-RU" w:eastAsia="en-US" w:bidi="ar-SA"/>
    </w:rPr>
  </w:style>
  <w:style w:type="paragraph" w:customStyle="1" w:styleId="99">
    <w:name w:val="Body Text 2"/>
    <w:basedOn w:val="53"/>
    <w:uiPriority w:val="0"/>
    <w:pPr>
      <w:spacing w:after="120" w:afterLines="0" w:line="480" w:lineRule="auto"/>
    </w:pPr>
  </w:style>
  <w:style w:type="paragraph" w:customStyle="1" w:styleId="100">
    <w:name w:val="正文 New New New New New New New New New New"/>
    <w:uiPriority w:val="0"/>
    <w:pPr>
      <w:widowControl w:val="0"/>
      <w:jc w:val="both"/>
    </w:pPr>
    <w:rPr>
      <w:rFonts w:eastAsia="华文仿宋"/>
      <w:kern w:val="2"/>
      <w:sz w:val="32"/>
      <w:szCs w:val="24"/>
      <w:lang w:val="en-US" w:eastAsia="zh-CN" w:bidi="ar-SA"/>
    </w:rPr>
  </w:style>
  <w:style w:type="paragraph" w:customStyle="1" w:styleId="101">
    <w:name w:val="txt"/>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2">
    <w:name w:val="Default"/>
    <w:uiPriority w:val="0"/>
    <w:pPr>
      <w:widowControl w:val="0"/>
      <w:autoSpaceDE w:val="0"/>
      <w:autoSpaceDN w:val="0"/>
      <w:adjustRightInd w:val="0"/>
    </w:pPr>
    <w:rPr>
      <w:rFonts w:ascii="宋体_x0002_胭.鳬.." w:eastAsia="宋体_x0002_胭.鳬.." w:cs="宋体_x0002_胭.鳬.."/>
      <w:color w:val="000000"/>
      <w:sz w:val="24"/>
      <w:szCs w:val="24"/>
      <w:lang w:val="en-US" w:eastAsia="zh-CN" w:bidi="ar-SA"/>
    </w:rPr>
  </w:style>
  <w:style w:type="paragraph" w:customStyle="1" w:styleId="103">
    <w:name w:val="页脚 New New"/>
    <w:basedOn w:val="104"/>
    <w:uiPriority w:val="0"/>
    <w:pPr>
      <w:tabs>
        <w:tab w:val="center" w:pos="4153"/>
        <w:tab w:val="right" w:pos="8306"/>
      </w:tabs>
      <w:snapToGrid w:val="0"/>
      <w:jc w:val="left"/>
    </w:pPr>
    <w:rPr>
      <w:sz w:val="18"/>
      <w:szCs w:val="18"/>
    </w:rPr>
  </w:style>
  <w:style w:type="paragraph" w:customStyle="1" w:styleId="104">
    <w:name w:val="正文 New New"/>
    <w:uiPriority w:val="0"/>
    <w:pPr>
      <w:widowControl w:val="0"/>
      <w:jc w:val="both"/>
    </w:pPr>
    <w:rPr>
      <w:kern w:val="2"/>
      <w:sz w:val="21"/>
      <w:szCs w:val="24"/>
      <w:lang w:val="en-US" w:eastAsia="zh-CN" w:bidi="ar-SA"/>
    </w:rPr>
  </w:style>
  <w:style w:type="paragraph" w:customStyle="1" w:styleId="105">
    <w:name w:val="页脚 New New New"/>
    <w:basedOn w:val="1"/>
    <w:uiPriority w:val="0"/>
    <w:pPr>
      <w:tabs>
        <w:tab w:val="center" w:pos="4153"/>
        <w:tab w:val="right" w:pos="8306"/>
      </w:tabs>
      <w:snapToGrid w:val="0"/>
      <w:jc w:val="left"/>
    </w:pPr>
    <w:rPr>
      <w:sz w:val="18"/>
      <w:szCs w:val="18"/>
    </w:rPr>
  </w:style>
  <w:style w:type="paragraph" w:customStyle="1" w:styleId="106">
    <w:name w:val="正文 New New New New New New New New New New New New"/>
    <w:uiPriority w:val="0"/>
    <w:pPr>
      <w:widowControl w:val="0"/>
      <w:jc w:val="both"/>
    </w:pPr>
    <w:rPr>
      <w:kern w:val="2"/>
      <w:sz w:val="21"/>
      <w:szCs w:val="24"/>
      <w:lang w:val="en-US" w:eastAsia="zh-CN" w:bidi="ar-SA"/>
    </w:rPr>
  </w:style>
  <w:style w:type="paragraph" w:customStyle="1" w:styleId="107">
    <w:name w:val="No Spacing"/>
    <w:uiPriority w:val="0"/>
    <w:pPr>
      <w:adjustRightInd w:val="0"/>
      <w:snapToGrid w:val="0"/>
    </w:pPr>
    <w:rPr>
      <w:rFonts w:ascii="Tahoma" w:hAnsi="Tahoma" w:eastAsia="微软雅黑" w:cs="Times New Roman"/>
      <w:kern w:val="0"/>
      <w:sz w:val="22"/>
      <w:szCs w:val="22"/>
      <w:lang w:val="en-US" w:eastAsia="zh-CN"/>
    </w:rPr>
  </w:style>
  <w:style w:type="paragraph" w:customStyle="1" w:styleId="108">
    <w:name w:val="正文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09">
    <w:name w:val="正文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10">
    <w:name w:val="Body Text Indent"/>
    <w:basedOn w:val="1"/>
    <w:uiPriority w:val="0"/>
    <w:pPr>
      <w:spacing w:after="120" w:afterLines="0"/>
      <w:ind w:left="420"/>
    </w:pPr>
  </w:style>
  <w:style w:type="paragraph" w:customStyle="1" w:styleId="111">
    <w:name w:val="_Style 1"/>
    <w:basedOn w:val="1"/>
    <w:uiPriority w:val="0"/>
    <w:pPr>
      <w:ind w:firstLine="420" w:firstLineChars="200"/>
    </w:pPr>
    <w:rPr>
      <w:rFonts w:ascii="Calibri" w:hAnsi="Calibri" w:eastAsia="宋体" w:cs="Times New Roman"/>
    </w:rPr>
  </w:style>
  <w:style w:type="paragraph" w:customStyle="1" w:styleId="112">
    <w:name w:val="UserStyle_29"/>
    <w:uiPriority w:val="0"/>
    <w:pPr>
      <w:jc w:val="both"/>
      <w:textAlignment w:val="baseline"/>
    </w:pPr>
    <w:rPr>
      <w:rFonts w:ascii="Calibri" w:hAnsi="Calibri" w:eastAsia="宋体" w:cs="Times New Roman"/>
      <w:kern w:val="2"/>
      <w:sz w:val="21"/>
      <w:szCs w:val="20"/>
      <w:lang w:val="en-US" w:eastAsia="zh-CN"/>
    </w:rPr>
  </w:style>
  <w:style w:type="paragraph" w:customStyle="1" w:styleId="113">
    <w:name w:val="Plain Text"/>
    <w:basedOn w:val="1"/>
    <w:qFormat/>
    <w:uiPriority w:val="0"/>
    <w:rPr>
      <w:rFonts w:ascii="宋体" w:hAnsi="Courier New" w:cs="Courier New"/>
      <w:szCs w:val="21"/>
    </w:rPr>
  </w:style>
  <w:style w:type="paragraph" w:customStyle="1" w:styleId="114">
    <w:name w:val="默认段落字体 Para Char"/>
    <w:basedOn w:val="1"/>
    <w:next w:val="1"/>
    <w:uiPriority w:val="0"/>
    <w:pPr>
      <w:spacing w:line="360" w:lineRule="auto"/>
      <w:ind w:firstLine="200" w:firstLineChars="200"/>
    </w:pPr>
    <w:rPr>
      <w:rFonts w:ascii="Verdana" w:hAnsi="Verdana" w:cs="Verdana"/>
      <w:kern w:val="0"/>
      <w:sz w:val="20"/>
      <w:lang w:eastAsia="en-US"/>
    </w:rPr>
  </w:style>
  <w:style w:type="paragraph" w:customStyle="1" w:styleId="115">
    <w:name w:val="表格"/>
    <w:basedOn w:val="1"/>
    <w:qFormat/>
    <w:uiPriority w:val="0"/>
    <w:pPr>
      <w:ind w:firstLine="0" w:firstLineChars="0"/>
      <w:jc w:val="center"/>
    </w:pPr>
    <w:rPr>
      <w:rFonts w:eastAsia="黑体"/>
      <w:sz w:val="21"/>
    </w:rPr>
  </w:style>
  <w:style w:type="paragraph" w:customStyle="1" w:styleId="116">
    <w:name w:val="空白"/>
    <w:uiPriority w:val="0"/>
    <w:rPr>
      <w:rFonts w:ascii="Times New Roman" w:hAnsi="Times New Roman" w:eastAsia="宋体" w:cs="Times New Roman"/>
      <w:sz w:val="32"/>
      <w:szCs w:val="24"/>
    </w:rPr>
  </w:style>
  <w:style w:type="paragraph" w:styleId="117">
    <w:name w:val="No Spacing"/>
    <w:uiPriority w:val="0"/>
    <w:pPr>
      <w:widowControl w:val="0"/>
      <w:jc w:val="both"/>
    </w:pPr>
    <w:rPr>
      <w:kern w:val="2"/>
      <w:sz w:val="21"/>
      <w:szCs w:val="22"/>
      <w:lang w:val="en-US" w:eastAsia="zh-CN" w:bidi="ar-SA"/>
    </w:rPr>
  </w:style>
  <w:style w:type="paragraph" w:customStyle="1" w:styleId="118">
    <w:name w:val="Char Char Char"/>
    <w:basedOn w:val="53"/>
    <w:uiPriority w:val="0"/>
    <w:pPr>
      <w:widowControl/>
      <w:snapToGrid w:val="0"/>
      <w:spacing w:after="160" w:afterLines="0" w:line="360" w:lineRule="auto"/>
      <w:jc w:val="left"/>
    </w:pPr>
  </w:style>
  <w:style w:type="paragraph" w:customStyle="1" w:styleId="119">
    <w:name w:val="正文文本 2 New"/>
    <w:basedOn w:val="53"/>
    <w:uiPriority w:val="0"/>
    <w:pPr>
      <w:spacing w:after="120" w:afterLines="0" w:line="480" w:lineRule="auto"/>
    </w:pPr>
  </w:style>
  <w:style w:type="paragraph" w:customStyle="1" w:styleId="120">
    <w:name w:val="_Style 0"/>
    <w:uiPriority w:val="0"/>
    <w:pPr>
      <w:widowControl w:val="0"/>
      <w:jc w:val="both"/>
    </w:pPr>
    <w:rPr>
      <w:kern w:val="2"/>
      <w:sz w:val="21"/>
      <w:szCs w:val="22"/>
      <w:lang w:val="en-US" w:eastAsia="zh-CN" w:bidi="ar-SA"/>
    </w:rPr>
  </w:style>
  <w:style w:type="paragraph" w:customStyle="1" w:styleId="121">
    <w:name w:val="页脚 New"/>
    <w:basedOn w:val="53"/>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w:uiPriority w:val="0"/>
    <w:pPr>
      <w:widowControl w:val="0"/>
      <w:jc w:val="both"/>
    </w:pPr>
    <w:rPr>
      <w:rFonts w:eastAsia="宋体"/>
      <w:kern w:val="2"/>
      <w:sz w:val="21"/>
      <w:lang w:val="en-US" w:eastAsia="zh-CN"/>
    </w:rPr>
  </w:style>
  <w:style w:type="paragraph" w:customStyle="1" w:styleId="123">
    <w:name w:val="正文 New New New New New New New New New New New New New"/>
    <w:uiPriority w:val="0"/>
    <w:pPr>
      <w:widowControl w:val="0"/>
      <w:jc w:val="both"/>
    </w:pPr>
    <w:rPr>
      <w:kern w:val="2"/>
      <w:sz w:val="21"/>
      <w:szCs w:val="24"/>
      <w:lang w:val="en-US" w:eastAsia="zh-CN" w:bidi="ar-SA"/>
    </w:rPr>
  </w:style>
  <w:style w:type="paragraph" w:customStyle="1" w:styleId="124">
    <w:name w:val="Char"/>
    <w:basedOn w:val="1"/>
    <w:uiPriority w:val="0"/>
    <w:pPr>
      <w:widowControl/>
      <w:spacing w:after="160" w:afterLines="0" w:line="240" w:lineRule="exact"/>
      <w:jc w:val="left"/>
    </w:pPr>
    <w:rPr>
      <w:rFonts w:ascii="Verdana" w:hAnsi="Verdana" w:cs="Verdana"/>
      <w:kern w:val="0"/>
      <w:sz w:val="20"/>
      <w:lang w:eastAsia="en-US"/>
    </w:rPr>
  </w:style>
  <w:style w:type="paragraph" w:customStyle="1" w:styleId="125">
    <w:name w:val="正文 New New New New New New New New New New New"/>
    <w:uiPriority w:val="0"/>
    <w:pPr>
      <w:widowControl w:val="0"/>
      <w:jc w:val="both"/>
    </w:pPr>
    <w:rPr>
      <w:kern w:val="2"/>
      <w:sz w:val="21"/>
      <w:szCs w:val="24"/>
      <w:lang w:val="en-US" w:eastAsia="zh-CN" w:bidi="ar-SA"/>
    </w:rPr>
  </w:style>
  <w:style w:type="paragraph" w:customStyle="1" w:styleId="126">
    <w:name w:val="p0"/>
    <w:basedOn w:val="1"/>
    <w:uiPriority w:val="0"/>
    <w:pPr>
      <w:widowControl/>
    </w:pPr>
    <w:rPr>
      <w:kern w:val="0"/>
      <w:szCs w:val="21"/>
    </w:rPr>
  </w:style>
  <w:style w:type="paragraph" w:customStyle="1" w:styleId="127">
    <w:name w:val="正文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28">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129">
    <w:name w:val="样式1"/>
    <w:basedOn w:val="1"/>
    <w:uiPriority w:val="0"/>
    <w:pPr>
      <w:jc w:val="center"/>
    </w:pPr>
    <w:rPr>
      <w:rFonts w:ascii="方正大标宋简体" w:eastAsia="方正大标宋简体"/>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Pages>
  <Words>1871</Words>
  <Characters>2855</Characters>
  <Lines>1</Lines>
  <Paragraphs>1</Paragraphs>
  <TotalTime>5</TotalTime>
  <ScaleCrop>false</ScaleCrop>
  <LinksUpToDate>false</LinksUpToDate>
  <CharactersWithSpaces>3292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2010-08-16T03:32:00Z</dcterms:created>
  <dc:creator>user</dc:creator>
  <cp:lastModifiedBy>林儿</cp:lastModifiedBy>
  <cp:lastPrinted>2025-09-08T01:51:56Z</cp:lastPrinted>
  <dcterms:modified xsi:type="dcterms:W3CDTF">2025-12-31T09:25:29Z</dcterms:modified>
  <dc:title>中共贵州省委农村工作委员会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3B753644DBD44C07BBE6827BEA769FC5_13</vt:lpwstr>
  </property>
  <property fmtid="{D5CDD505-2E9C-101B-9397-08002B2CF9AE}" pid="4" name="KSOTemplateDocerSaveRecord">
    <vt:lpwstr>eyJoZGlkIjoiYTA5OWYzMzRkYWIzMTU4ZTE5ZmIwZDkwN2MzZDVmMzUiLCJ1c2VySWQiOiIyOTQ1Njk4MDgifQ==</vt:lpwstr>
  </property>
</Properties>
</file>