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中国高档肉牛食品深加工中心项目说明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项目名称：中国高档肉牛食品深加工中心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项目推介类别：牛羊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项目业主单位：安顺市平坝区振翔农业综合开发投资有限公司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合作方式：合资、合作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项目现状：设备正在调试安装中，预计5月份投入生产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项目建设内容：食品深加工厂占地约50亩，项目拟配备肉牛屠宰、排酸、加工等功能，开发十大系列百种产品，包括：冷冻（冷鲜）牛肉、牛排、牛肉干、牛肉肠、汉堡、香辣干锅等多种产品。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财务指标分析：项目总投资15000万元，建成达产后产值42000万元，利润16250万元，投资回收期为三年。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"mailto:1486532420@qq.com"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1486532420@qq.com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主要负责人：贾丽坤     手机：15590130001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联系人：戴继波         手机：13843235111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牛肉制品深加工项目说明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项目名称：牛肉制品深加工物流园项目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项目推介类别：生态畜牧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项目建设性质：续建（改扩建）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项目业主单位：贵州黄牛产业集团关岭分公司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合作方式：国有、混资企业合作建设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项目现状：项目选址安顺市关岭县工业园区内，计划开工时间2021年6月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建设贵州黄牛屠宰加工现代化物流园项目。建设牛肉初、精深加工及分割中心；建设牛肉熟食品研发中心；建设牛肉冷链物流体系中心；建设牛产业云体系中心；建设活牛交易平台数据云；建设牛产品追溯体系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总投资为3.2亿元，其中投资0.5亿元，按20万头屠宰加工产能需求进行设施、设备改造升级等；建设食品加工厂（用地、厂房建设、设施设备购置），加工能力达到0.8万吨/年，投资1.2亿元；建设打造现代化冷链物流园一体化仓储调配中心，投资1.2亿元；建设贵州黄牛大数据中心，投资0.3亿元。项目建成后，预计年营业收入18亿元，年创税1200万元，同时带动就业300人余人，实现工人收入1200余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优惠政策及扶持条件：享受关岭自治县有关招商引资政策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项目业主单位联系方式：贵州黄牛产业集团关岭分公司（业主单位）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      传真:      邮箱：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主要负责人：喻汝星     手机：18892368777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联系人：喻汝星         手机：18892368777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autoSpaceDE w:val="0"/>
        <w:autoSpaceDN w:val="0"/>
        <w:adjustRightInd w:val="0"/>
        <w:spacing w:line="576" w:lineRule="atLeast"/>
        <w:rPr>
          <w:rFonts w:hint="eastAsia" w:ascii="黑体" w:eastAsia="黑体" w:cs="黑体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76" w:lineRule="atLeast"/>
        <w:rPr>
          <w:rFonts w:hint="eastAsia" w:asci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kern w:val="0"/>
          <w:sz w:val="32"/>
          <w:szCs w:val="32"/>
          <w:lang w:val="zh-CN"/>
        </w:rPr>
        <w:t>项目</w:t>
      </w:r>
      <w:r>
        <w:rPr>
          <w:rFonts w:hint="eastAsia" w:ascii="黑体" w:eastAsia="黑体" w:cs="黑体"/>
          <w:kern w:val="0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jc w:val="center"/>
        <w:textAlignment w:val="auto"/>
        <w:rPr>
          <w:rFonts w:hint="eastAsia" w:ascii="方正小标宋简体" w:eastAsia="方正小标宋简体" w:cs="方正小标宋简体"/>
          <w:kern w:val="0"/>
          <w:sz w:val="44"/>
          <w:szCs w:val="44"/>
          <w:lang w:val="zh-CN"/>
        </w:rPr>
      </w:pPr>
      <w:r>
        <w:rPr>
          <w:rFonts w:hint="eastAsia" w:ascii="方正小标宋简体" w:eastAsia="方正小标宋简体" w:cs="方正小标宋简体"/>
          <w:kern w:val="0"/>
          <w:sz w:val="44"/>
          <w:szCs w:val="44"/>
          <w:lang w:val="zh-CN"/>
        </w:rPr>
        <w:t>德江县肉牛屠宰精深加工及冷链物流建设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jc w:val="center"/>
        <w:textAlignment w:val="auto"/>
        <w:rPr>
          <w:rFonts w:ascii="方正小标宋简体" w:eastAsia="方正小标宋简体" w:cs="方正小标宋简体"/>
          <w:kern w:val="0"/>
          <w:sz w:val="44"/>
          <w:szCs w:val="44"/>
          <w:lang w:val="zh-CN"/>
        </w:rPr>
      </w:pPr>
      <w:r>
        <w:rPr>
          <w:rFonts w:hint="eastAsia" w:ascii="方正小标宋简体" w:eastAsia="方正小标宋简体" w:cs="方正小标宋简体"/>
          <w:kern w:val="0"/>
          <w:sz w:val="44"/>
          <w:szCs w:val="44"/>
          <w:lang w:val="zh-CN"/>
        </w:rPr>
        <w:t>项目说明</w:t>
      </w:r>
    </w:p>
    <w:p>
      <w:pPr>
        <w:autoSpaceDE w:val="0"/>
        <w:autoSpaceDN w:val="0"/>
        <w:adjustRightInd w:val="0"/>
        <w:spacing w:line="576" w:lineRule="atLeast"/>
        <w:jc w:val="center"/>
        <w:rPr>
          <w:rFonts w:ascii="方正小标宋简体" w:eastAsia="方正小标宋简体" w:cs="方正小标宋简体"/>
          <w:kern w:val="0"/>
          <w:sz w:val="44"/>
          <w:szCs w:val="44"/>
          <w:lang w:val="zh-CN"/>
        </w:rPr>
      </w:pPr>
    </w:p>
    <w:p>
      <w:pPr>
        <w:autoSpaceDE w:val="0"/>
        <w:autoSpaceDN w:val="0"/>
        <w:adjustRightInd w:val="0"/>
        <w:spacing w:line="576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项目名称：</w:t>
      </w:r>
      <w:r>
        <w:rPr>
          <w:rFonts w:hint="eastAsia" w:ascii="仿宋_GB2312" w:eastAsia="仿宋_GB2312"/>
          <w:sz w:val="32"/>
          <w:szCs w:val="32"/>
        </w:rPr>
        <w:t>德江县肉牛屠宰</w:t>
      </w:r>
      <w:r>
        <w:rPr>
          <w:rFonts w:hint="eastAsia" w:ascii="仿宋_GB2312" w:eastAsia="仿宋_GB2312"/>
          <w:sz w:val="32"/>
          <w:szCs w:val="32"/>
          <w:lang w:eastAsia="zh-CN"/>
        </w:rPr>
        <w:t>精深</w:t>
      </w:r>
      <w:r>
        <w:rPr>
          <w:rFonts w:hint="eastAsia" w:ascii="仿宋_GB2312" w:eastAsia="仿宋_GB2312"/>
          <w:sz w:val="32"/>
          <w:szCs w:val="32"/>
        </w:rPr>
        <w:t>加工及冷链物流建设项目</w:t>
      </w:r>
    </w:p>
    <w:p>
      <w:pPr>
        <w:autoSpaceDE w:val="0"/>
        <w:autoSpaceDN w:val="0"/>
        <w:adjustRightInd w:val="0"/>
        <w:spacing w:line="576" w:lineRule="atLeast"/>
        <w:ind w:firstLine="640" w:firstLineChars="200"/>
        <w:rPr>
          <w:rFonts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项目推介类别：畜产品加工</w:t>
      </w:r>
    </w:p>
    <w:p>
      <w:pPr>
        <w:autoSpaceDE w:val="0"/>
        <w:autoSpaceDN w:val="0"/>
        <w:adjustRightInd w:val="0"/>
        <w:spacing w:line="576" w:lineRule="atLeast"/>
        <w:ind w:firstLine="640" w:firstLineChars="200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项目建设性质：新建</w:t>
      </w:r>
    </w:p>
    <w:p>
      <w:pPr>
        <w:autoSpaceDE w:val="0"/>
        <w:autoSpaceDN w:val="0"/>
        <w:adjustRightInd w:val="0"/>
        <w:spacing w:line="576" w:lineRule="atLeast"/>
        <w:ind w:firstLine="640" w:firstLineChars="200"/>
        <w:rPr>
          <w:rFonts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项目业主单位：德江县农业农村局</w:t>
      </w:r>
    </w:p>
    <w:p>
      <w:pPr>
        <w:autoSpaceDE w:val="0"/>
        <w:autoSpaceDN w:val="0"/>
        <w:adjustRightInd w:val="0"/>
        <w:spacing w:line="576" w:lineRule="atLeast"/>
        <w:ind w:firstLine="640" w:firstLineChars="200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项目现状：</w:t>
      </w:r>
      <w:r>
        <w:rPr>
          <w:rFonts w:hint="eastAsia" w:ascii="仿宋_GB2312" w:eastAsia="仿宋_GB2312"/>
          <w:sz w:val="32"/>
          <w:szCs w:val="32"/>
        </w:rPr>
        <w:t>2017年以来，德江县将牛产业作为“一县一业”主导产业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2019年</w:t>
      </w:r>
      <w:r>
        <w:rPr>
          <w:rFonts w:hint="eastAsia" w:ascii="仿宋_GB2312" w:eastAsia="仿宋_GB2312"/>
          <w:sz w:val="32"/>
          <w:szCs w:val="32"/>
          <w:lang w:eastAsia="zh-CN"/>
        </w:rPr>
        <w:t>被列为贵州全省10个牛产业重点县、奶牛养殖重点区域县。2020年，中共德江县委《关于德江县牛产业三年（2020-202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年）发展实施意见》，提出到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2020年-2023年融入农行、农商行、贵州黄牛集团等资金投入7亿元以上扶持牛产业发展，到2023年末实现存栏20万头、出栏8万头以上目标</w:t>
      </w:r>
      <w:r>
        <w:rPr>
          <w:rFonts w:hint="eastAsia" w:ascii="仿宋_GB2312" w:eastAsia="仿宋_GB2312"/>
          <w:sz w:val="32"/>
          <w:szCs w:val="32"/>
          <w:lang w:eastAsia="zh-CN"/>
        </w:rPr>
        <w:t>。包括德江在内的铜仁市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10个区县</w:t>
      </w:r>
      <w:r>
        <w:rPr>
          <w:rFonts w:hint="eastAsia" w:ascii="仿宋_GB2312" w:eastAsia="仿宋_GB2312"/>
          <w:sz w:val="32"/>
          <w:szCs w:val="32"/>
          <w:lang w:eastAsia="zh-CN"/>
        </w:rPr>
        <w:t>目前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还没有规模肉牛屠宰加工厂，全市每年出栏的20多万头肉牛多数靠活体销往全国各地，经济效益较低。为此，我县拟利用德江区位优势、铜仁全市肉牛资源建设年屠宰肉牛5万头的加工厂1个。目前该项目已通过省级评审立项进入国家项目库，一旦落实销售市场资源广泛、资金实力强的企业投资经营，项目即可启动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项目建设内容：</w:t>
      </w:r>
      <w:r>
        <w:rPr>
          <w:rFonts w:hint="eastAsia" w:ascii="仿宋_GB2312" w:eastAsia="仿宋_GB2312"/>
          <w:sz w:val="32"/>
          <w:szCs w:val="32"/>
        </w:rPr>
        <w:t>项目建设年屠宰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万头</w:t>
      </w:r>
      <w:r>
        <w:rPr>
          <w:rFonts w:hint="eastAsia" w:ascii="仿宋_GB2312" w:eastAsia="仿宋_GB2312"/>
          <w:sz w:val="32"/>
          <w:szCs w:val="32"/>
          <w:lang w:eastAsia="zh-CN"/>
        </w:rPr>
        <w:t>以上</w:t>
      </w:r>
      <w:r>
        <w:rPr>
          <w:rFonts w:hint="eastAsia" w:ascii="仿宋_GB2312" w:eastAsia="仿宋_GB2312"/>
          <w:sz w:val="32"/>
          <w:szCs w:val="32"/>
        </w:rPr>
        <w:t>肉牛屠宰加工厂1个，规划总建筑面积18920平方米，其中屠宰车间1000平方米、加工车间9000平方米、冷冻库1200平方米、暂养牛舍5000平方米、饲料加工及库房1000平方米、办公用房600平方米及辅助用房1120平方米（门卫、设备用房等），配套完善粪污处理、给排水、用电用路等辅助设施。引进牛全自动化屠宰加工生产线1条，购置安装屠宰加工、冷链物流相关设备及仪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zh-CN"/>
        </w:rPr>
        <w:t>财务指标分析：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项目总投资10000万元，</w:t>
      </w:r>
      <w:r>
        <w:rPr>
          <w:rFonts w:hint="eastAsia" w:ascii="仿宋_GB2312" w:eastAsia="仿宋_GB2312"/>
          <w:sz w:val="32"/>
          <w:szCs w:val="32"/>
        </w:rPr>
        <w:t>正常年份年实现销售收入70000万元,生产成本60392.16万元,销售税金1249.02万元,利润总额8358.82万元,所得税2089.71万元,实现利润6269.11万元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投资回收期2.72年。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优惠政策及扶持条件：</w:t>
      </w:r>
      <w:r>
        <w:rPr>
          <w:rFonts w:hint="eastAsia" w:ascii="仿宋_GB2312" w:eastAsia="仿宋_GB2312"/>
          <w:sz w:val="32"/>
          <w:szCs w:val="32"/>
        </w:rPr>
        <w:t>适用</w:t>
      </w:r>
      <w:r>
        <w:rPr>
          <w:rFonts w:hint="eastAsia" w:ascii="仿宋_GB2312" w:eastAsia="仿宋_GB2312"/>
          <w:sz w:val="32"/>
          <w:szCs w:val="32"/>
          <w:lang w:eastAsia="zh-CN"/>
        </w:rPr>
        <w:t>乡村振兴产业发展</w:t>
      </w:r>
      <w:r>
        <w:rPr>
          <w:rFonts w:hint="eastAsia" w:ascii="仿宋_GB2312" w:eastAsia="仿宋_GB2312"/>
          <w:sz w:val="32"/>
          <w:szCs w:val="32"/>
        </w:rPr>
        <w:t>政策以及省、市优惠政策和一事一议外，</w:t>
      </w:r>
      <w:r>
        <w:rPr>
          <w:rFonts w:hint="eastAsia" w:ascii="仿宋_GB2312" w:eastAsia="仿宋_GB2312"/>
          <w:sz w:val="32"/>
          <w:szCs w:val="32"/>
          <w:lang w:eastAsia="zh-CN"/>
        </w:rPr>
        <w:t>项目</w:t>
      </w:r>
      <w:r>
        <w:rPr>
          <w:rFonts w:hint="eastAsia" w:ascii="仿宋_GB2312" w:eastAsia="仿宋_GB2312"/>
          <w:sz w:val="32"/>
          <w:szCs w:val="32"/>
        </w:rPr>
        <w:t>生产用地</w:t>
      </w:r>
      <w:r>
        <w:rPr>
          <w:rFonts w:hint="eastAsia" w:ascii="仿宋_GB2312" w:eastAsia="仿宋_GB2312"/>
          <w:sz w:val="32"/>
          <w:szCs w:val="32"/>
          <w:lang w:eastAsia="zh-CN"/>
        </w:rPr>
        <w:t>由政府已经收储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可通过转让转租方式建设，</w:t>
      </w:r>
      <w:r>
        <w:rPr>
          <w:rFonts w:hint="eastAsia" w:ascii="仿宋_GB2312" w:eastAsia="仿宋_GB2312"/>
          <w:sz w:val="32"/>
          <w:szCs w:val="32"/>
        </w:rPr>
        <w:t>县政府保证企业生产和生活用水、用电和</w:t>
      </w:r>
      <w:r>
        <w:rPr>
          <w:rFonts w:hint="eastAsia" w:ascii="仿宋_GB2312" w:eastAsia="仿宋_GB2312"/>
          <w:sz w:val="32"/>
          <w:szCs w:val="32"/>
          <w:lang w:eastAsia="zh-CN"/>
        </w:rPr>
        <w:t>用</w:t>
      </w:r>
      <w:r>
        <w:rPr>
          <w:rFonts w:hint="eastAsia" w:ascii="仿宋_GB2312" w:eastAsia="仿宋_GB2312"/>
          <w:sz w:val="32"/>
          <w:szCs w:val="32"/>
        </w:rPr>
        <w:t>路</w:t>
      </w:r>
      <w:r>
        <w:rPr>
          <w:rFonts w:hint="eastAsia" w:ascii="仿宋_GB2312" w:eastAsia="仿宋_GB2312"/>
          <w:sz w:val="32"/>
          <w:szCs w:val="32"/>
          <w:lang w:eastAsia="zh-CN"/>
        </w:rPr>
        <w:t>畅通</w:t>
      </w:r>
      <w:r>
        <w:rPr>
          <w:rFonts w:hint="eastAsia" w:ascii="仿宋_GB2312" w:eastAsia="仿宋_GB2312"/>
          <w:sz w:val="32"/>
          <w:szCs w:val="32"/>
        </w:rPr>
        <w:t>，免收三年的企业税费。</w:t>
      </w:r>
    </w:p>
    <w:p>
      <w:pPr>
        <w:autoSpaceDE w:val="0"/>
        <w:autoSpaceDN w:val="0"/>
        <w:adjustRightInd w:val="0"/>
        <w:spacing w:line="576" w:lineRule="atLeast"/>
        <w:ind w:firstLine="640" w:firstLineChars="200"/>
        <w:rPr>
          <w:rFonts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项目业主单位联系方式：</w:t>
      </w:r>
    </w:p>
    <w:p>
      <w:pPr>
        <w:autoSpaceDE w:val="0"/>
        <w:autoSpaceDN w:val="0"/>
        <w:adjustRightInd w:val="0"/>
        <w:spacing w:line="576" w:lineRule="atLeast"/>
        <w:ind w:firstLine="640" w:firstLineChars="200"/>
        <w:rPr>
          <w:rFonts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电话：</w:t>
      </w: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0851-8520123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 xml:space="preserve">     </w:t>
      </w: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传真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>:</w:t>
      </w: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0851-8520123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 xml:space="preserve">    </w:t>
      </w:r>
    </w:p>
    <w:p>
      <w:pPr>
        <w:autoSpaceDE w:val="0"/>
        <w:autoSpaceDN w:val="0"/>
        <w:adjustRightInd w:val="0"/>
        <w:spacing w:line="576" w:lineRule="atLeast"/>
        <w:ind w:firstLine="640" w:firstLineChars="200"/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邮箱：</w:t>
      </w: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1768050109</w:t>
      </w:r>
    </w:p>
    <w:p>
      <w:pPr>
        <w:autoSpaceDE w:val="0"/>
        <w:autoSpaceDN w:val="0"/>
        <w:adjustRightInd w:val="0"/>
        <w:spacing w:line="576" w:lineRule="atLeast"/>
        <w:ind w:firstLine="640" w:firstLineChars="200"/>
        <w:rPr>
          <w:rFonts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主要负责人：王亚东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 xml:space="preserve">     </w:t>
      </w: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手机：</w:t>
      </w: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13765605691</w:t>
      </w:r>
    </w:p>
    <w:p>
      <w:pPr>
        <w:autoSpaceDE w:val="0"/>
        <w:autoSpaceDN w:val="0"/>
        <w:adjustRightInd w:val="0"/>
        <w:spacing w:line="576" w:lineRule="atLeast"/>
        <w:ind w:firstLine="640" w:firstLineChars="200"/>
        <w:rPr>
          <w:rFonts w:hint="default" w:asci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联系人：樊世方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 xml:space="preserve">         </w:t>
      </w: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手机：</w:t>
      </w: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18083589899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德江县3000头能繁母牛扩繁场建设项目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德江县3000头能繁母牛扩繁场建设项目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项目推介类别：肉牛养殖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50" w:lineRule="exact"/>
        <w:ind w:firstLine="640" w:firstLineChars="200"/>
        <w:textAlignment w:val="auto"/>
        <w:rPr>
          <w:rFonts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</w:t>
      </w: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德江县农业农村局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德江县养牛业有着悠久的发展历史，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是思南黄牛的主产地，1979年曾被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农业部列为全国200个养牛基地县之一，具有较好的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牛羊养殖基础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2017年以来，德江县将牛产业作为“一县一业”主导产业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2019年</w:t>
      </w:r>
      <w:r>
        <w:rPr>
          <w:rFonts w:hint="eastAsia" w:ascii="仿宋_GB2312" w:eastAsia="仿宋_GB2312"/>
          <w:sz w:val="32"/>
          <w:szCs w:val="32"/>
          <w:lang w:eastAsia="zh-CN"/>
        </w:rPr>
        <w:t>被列为贵州全省10个牛产业重点县、奶牛养殖重点区域县。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2020年，实现牛年末存栏13.42万头，年出栏4.79万头。</w:t>
      </w:r>
      <w:r>
        <w:rPr>
          <w:rFonts w:hint="eastAsia" w:ascii="仿宋_GB2312" w:eastAsia="仿宋_GB2312"/>
          <w:sz w:val="32"/>
          <w:szCs w:val="32"/>
          <w:lang w:eastAsia="zh-CN"/>
        </w:rPr>
        <w:t>2020年，中共德江县委《关于德江县牛产业三年（202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-202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年）发展实施意见》，提出到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2021年-2023年融入农行、农商行、贵州黄牛集团等资金投入7亿元以上扶持牛产业发展，到2023年末实现存栏20万头、年出栏8万头以上目标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目前，尽管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德江县将肉牛产业作为“一县一业”主导产业，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近年来发展迅速，但是要实现突破性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跨越式发展, 还存在良种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化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、产业化水平不高等多方面的问题亟待解决。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德江县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提出的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3000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头肉牛养殖场建设项目，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通过引进良种饲养，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旨在立足本地区的产业优势和资源优势，显著提高本地区优质型良种牛供种能力，提高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德江县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养殖业良种化程度和生产性能，提高产品的市场竞争力，进一步发展壮大畜牧业中的优势主导产业，推进农业和农村经济结构调整，提高农业生产组织化程度和农业产业化经营水平。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项目建设地点位于铜仁市德江县平原镇东风村，建设占地300亩，设计养殖澳洲和牛能繁母牛3000头。项目建牛舍36000㎡，特需牛舍500㎡，饲料加工房300㎡，饲料库房300㎡，草料大棚800㎡，青储窖15000m³水电路及粪污处理设施完善。铡草机、饲料粉碎机、饲料搅拌机、撒料车、草料运输车、铲车、青贮抓料机等机械设备齐全，牛场监控、灭火、生物安全、雾化消毒设备完善。购澳洲和牛能繁母牛3000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财务指标分析：项目总投资12400万元，建成后产值达产后，年可新增出栏澳洲和牛肉牛2700头，年可新增销售收入5940万元，利润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2616</w:t>
      </w:r>
      <w:r>
        <w:rPr>
          <w:rFonts w:hint="eastAsia" w:ascii="仿宋_GB2312" w:hAnsi="仿宋_GB2312" w:eastAsia="仿宋_GB2312" w:cs="仿宋_GB2312"/>
          <w:color w:val="auto"/>
          <w:sz w:val="32"/>
          <w:lang w:val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，投资回收期为4.71年。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eastAsia="仿宋_GB2312"/>
          <w:sz w:val="32"/>
          <w:szCs w:val="32"/>
        </w:rPr>
        <w:t>适用</w:t>
      </w:r>
      <w:r>
        <w:rPr>
          <w:rFonts w:hint="eastAsia" w:ascii="仿宋_GB2312" w:eastAsia="仿宋_GB2312"/>
          <w:sz w:val="32"/>
          <w:szCs w:val="32"/>
          <w:lang w:eastAsia="zh-CN"/>
        </w:rPr>
        <w:t>乡村振兴产业发展</w:t>
      </w:r>
      <w:r>
        <w:rPr>
          <w:rFonts w:hint="eastAsia" w:ascii="仿宋_GB2312" w:eastAsia="仿宋_GB2312"/>
          <w:sz w:val="32"/>
          <w:szCs w:val="32"/>
        </w:rPr>
        <w:t>政策以及省、市优惠政策和一事一议外，</w:t>
      </w:r>
      <w:r>
        <w:rPr>
          <w:rFonts w:hint="eastAsia" w:ascii="仿宋_GB2312" w:eastAsia="仿宋_GB2312"/>
          <w:sz w:val="32"/>
          <w:szCs w:val="32"/>
          <w:lang w:eastAsia="zh-CN"/>
        </w:rPr>
        <w:t>项目用地为非基本农田，可用于项目建设用地，对项目用地、用水方面予以扶持。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50" w:lineRule="exact"/>
        <w:ind w:firstLine="640" w:firstLineChars="200"/>
        <w:textAlignment w:val="auto"/>
        <w:rPr>
          <w:rFonts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电话：</w:t>
      </w: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0851-8520123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 xml:space="preserve">     </w:t>
      </w: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传真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>:</w:t>
      </w: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0851-8520123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50" w:lineRule="exact"/>
        <w:ind w:firstLine="640" w:firstLineChars="200"/>
        <w:textAlignment w:val="auto"/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邮箱：</w:t>
      </w: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1768050109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50" w:lineRule="exact"/>
        <w:ind w:firstLine="640" w:firstLineChars="200"/>
        <w:textAlignment w:val="auto"/>
        <w:rPr>
          <w:rFonts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主要负责人：王亚东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 xml:space="preserve">     </w:t>
      </w: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手机：</w:t>
      </w: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13765605691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50" w:lineRule="exact"/>
        <w:ind w:firstLine="640" w:firstLineChars="200"/>
        <w:textAlignment w:val="auto"/>
        <w:rPr>
          <w:rFonts w:hint="default" w:asci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联系人：樊世方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 xml:space="preserve">         </w:t>
      </w: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手机：</w:t>
      </w: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18083589899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万头牛场育肥牛配套循环产业链项目说明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：万头牛场育肥牛配套循环产业链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：牛羊产业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：新建+扩建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：贵州黄平农博翔有限责任公司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合资、合作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农博翔公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司现已投资本项目2.4亿元，建成标准化养殖基地3个，存栏量可达1万头，现存栏牛4305头；年产5万吨有机肥厂1座；年产6万吨反刍饲料加工厂1座；牧草种植基地6个，共计4950余亩。公司拥有专业的管理团队、技术团队，当下正逐步完善公司治理结构，建立合理科学的激励机制，搭建人才梯队，完善公司内部治理。上下游产业链业已打通，目前公司正寻求扩大规模，完善牛场育肥牛配套循环产业链，实现从肉牛养殖到牛肉屠宰分割全功能配套，将公司业务从肉牛养殖和销售逐步转移至肉牛养殖和牛肉销售，发挥规模效应、协同效益，占领贵州省内牛肉市场，积极扩张西南市场，增加公司营收和利润，提高农博翔公司在西南地区的行业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建设屠宰场，投资5000万；建设饲料厂、养殖场循环循环链，投资20000万。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：项目总投资25000万元，建成后产值160000万元，利润10000万元，投资回收期为3年。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：本项目属农业自产自销项目，可免缴增值税；本项目的养殖基地被认定为国家标准化养殖基地，具有优先获得财政补贴的优势；本项目属贵州省优质项目，获得多家银行授信，其中贵州银行授信9300万。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电话：08552326978     传真:——       邮箱：——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主要负责人：张靖     手机：13508558788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联系人：张靖         手机：13508558788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spacing w:line="576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spacing w:line="576" w:lineRule="exact"/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贵州40万只湖羊项目说明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</w:rPr>
        <w:t>贵州40万只湖羊项目</w:t>
      </w:r>
    </w:p>
    <w:p>
      <w:pPr>
        <w:spacing w:line="576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项目推介类别：牛羊产业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</w:rPr>
        <w:t>新建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</w:rPr>
        <w:t>贵州申安湖羊产业发展有限公司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</w:rPr>
        <w:t>合作</w:t>
      </w:r>
    </w:p>
    <w:p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项目现状：</w:t>
      </w:r>
      <w:r>
        <w:rPr>
          <w:rFonts w:hint="eastAsia" w:ascii="仿宋" w:hAnsi="仿宋" w:eastAsia="仿宋"/>
          <w:sz w:val="30"/>
          <w:szCs w:val="30"/>
        </w:rPr>
        <w:t>项目拟建工期为约3年，从2019年投资建设，2020年7月一期工程投入使用，已经引进种羊近万只；计划2021至2022年，分别实施第二、三期项目建设，届时养殖基地、与合作社及农户育肥饲养，达到年出栏40万只湖羊的目标。</w:t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项目建设内容：</w:t>
      </w:r>
      <w:r>
        <w:rPr>
          <w:rFonts w:hint="eastAsia" w:ascii="仿宋" w:hAnsi="仿宋" w:eastAsia="仿宋"/>
          <w:sz w:val="30"/>
          <w:szCs w:val="30"/>
        </w:rPr>
        <w:t>本项目拟规划用地20900亩，计划建成年出栏40万只湖羊养殖基地，占地533336㎡（800亩），规划总建筑面积为406680㎡；建成牧草生产基地，流转20000亩农地种植皇竹草、菌草等优质牧草；建成年产4万吨绿色无公害颗粒饲料，占地16667㎡（25亩），总建筑面积为6164㎡；建成年产16万吨有机专用肥基地1处，占地50000㎡（75亩），总建筑面积为40000㎡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财务指标分析：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项目总投资72000万元，建成后产值43200万元，利润7267万元，投资回收期为6.59年。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</w:rPr>
        <w:t>40万只湖羊饲养项目，是地方政府优惠政策指定项目，岑巩县地'方国资平台以土地入股，占有10%的股份，从而保证了项目用地流转、政策扶持；贵阳银行经过调研论证，一致认为该项目是科技扶贫的农牧业项目，具有科技先导型、扶贫引领型、振兴示范型，于2018年12月17日，与企业签定了授信4.2亿元扶贫项目贷款协议，从而保证了项目资金的稳定投入</w:t>
      </w:r>
    </w:p>
    <w:p>
      <w:pPr>
        <w:spacing w:line="576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项目业主单位联系方式：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电话：0855-3551555    传真:XXXXX    邮箱：XXXXX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主要负责人：王世杰    手机：13953932062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联系人：唐兴平         手机：13049559000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706502"/>
    <w:rsid w:val="18306C1C"/>
    <w:rsid w:val="2D5C04E4"/>
    <w:rsid w:val="49E9753A"/>
    <w:rsid w:val="52BE3525"/>
    <w:rsid w:val="645F042F"/>
    <w:rsid w:val="676035DB"/>
    <w:rsid w:val="7608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paragraph" w:customStyle="1" w:styleId="5">
    <w:name w:val="正文-公1"/>
    <w:basedOn w:val="1"/>
    <w:next w:val="1"/>
    <w:qFormat/>
    <w:uiPriority w:val="0"/>
    <w:pPr>
      <w:ind w:firstLine="200" w:firstLineChars="200"/>
    </w:pPr>
  </w:style>
  <w:style w:type="paragraph" w:customStyle="1" w:styleId="6">
    <w:name w:val="Body Text First Indent 21"/>
    <w:basedOn w:val="7"/>
    <w:qFormat/>
    <w:uiPriority w:val="0"/>
    <w:pPr>
      <w:ind w:left="200" w:firstLine="420"/>
    </w:pPr>
    <w:rPr>
      <w:rFonts w:ascii="仿宋_GB2312" w:eastAsia="仿宋_GB2312" w:cs="仿宋_GB2312"/>
      <w:sz w:val="32"/>
      <w:szCs w:val="32"/>
    </w:rPr>
  </w:style>
  <w:style w:type="paragraph" w:customStyle="1" w:styleId="7">
    <w:name w:val="Body Text Indent1"/>
    <w:basedOn w:val="1"/>
    <w:qFormat/>
    <w:uiPriority w:val="0"/>
    <w:pPr>
      <w:spacing w:after="120"/>
      <w:ind w:left="420" w:left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草地偺</cp:lastModifiedBy>
  <dcterms:modified xsi:type="dcterms:W3CDTF">2021-04-12T09:25:33Z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