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06" w:rsidRDefault="00E922A7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CC4706" w:rsidRDefault="00CC4706">
      <w:pPr>
        <w:spacing w:line="576" w:lineRule="exact"/>
      </w:pPr>
    </w:p>
    <w:p w:rsidR="00CC4706" w:rsidRDefault="00924E6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924E63">
        <w:rPr>
          <w:rFonts w:ascii="方正小标宋简体" w:eastAsia="方正小标宋简体" w:hAnsi="方正小标宋简体" w:cs="方正小标宋简体" w:hint="eastAsia"/>
          <w:sz w:val="44"/>
          <w:szCs w:val="44"/>
        </w:rPr>
        <w:t>贞丰县小屯镇盘江红白茶研发中心建设及高标准茶叶种植</w:t>
      </w:r>
      <w:r w:rsidR="00E922A7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CC4706" w:rsidRDefault="00CC4706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C4706" w:rsidRDefault="00E922A7" w:rsidP="00924E63">
      <w:pPr>
        <w:spacing w:line="576" w:lineRule="exact"/>
        <w:ind w:left="1446" w:hangingChars="450" w:hanging="1446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924E63" w:rsidRPr="00924E63">
        <w:rPr>
          <w:rFonts w:ascii="仿宋_GB2312" w:eastAsia="仿宋_GB2312" w:hAnsi="仿宋_GB2312" w:cs="仿宋_GB2312" w:hint="eastAsia"/>
          <w:sz w:val="32"/>
          <w:szCs w:val="32"/>
        </w:rPr>
        <w:t>贞丰县小屯镇盘江红白茶研发中心建设及高标准茶叶种植</w:t>
      </w:r>
      <w:r w:rsidR="00A1129A" w:rsidRPr="00A1129A">
        <w:rPr>
          <w:rFonts w:ascii="仿宋_GB2312" w:eastAsia="仿宋_GB2312" w:hAnsi="仿宋_GB2312" w:cs="仿宋_GB2312" w:hint="eastAsia"/>
          <w:sz w:val="32"/>
          <w:szCs w:val="32"/>
        </w:rPr>
        <w:t>项目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项目推介类别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924E63">
        <w:rPr>
          <w:rFonts w:ascii="仿宋_GB2312" w:eastAsia="仿宋_GB2312" w:hAnsi="仿宋_GB2312" w:cs="仿宋_GB2312" w:hint="eastAsia"/>
          <w:sz w:val="32"/>
          <w:szCs w:val="32"/>
        </w:rPr>
        <w:t>茶叶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项目建设性质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项目业主单位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贞丰县农业农村局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合作方式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CC4706" w:rsidRDefault="00E922A7" w:rsidP="00924E63">
      <w:pPr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项目现状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924E63" w:rsidRPr="00924E63">
        <w:rPr>
          <w:rFonts w:ascii="仿宋_GB2312" w:eastAsia="仿宋_GB2312" w:hAnsi="仿宋_GB2312" w:cs="仿宋_GB2312" w:hint="eastAsia"/>
          <w:sz w:val="32"/>
          <w:szCs w:val="32"/>
        </w:rPr>
        <w:t>贞丰县目前已种植茶叶8.7万亩，新种植茶苗1.5万亩，现可采摘采摘茶叶5.6万余亩，品种包含奶白茶、黄金芽、郁金香、龙井43、乌牛早、福鼎大白等。项目地茶叶对比江浙地带提前采摘近30天，在市场上有时间优势；同时茶叶品质好，口味独特，是种植茶叶的理想之地。</w:t>
      </w:r>
    </w:p>
    <w:p w:rsidR="00924E63" w:rsidRPr="00924E63" w:rsidRDefault="00E922A7" w:rsidP="00924E63">
      <w:pPr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项目建设内容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924E63" w:rsidRPr="00924E63">
        <w:rPr>
          <w:rFonts w:ascii="仿宋_GB2312" w:eastAsia="仿宋_GB2312" w:hAnsi="仿宋_GB2312" w:cs="仿宋_GB2312" w:hint="eastAsia"/>
          <w:sz w:val="32"/>
          <w:szCs w:val="32"/>
        </w:rPr>
        <w:t>小屯镇木桑村实施小屯镇盘江红研发中心基地建设，项目规划用地面595.06㎡，新建315.36㎡单层茶叶加厂房及相关附属配套设施设备。高标准种植茶叶6000亩，2000株/亩。</w:t>
      </w:r>
    </w:p>
    <w:p w:rsidR="00CC4706" w:rsidRDefault="00E922A7" w:rsidP="00924E6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924E63">
        <w:rPr>
          <w:rFonts w:ascii="仿宋_GB2312" w:eastAsia="仿宋_GB2312" w:hAnsi="仿宋_GB2312" w:cs="仿宋_GB2312" w:hint="eastAsia"/>
          <w:b/>
          <w:sz w:val="32"/>
          <w:szCs w:val="32"/>
        </w:rPr>
        <w:t>财务指标分析</w:t>
      </w:r>
      <w:r>
        <w:rPr>
          <w:rFonts w:ascii="仿宋_GB2312" w:eastAsia="仿宋_GB2312" w:hAnsi="仿宋_GB2312" w:cs="仿宋_GB2312" w:hint="eastAsia"/>
          <w:sz w:val="32"/>
          <w:szCs w:val="32"/>
        </w:rPr>
        <w:t>：项目总投资</w:t>
      </w:r>
      <w:r w:rsidR="00924E63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924E63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利润</w:t>
      </w:r>
      <w:r w:rsidR="00924E63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按照省州招商引资优惠政策执行，其他事项采用“一事一议”方式解决。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08596611044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传真: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邮箱：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兰鹏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手机：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13885958738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汪波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手机：</w:t>
      </w:r>
      <w:bookmarkStart w:id="0" w:name="_GoBack"/>
      <w:bookmarkEnd w:id="0"/>
      <w:r w:rsidR="00A1129A">
        <w:rPr>
          <w:rFonts w:ascii="仿宋_GB2312" w:eastAsia="仿宋_GB2312" w:hAnsi="仿宋_GB2312" w:cs="仿宋_GB2312" w:hint="eastAsia"/>
          <w:sz w:val="32"/>
          <w:szCs w:val="32"/>
        </w:rPr>
        <w:t>15186372221</w:t>
      </w:r>
    </w:p>
    <w:sectPr w:rsidR="00CC4706" w:rsidSect="00CC4706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4706"/>
    <w:rsid w:val="00007CDD"/>
    <w:rsid w:val="00924E63"/>
    <w:rsid w:val="00A1129A"/>
    <w:rsid w:val="00CC4706"/>
    <w:rsid w:val="00E922A7"/>
    <w:rsid w:val="09CB29BF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7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7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3</cp:revision>
  <dcterms:created xsi:type="dcterms:W3CDTF">2021-04-07T09:51:00Z</dcterms:created>
  <dcterms:modified xsi:type="dcterms:W3CDTF">2021-04-12T02:27:00Z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