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B7" w:rsidRDefault="009B0C95">
      <w:pPr>
        <w:spacing w:line="576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B551B7" w:rsidRDefault="00B551B7">
      <w:pPr>
        <w:spacing w:line="576" w:lineRule="exact"/>
      </w:pPr>
    </w:p>
    <w:p w:rsidR="00B551B7" w:rsidRDefault="009B0C95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息烽县南瓜系列产品加工项目说明</w:t>
      </w:r>
    </w:p>
    <w:p w:rsidR="00B551B7" w:rsidRDefault="00B551B7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B551B7" w:rsidRDefault="009B0C9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项目名称：息烽县南瓜系列产品加工项目</w:t>
      </w:r>
    </w:p>
    <w:p w:rsidR="00B551B7" w:rsidRDefault="009B0C9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项目推介类别：农业特色产业</w:t>
      </w:r>
    </w:p>
    <w:p w:rsidR="00B551B7" w:rsidRDefault="009B0C9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项目建设性质：（新建、扩建）</w:t>
      </w:r>
    </w:p>
    <w:p w:rsidR="00B551B7" w:rsidRDefault="009B0C9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息烽县农业农村局</w:t>
      </w:r>
    </w:p>
    <w:p w:rsidR="00B551B7" w:rsidRDefault="009B0C9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合作方式：（独资或合资）</w:t>
      </w:r>
    </w:p>
    <w:p w:rsidR="00B551B7" w:rsidRDefault="009B0C9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现状：息烽县拥有多年种植南瓜的历史，所产产品绿色无污染。南瓜种植面积较大，周边市县也有较大面积的种植南瓜资源丰富。目前，息烽县及周边区域的农民种植南瓜，主要以食用瓜囊、采收瓜籽和作为饲料来喂牲畜为目的。本项目建成后，形成公司</w:t>
      </w:r>
      <w:r>
        <w:rPr>
          <w:rFonts w:ascii="仿宋_GB2312" w:eastAsia="仿宋_GB2312" w:hAnsi="仿宋_GB2312" w:cs="仿宋_GB2312" w:hint="eastAsia"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sz w:val="32"/>
          <w:szCs w:val="32"/>
        </w:rPr>
        <w:t>农户局面，南瓜有了稳定的销售渠道，又有保护价收购的前提下，种植南瓜效益将大大提高，南瓜种植面积将达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万亩左右，资源极为丰富。同时，周边县市现在还没有较多大型南瓜深加工企业，因此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, </w:t>
      </w:r>
      <w:r>
        <w:rPr>
          <w:rFonts w:ascii="仿宋_GB2312" w:eastAsia="仿宋_GB2312" w:hAnsi="仿宋_GB2312" w:cs="仿宋_GB2312" w:hint="eastAsia"/>
          <w:sz w:val="32"/>
          <w:szCs w:val="32"/>
        </w:rPr>
        <w:t>利用丰富南瓜资源开发南瓜粉系列产品，在本区域没有原料竞争，原料有充分保障。</w:t>
      </w:r>
    </w:p>
    <w:p w:rsidR="00B551B7" w:rsidRDefault="009B0C9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项目建设内容：</w:t>
      </w: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在全县建</w:t>
      </w:r>
      <w:r>
        <w:rPr>
          <w:rFonts w:ascii="仿宋_GB2312" w:eastAsia="仿宋_GB2312" w:hAnsi="仿宋_GB2312" w:cs="仿宋_GB2312" w:hint="eastAsia"/>
          <w:sz w:val="32"/>
          <w:szCs w:val="32"/>
        </w:rPr>
        <w:t>立南瓜种植基地</w:t>
      </w:r>
      <w:r>
        <w:rPr>
          <w:rFonts w:ascii="仿宋_GB2312" w:eastAsia="仿宋_GB2312" w:hAnsi="仿宋_GB2312" w:cs="仿宋_GB2312" w:hint="eastAsia"/>
          <w:sz w:val="32"/>
          <w:szCs w:val="32"/>
        </w:rPr>
        <w:t>1.5</w:t>
      </w:r>
      <w:r>
        <w:rPr>
          <w:rFonts w:ascii="仿宋_GB2312" w:eastAsia="仿宋_GB2312" w:hAnsi="仿宋_GB2312" w:cs="仿宋_GB2312" w:hint="eastAsia"/>
          <w:sz w:val="32"/>
          <w:szCs w:val="32"/>
        </w:rPr>
        <w:t>万亩，年产纯天然绿色南瓜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万吨；</w:t>
      </w: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建立南瓜系列产品加工厂，含办公楼、冷库、预处理车间、南瓜块车间、南瓜粉车间、挂面车间、饮料车间、速冻车间、材料库、包装车间等，年生产南瓜粉等南瓜系列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产品</w:t>
      </w:r>
      <w:r>
        <w:rPr>
          <w:rFonts w:ascii="仿宋_GB2312" w:eastAsia="仿宋_GB2312" w:hAnsi="仿宋_GB2312" w:cs="仿宋_GB2312" w:hint="eastAsia"/>
          <w:sz w:val="32"/>
          <w:szCs w:val="32"/>
        </w:rPr>
        <w:t>13000</w:t>
      </w:r>
      <w:r>
        <w:rPr>
          <w:rFonts w:ascii="仿宋_GB2312" w:eastAsia="仿宋_GB2312" w:hAnsi="仿宋_GB2312" w:cs="仿宋_GB2312" w:hint="eastAsia"/>
          <w:sz w:val="32"/>
          <w:szCs w:val="32"/>
        </w:rPr>
        <w:t>吨。</w:t>
      </w:r>
    </w:p>
    <w:p w:rsidR="00B551B7" w:rsidRDefault="009B0C9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财务指标分析：项目总投资</w:t>
      </w:r>
      <w:r>
        <w:rPr>
          <w:rFonts w:ascii="仿宋_GB2312" w:eastAsia="仿宋_GB2312" w:hAnsi="仿宋_GB2312" w:cs="仿宋_GB2312" w:hint="eastAsia"/>
          <w:sz w:val="32"/>
          <w:szCs w:val="32"/>
        </w:rPr>
        <w:t>8300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万元，建成后年产值</w:t>
      </w:r>
      <w:r>
        <w:rPr>
          <w:rFonts w:ascii="仿宋_GB2312" w:eastAsia="仿宋_GB2312" w:hAnsi="仿宋_GB2312" w:cs="仿宋_GB2312" w:hint="eastAsia"/>
          <w:sz w:val="32"/>
          <w:szCs w:val="32"/>
        </w:rPr>
        <w:t>8000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万元，年利润</w:t>
      </w:r>
      <w:r>
        <w:rPr>
          <w:rFonts w:ascii="仿宋_GB2312" w:eastAsia="仿宋_GB2312" w:hAnsi="仿宋_GB2312" w:cs="仿宋_GB2312" w:hint="eastAsia"/>
          <w:sz w:val="32"/>
          <w:szCs w:val="32"/>
        </w:rPr>
        <w:t>1500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万元，投资回收期为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B551B7" w:rsidRDefault="009B0C9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优惠政策及扶持条件：可享受息烽县的所有招商优惠政策</w:t>
      </w:r>
      <w:r w:rsidR="00A943B2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A943B2" w:rsidRPr="00A943B2">
        <w:rPr>
          <w:rFonts w:ascii="仿宋_GB2312" w:eastAsia="仿宋_GB2312" w:hAnsi="仿宋_GB2312" w:cs="仿宋_GB2312"/>
          <w:sz w:val="32"/>
          <w:szCs w:val="32"/>
        </w:rPr>
        <w:t>支持企业申请国家、省、市、县科技创新、员工培训、融资担保等方面的扶持政策。</w:t>
      </w:r>
    </w:p>
    <w:p w:rsidR="00B551B7" w:rsidRDefault="009B0C9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项目业主单位联系方式：</w:t>
      </w:r>
    </w:p>
    <w:p w:rsidR="00B551B7" w:rsidRDefault="009B0C9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0851- 87713931</w:t>
      </w:r>
    </w:p>
    <w:p w:rsidR="00B551B7" w:rsidRDefault="009B0C9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主要负责人：卢天伦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手机：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B551B7" w:rsidRDefault="009B0C95">
      <w:pPr>
        <w:spacing w:line="576" w:lineRule="exac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联系人：吴崇文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手机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18984028049</w:t>
      </w:r>
    </w:p>
    <w:sectPr w:rsidR="00B551B7" w:rsidSect="00B551B7">
      <w:pgSz w:w="11906" w:h="16838"/>
      <w:pgMar w:top="2154" w:right="1531" w:bottom="198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C95" w:rsidRDefault="009B0C95" w:rsidP="00A943B2">
      <w:r>
        <w:separator/>
      </w:r>
    </w:p>
  </w:endnote>
  <w:endnote w:type="continuationSeparator" w:id="1">
    <w:p w:rsidR="009B0C95" w:rsidRDefault="009B0C95" w:rsidP="00A94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仿宋_GB2312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C95" w:rsidRDefault="009B0C95" w:rsidP="00A943B2">
      <w:r>
        <w:separator/>
      </w:r>
    </w:p>
  </w:footnote>
  <w:footnote w:type="continuationSeparator" w:id="1">
    <w:p w:rsidR="009B0C95" w:rsidRDefault="009B0C95" w:rsidP="00A943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51B7"/>
    <w:rsid w:val="009B0C95"/>
    <w:rsid w:val="00A943B2"/>
    <w:rsid w:val="00B551B7"/>
    <w:rsid w:val="09D12720"/>
    <w:rsid w:val="0DE00CDA"/>
    <w:rsid w:val="23730B34"/>
    <w:rsid w:val="52BE3525"/>
    <w:rsid w:val="62346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-1"/>
    <w:qFormat/>
    <w:rsid w:val="00B551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3"/>
    <w:qFormat/>
    <w:rsid w:val="00B551B7"/>
    <w:pPr>
      <w:ind w:firstLineChars="200" w:firstLine="200"/>
    </w:pPr>
    <w:rPr>
      <w:rFonts w:ascii="Calibri" w:eastAsia="宋体" w:hAnsi="Calibri" w:cs="Times New Roman"/>
      <w:color w:val="000000"/>
    </w:rPr>
  </w:style>
  <w:style w:type="paragraph" w:styleId="a3">
    <w:name w:val="Normal (Web)"/>
    <w:basedOn w:val="a"/>
    <w:next w:val="9"/>
    <w:uiPriority w:val="99"/>
    <w:unhideWhenUsed/>
    <w:qFormat/>
    <w:rsid w:val="00B551B7"/>
    <w:rPr>
      <w:sz w:val="24"/>
    </w:rPr>
  </w:style>
  <w:style w:type="paragraph" w:styleId="9">
    <w:name w:val="index 9"/>
    <w:basedOn w:val="a"/>
    <w:next w:val="a"/>
    <w:qFormat/>
    <w:rsid w:val="00B551B7"/>
    <w:pPr>
      <w:ind w:left="3360"/>
    </w:pPr>
  </w:style>
  <w:style w:type="paragraph" w:customStyle="1" w:styleId="p0">
    <w:name w:val="p0"/>
    <w:basedOn w:val="a"/>
    <w:qFormat/>
    <w:rsid w:val="00B551B7"/>
    <w:pPr>
      <w:widowControl/>
    </w:pPr>
    <w:rPr>
      <w:kern w:val="0"/>
      <w:szCs w:val="21"/>
    </w:rPr>
  </w:style>
  <w:style w:type="paragraph" w:styleId="a4">
    <w:name w:val="header"/>
    <w:basedOn w:val="a"/>
    <w:link w:val="Char"/>
    <w:rsid w:val="00A943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943B2"/>
    <w:rPr>
      <w:kern w:val="2"/>
      <w:sz w:val="18"/>
      <w:szCs w:val="18"/>
    </w:rPr>
  </w:style>
  <w:style w:type="paragraph" w:styleId="a5">
    <w:name w:val="footer"/>
    <w:basedOn w:val="a"/>
    <w:link w:val="Char0"/>
    <w:rsid w:val="00A943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943B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1022</dc:creator>
  <cp:lastModifiedBy>DELL</cp:lastModifiedBy>
  <cp:revision>2</cp:revision>
  <dcterms:created xsi:type="dcterms:W3CDTF">2021-04-07T09:51:00Z</dcterms:created>
  <dcterms:modified xsi:type="dcterms:W3CDTF">2021-04-09T07:08:00Z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273D54C7AD6D407FBCB0F8B60035D5AE</vt:lpwstr>
  </property>
</Properties>
</file>