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widowControl/>
        <w:wordWrap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填表说明</w:t>
      </w:r>
    </w:p>
    <w:p>
      <w:pPr>
        <w:widowControl/>
        <w:wordWrap/>
        <w:adjustRightInd/>
        <w:snapToGrid w:val="0"/>
        <w:spacing w:before="0" w:after="0"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一、“追溯平台名称”栏目,填写追溯平台全称。</w:t>
      </w:r>
    </w:p>
    <w:p>
      <w:pPr>
        <w:widowControl/>
        <w:wordWrap/>
        <w:adjustRightInd/>
        <w:snapToGrid w:val="0"/>
        <w:spacing w:before="0" w:after="0"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二、“软件开发单位”栏目,填写所有开发单位。</w:t>
      </w:r>
    </w:p>
    <w:p>
      <w:pPr>
        <w:widowControl/>
        <w:wordWrap/>
        <w:adjustRightInd/>
        <w:snapToGrid w:val="0"/>
        <w:spacing w:before="0" w:after="0"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三、“平台级别”栏目,根据平台级别在“市级”、“县级”对应项目下填写对应级别,不可复选。</w:t>
      </w:r>
    </w:p>
    <w:p>
      <w:pPr>
        <w:widowControl/>
        <w:wordWrap/>
        <w:adjustRightInd/>
        <w:snapToGrid w:val="0"/>
        <w:spacing w:before="0" w:after="0"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四、“适用行业”栏目,根据系统内追溯产品类别在“种植”、“畜牧”、“渔业”对应项目下填写对应行业,可复选。</w:t>
      </w:r>
    </w:p>
    <w:p>
      <w:pPr>
        <w:widowControl/>
        <w:wordWrap/>
        <w:adjustRightInd/>
        <w:snapToGrid w:val="0"/>
        <w:spacing w:before="0" w:after="0"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五、“平台状态”栏目,平台分为已建平合和在建平台,根据系统状态在“已建”、“在建”对应项目下填写对应状态,不可复选。</w:t>
      </w:r>
    </w:p>
    <w:p>
      <w:pPr>
        <w:widowControl/>
        <w:wordWrap/>
        <w:adjustRightInd/>
        <w:snapToGrid w:val="0"/>
        <w:spacing w:before="0" w:after="0"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六、“建设资金投入”栏目,已建系统在“已建平台建设金额(万元)”项目下填写平台建设金额,在建系统在“在建系统概算金额(万元)”项目下填写平台建设概算金额。</w:t>
      </w:r>
    </w:p>
    <w:p>
      <w:pPr>
        <w:widowControl/>
        <w:wordWrap/>
        <w:adjustRightInd/>
        <w:snapToGrid w:val="0"/>
        <w:spacing w:before="0" w:after="0"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七、“运维经费预算(万元/年)”栏目,已建系统填写平台年运维实际支出,在建系统填写平合年运维预算。</w:t>
      </w:r>
    </w:p>
    <w:p>
      <w:pPr>
        <w:widowControl/>
        <w:wordWrap/>
        <w:adjustRightInd/>
        <w:snapToGrid w:val="0"/>
        <w:spacing w:before="0" w:after="0"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八、“业务模块”栏目,“名称及功能描述”项目下填写平台内各功能模块名称及其主要功能。</w:t>
      </w:r>
    </w:p>
    <w:p>
      <w:pPr>
        <w:widowControl/>
        <w:wordWrap/>
        <w:adjustRightInd/>
        <w:snapToGrid w:val="0"/>
        <w:spacing w:before="0" w:after="0"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九、“参与主体数量(个)”栏目,填写加入追溯平台的生产经营主体数量。</w:t>
      </w:r>
    </w:p>
    <w:p>
      <w:pPr>
        <w:widowControl/>
        <w:wordWrap/>
        <w:adjustRightInd/>
        <w:snapToGrid w:val="0"/>
        <w:spacing w:before="0" w:after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十、“存在问题”栏目,填写追溯系统建设和运行中发现的问题,没有可不填。</w:t>
      </w:r>
    </w:p>
    <w:p>
      <w:pPr>
        <w:widowControl/>
        <w:wordWrap/>
        <w:adjustRightInd/>
        <w:snapToGrid w:val="0"/>
        <w:spacing w:before="0" w:after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十一、“对下一步全省追溯管理意见建议”栏目,填写对全省追溯工作开展的意见建议。</w:t>
      </w:r>
    </w:p>
    <w:p>
      <w:pPr>
        <w:widowControl/>
        <w:wordWrap/>
        <w:adjustRightInd/>
        <w:snapToGrid w:val="0"/>
        <w:spacing w:before="0" w:after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十二、“其他”栏目,填写需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要补充说明的内容,没有可不填。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2018-06-21T07:15:26Z</cp:lastPrinted>
  <dcterms:modified xsi:type="dcterms:W3CDTF">2018-06-21T08:26:01Z</dcterms:modified>
  <dc:title>贵州省2018年4月监督抽查情况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