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700" w:lineRule="exact"/>
        <w:ind w:left="0" w:leftChars="0" w:right="0" w:firstLine="0" w:firstLineChars="0"/>
        <w:jc w:val="center"/>
        <w:textAlignment w:val="auto"/>
        <w:outlineLvl w:val="9"/>
        <w:rPr>
          <w:rFonts w:hint="eastAsia" w:ascii="方正小标宋简体" w:hAnsi="Calibri" w:eastAsia="方正小标宋简体" w:cs="Times New Roman"/>
          <w:b w:val="0"/>
          <w:bCs w:val="0"/>
          <w:sz w:val="44"/>
          <w:szCs w:val="44"/>
        </w:rPr>
      </w:pPr>
    </w:p>
    <w:p>
      <w:pPr>
        <w:widowControl w:val="0"/>
        <w:wordWrap/>
        <w:adjustRightInd/>
        <w:snapToGrid/>
        <w:spacing w:line="700" w:lineRule="exact"/>
        <w:ind w:left="0" w:leftChars="0" w:right="0" w:firstLine="0" w:firstLineChars="0"/>
        <w:jc w:val="center"/>
        <w:textAlignment w:val="auto"/>
        <w:outlineLvl w:val="9"/>
        <w:rPr>
          <w:rFonts w:hint="eastAsia" w:ascii="方正小标宋简体" w:hAnsi="Calibri" w:eastAsia="方正小标宋简体" w:cs="Times New Roman"/>
          <w:b w:val="0"/>
          <w:bCs w:val="0"/>
          <w:sz w:val="44"/>
          <w:szCs w:val="44"/>
        </w:rPr>
      </w:pPr>
    </w:p>
    <w:p>
      <w:pPr>
        <w:widowControl w:val="0"/>
        <w:wordWrap/>
        <w:adjustRightInd/>
        <w:snapToGrid/>
        <w:spacing w:line="700" w:lineRule="exact"/>
        <w:ind w:left="0" w:leftChars="0" w:right="0" w:firstLine="0" w:firstLineChars="0"/>
        <w:jc w:val="center"/>
        <w:textAlignment w:val="auto"/>
        <w:outlineLvl w:val="9"/>
        <w:rPr>
          <w:rFonts w:hint="eastAsia" w:ascii="方正小标宋简体" w:hAnsi="Calibri" w:eastAsia="方正小标宋简体" w:cs="Times New Roman"/>
          <w:b w:val="0"/>
          <w:bCs w:val="0"/>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Calibri" w:eastAsia="方正小标宋简体" w:cs="Times New Roman"/>
          <w:b w:val="0"/>
          <w:bCs w:val="0"/>
          <w:sz w:val="44"/>
          <w:szCs w:val="44"/>
        </w:rPr>
      </w:pPr>
      <w:r>
        <w:rPr>
          <w:rFonts w:hint="eastAsia" w:ascii="方正小标宋简体" w:hAnsi="Calibri" w:eastAsia="方正小标宋简体" w:cs="Times New Roman"/>
          <w:b w:val="0"/>
          <w:bCs w:val="0"/>
          <w:sz w:val="44"/>
          <w:szCs w:val="44"/>
        </w:rPr>
        <w:t>省农业农村厅关于下达中央财政2020年</w:t>
      </w:r>
      <w:r>
        <w:rPr>
          <w:rFonts w:hint="eastAsia" w:ascii="方正小标宋简体" w:hAnsi="Calibri" w:eastAsia="方正小标宋简体" w:cs="Times New Roman"/>
          <w:b w:val="0"/>
          <w:bCs w:val="0"/>
          <w:sz w:val="44"/>
          <w:szCs w:val="44"/>
        </w:rPr>
        <w:br w:type="textWrapping"/>
      </w:r>
      <w:r>
        <w:rPr>
          <w:rFonts w:hint="eastAsia" w:ascii="方正小标宋简体" w:hAnsi="Calibri" w:eastAsia="方正小标宋简体" w:cs="Times New Roman"/>
          <w:b w:val="0"/>
          <w:bCs w:val="0"/>
          <w:sz w:val="44"/>
          <w:szCs w:val="44"/>
        </w:rPr>
        <w:t>贵州绿茶等</w:t>
      </w:r>
      <w:r>
        <w:rPr>
          <w:rFonts w:hint="eastAsia" w:ascii="方正小标宋简体" w:eastAsia="方正小标宋简体" w:cs="Times New Roman"/>
          <w:b w:val="0"/>
          <w:bCs w:val="0"/>
          <w:sz w:val="44"/>
          <w:szCs w:val="44"/>
          <w:lang w:val="en-US" w:eastAsia="zh-CN"/>
        </w:rPr>
        <w:t>10</w:t>
      </w:r>
      <w:r>
        <w:rPr>
          <w:rFonts w:hint="eastAsia" w:ascii="方正小标宋简体" w:hAnsi="Calibri" w:eastAsia="方正小标宋简体" w:cs="Times New Roman"/>
          <w:b w:val="0"/>
          <w:bCs w:val="0"/>
          <w:sz w:val="44"/>
          <w:szCs w:val="44"/>
        </w:rPr>
        <w:t>个贵州省国家农产品地理</w:t>
      </w:r>
    </w:p>
    <w:p>
      <w:pPr>
        <w:widowControl w:val="0"/>
        <w:wordWrap/>
        <w:adjustRightInd/>
        <w:snapToGrid/>
        <w:spacing w:line="600" w:lineRule="exact"/>
        <w:ind w:left="0" w:leftChars="0" w:right="0" w:firstLine="0" w:firstLineChars="0"/>
        <w:jc w:val="center"/>
        <w:textAlignment w:val="auto"/>
        <w:outlineLvl w:val="9"/>
        <w:rPr>
          <w:rFonts w:ascii="方正小标宋简体" w:hAnsi="Calibri" w:eastAsia="方正小标宋简体" w:cs="Times New Roman"/>
          <w:b w:val="0"/>
          <w:bCs w:val="0"/>
          <w:sz w:val="44"/>
          <w:szCs w:val="44"/>
        </w:rPr>
      </w:pPr>
      <w:r>
        <w:rPr>
          <w:rFonts w:hint="eastAsia" w:ascii="方正小标宋简体" w:eastAsia="方正小标宋简体" w:cs="Times New Roman"/>
          <w:b w:val="0"/>
          <w:bCs w:val="0"/>
          <w:sz w:val="44"/>
          <w:szCs w:val="44"/>
          <w:lang w:eastAsia="zh-CN"/>
        </w:rPr>
        <w:t>标</w:t>
      </w:r>
      <w:r>
        <w:rPr>
          <w:rFonts w:hint="eastAsia" w:ascii="方正小标宋简体" w:hAnsi="Calibri" w:eastAsia="方正小标宋简体" w:cs="Times New Roman"/>
          <w:b w:val="0"/>
          <w:bCs w:val="0"/>
          <w:sz w:val="44"/>
          <w:szCs w:val="44"/>
        </w:rPr>
        <w:t>志保护工程</w:t>
      </w:r>
      <w:r>
        <w:rPr>
          <w:rFonts w:hint="eastAsia" w:ascii="方正小标宋简体" w:eastAsia="方正小标宋简体" w:cs="Times New Roman"/>
          <w:b w:val="0"/>
          <w:bCs w:val="0"/>
          <w:sz w:val="44"/>
          <w:szCs w:val="44"/>
          <w:lang w:val="en-US" w:eastAsia="zh-CN"/>
        </w:rPr>
        <w:t>任务</w:t>
      </w:r>
      <w:r>
        <w:rPr>
          <w:rFonts w:hint="eastAsia" w:ascii="方正小标宋简体" w:hAnsi="Calibri" w:eastAsia="方正小标宋简体" w:cs="Times New Roman"/>
          <w:b w:val="0"/>
          <w:bCs w:val="0"/>
          <w:sz w:val="44"/>
          <w:szCs w:val="44"/>
        </w:rPr>
        <w:t>的通知</w:t>
      </w:r>
    </w:p>
    <w:p>
      <w:pPr>
        <w:spacing w:line="600" w:lineRule="exact"/>
        <w:jc w:val="left"/>
        <w:rPr>
          <w:rFonts w:ascii="仿宋" w:hAnsi="仿宋" w:eastAsia="仿宋" w:cs="仿宋"/>
          <w:b w:val="0"/>
          <w:bCs w:val="0"/>
          <w:w w:val="95"/>
          <w:sz w:val="32"/>
          <w:szCs w:val="48"/>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w w:val="95"/>
          <w:sz w:val="32"/>
          <w:szCs w:val="48"/>
          <w:lang w:val="en-US" w:eastAsia="zh-CN"/>
        </w:rPr>
        <w:t>各相关市（州）、县（区）农业农村局，</w:t>
      </w:r>
      <w:r>
        <w:rPr>
          <w:rFonts w:hint="default" w:ascii="Times New Roman" w:hAnsi="Times New Roman" w:eastAsia="仿宋_GB2312" w:cs="Times New Roman"/>
          <w:b w:val="0"/>
          <w:bCs w:val="0"/>
          <w:w w:val="95"/>
          <w:sz w:val="32"/>
          <w:szCs w:val="48"/>
        </w:rPr>
        <w:t>贵州省绿茶品牌发展促进会</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根据《省财政厅</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省农业农村厅关于下达2020年中央财政农业生产发展（农村实用人才、高素质农民培育、农产品地理标志、粮改饲）资金的通知》（黔财农〔20</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62</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rPr>
        <w:t>《省农业农村厅关于做好2020年地理标志农产品保护工程的通知》（黔农通〔20</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57</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sz w:val="32"/>
          <w:szCs w:val="32"/>
          <w:lang w:val="en-US" w:eastAsia="zh-CN"/>
        </w:rPr>
        <w:t>精神</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按照项目任务申报内容，</w:t>
      </w:r>
      <w:r>
        <w:rPr>
          <w:rFonts w:hint="default" w:ascii="Times New Roman" w:hAnsi="Times New Roman" w:eastAsia="仿宋_GB2312" w:cs="Times New Roman"/>
          <w:b w:val="0"/>
          <w:bCs w:val="0"/>
          <w:sz w:val="32"/>
          <w:szCs w:val="32"/>
        </w:rPr>
        <w:t>现将2020年贵州省国家农产品地理</w:t>
      </w:r>
      <w:r>
        <w:rPr>
          <w:rFonts w:hint="default" w:ascii="Times New Roman" w:hAnsi="Times New Roman" w:eastAsia="仿宋_GB2312" w:cs="Times New Roman"/>
          <w:b w:val="0"/>
          <w:bCs w:val="0"/>
          <w:sz w:val="32"/>
          <w:szCs w:val="32"/>
          <w:lang w:eastAsia="zh-CN"/>
        </w:rPr>
        <w:t>标</w:t>
      </w:r>
      <w:r>
        <w:rPr>
          <w:rFonts w:hint="default" w:ascii="Times New Roman" w:hAnsi="Times New Roman" w:eastAsia="仿宋_GB2312" w:cs="Times New Roman"/>
          <w:b w:val="0"/>
          <w:bCs w:val="0"/>
          <w:sz w:val="32"/>
          <w:szCs w:val="32"/>
        </w:rPr>
        <w:t>志保护工程任务清单与绩效目标下达你们，相关事项通知如下：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一、严格执行任务清单。</w:t>
      </w:r>
      <w:r>
        <w:rPr>
          <w:rFonts w:hint="default" w:ascii="Times New Roman" w:hAnsi="Times New Roman" w:eastAsia="仿宋_GB2312" w:cs="Times New Roman"/>
          <w:b w:val="0"/>
          <w:bCs w:val="0"/>
          <w:sz w:val="32"/>
          <w:szCs w:val="32"/>
        </w:rPr>
        <w:t>按照农业农村部要求，市级农业农村局要积极履行指导、监督和检查职责，确保任务建设进度、质量及资金安全。未经省级批准,不得擅自调整任务清单与绩效目标。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二、组织做好任务实施。</w:t>
      </w:r>
      <w:r>
        <w:rPr>
          <w:rFonts w:hint="default" w:ascii="Times New Roman" w:hAnsi="Times New Roman" w:eastAsia="仿宋_GB2312" w:cs="Times New Roman"/>
          <w:b w:val="0"/>
          <w:bCs w:val="0"/>
          <w:sz w:val="32"/>
          <w:szCs w:val="32"/>
        </w:rPr>
        <w:t>市（州）级农业农村局负责任务实施的技术指导、督促调度、年度绩效评价工作；县级农业农村局根据工作任务清单、绩效目标，尽快组织任务落地，扎实做好项目实施推进和任务执行情况上报工作。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三、强化资金监督管理。</w:t>
      </w:r>
      <w:r>
        <w:rPr>
          <w:rFonts w:hint="default" w:ascii="Times New Roman" w:hAnsi="Times New Roman" w:eastAsia="仿宋_GB2312" w:cs="Times New Roman"/>
          <w:b w:val="0"/>
          <w:bCs w:val="0"/>
          <w:sz w:val="32"/>
          <w:szCs w:val="32"/>
        </w:rPr>
        <w:t>县级农业农村局要建立财务专账，规范资金使用，切实按照任务管理要求，做好财务、档案等痕迹资料的收集、整理工作，接受财政、审计等有关部门的监督检查。资金使用方式严格按照县级报账制管理，不得强制要求任务承担企业先建后补。属于政府采购或政府购买服务范围的，按政府采购管理和政府购买服务的规定和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四、</w:t>
      </w:r>
      <w:r>
        <w:rPr>
          <w:rFonts w:hint="default" w:ascii="Times New Roman" w:hAnsi="Times New Roman" w:eastAsia="黑体" w:cs="Times New Roman"/>
          <w:b w:val="0"/>
          <w:bCs w:val="0"/>
          <w:sz w:val="32"/>
          <w:szCs w:val="32"/>
          <w:lang w:val="en-US" w:eastAsia="zh-CN"/>
        </w:rPr>
        <w:t>落实项目绩效考评。</w:t>
      </w:r>
      <w:r>
        <w:rPr>
          <w:rFonts w:hint="default" w:ascii="Times New Roman" w:hAnsi="Times New Roman" w:eastAsia="仿宋_GB2312" w:cs="Times New Roman"/>
          <w:b w:val="0"/>
          <w:bCs w:val="0"/>
          <w:sz w:val="32"/>
          <w:szCs w:val="32"/>
        </w:rPr>
        <w:t>各项目实施单位要按时完成建设工作总结和绩效考评，由市（州）农业农村局审核后报送省农业农村厅。工作总结和绩效考评结果将作为市（州）、县（区、市）申报202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年国家地理标志保护工程项目</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以及后续其他资金倾斜</w:t>
      </w:r>
      <w:r>
        <w:rPr>
          <w:rFonts w:hint="default" w:ascii="Times New Roman" w:hAnsi="Times New Roman" w:eastAsia="仿宋_GB2312" w:cs="Times New Roman"/>
          <w:b w:val="0"/>
          <w:bCs w:val="0"/>
          <w:sz w:val="32"/>
          <w:szCs w:val="32"/>
        </w:rPr>
        <w:t>的重要参考依据。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联系人：省农业农村厅农产品质量安全监管处：唐会周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电话：0851-85282712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省农产品质量安全监督管理站：贺剑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 xml:space="preserve">            电话：</w:t>
      </w:r>
      <w:r>
        <w:rPr>
          <w:rFonts w:hint="default" w:ascii="Times New Roman" w:hAnsi="Times New Roman" w:eastAsia="仿宋_GB2312" w:cs="Times New Roman"/>
          <w:b w:val="0"/>
          <w:bCs w:val="0"/>
          <w:sz w:val="32"/>
          <w:szCs w:val="32"/>
          <w:lang w:val="en-US" w:eastAsia="zh-CN"/>
        </w:rPr>
        <w:t>0851-85283759</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邮箱：</w:t>
      </w:r>
      <w:r>
        <w:rPr>
          <w:rFonts w:hint="default" w:ascii="Times New Roman" w:hAnsi="Times New Roman" w:eastAsia="仿宋_GB2312" w:cs="Times New Roman"/>
          <w:b w:val="0"/>
          <w:bCs w:val="0"/>
          <w:color w:val="auto"/>
          <w:sz w:val="32"/>
          <w:szCs w:val="32"/>
          <w:lang w:val="en-US" w:eastAsia="zh-CN"/>
        </w:rPr>
        <w:t>sncpjgz@163.com</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1817" w:leftChars="332" w:right="0" w:hanging="1120" w:hangingChars="35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附件：1.2020年贵州</w:t>
      </w:r>
      <w:r>
        <w:rPr>
          <w:rFonts w:hint="default" w:ascii="Times New Roman" w:hAnsi="Times New Roman" w:eastAsia="仿宋_GB2312" w:cs="Times New Roman"/>
          <w:b w:val="0"/>
          <w:bCs w:val="0"/>
          <w:sz w:val="32"/>
          <w:szCs w:val="32"/>
          <w:lang w:eastAsia="zh-CN"/>
        </w:rPr>
        <w:t>省国家</w:t>
      </w:r>
      <w:r>
        <w:rPr>
          <w:rFonts w:hint="default" w:ascii="Times New Roman" w:hAnsi="Times New Roman" w:eastAsia="仿宋_GB2312" w:cs="Times New Roman"/>
          <w:b w:val="0"/>
          <w:bCs w:val="0"/>
          <w:sz w:val="32"/>
          <w:szCs w:val="32"/>
        </w:rPr>
        <w:t>绿茶地理标志保护工程任务清单与绩效目标表（水城县）</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2.2020年贵州</w:t>
      </w:r>
      <w:r>
        <w:rPr>
          <w:rFonts w:hint="default" w:ascii="Times New Roman" w:hAnsi="Times New Roman" w:eastAsia="仿宋_GB2312" w:cs="Times New Roman"/>
          <w:b w:val="0"/>
          <w:bCs w:val="0"/>
          <w:sz w:val="32"/>
          <w:szCs w:val="32"/>
          <w:lang w:eastAsia="zh-CN"/>
        </w:rPr>
        <w:t>省国家</w:t>
      </w:r>
      <w:r>
        <w:rPr>
          <w:rFonts w:hint="default" w:ascii="Times New Roman" w:hAnsi="Times New Roman" w:eastAsia="仿宋_GB2312" w:cs="Times New Roman"/>
          <w:b w:val="0"/>
          <w:bCs w:val="0"/>
          <w:sz w:val="32"/>
          <w:szCs w:val="32"/>
        </w:rPr>
        <w:t>绿茶地理标志保护工程任务清单与绩效目标表（安顺市）</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3.2020年贵州</w:t>
      </w:r>
      <w:r>
        <w:rPr>
          <w:rFonts w:hint="default" w:ascii="Times New Roman" w:hAnsi="Times New Roman" w:eastAsia="仿宋_GB2312" w:cs="Times New Roman"/>
          <w:b w:val="0"/>
          <w:bCs w:val="0"/>
          <w:sz w:val="32"/>
          <w:szCs w:val="32"/>
          <w:lang w:eastAsia="zh-CN"/>
        </w:rPr>
        <w:t>省国家</w:t>
      </w:r>
      <w:r>
        <w:rPr>
          <w:rFonts w:hint="default" w:ascii="Times New Roman" w:hAnsi="Times New Roman" w:eastAsia="仿宋_GB2312" w:cs="Times New Roman"/>
          <w:b w:val="0"/>
          <w:bCs w:val="0"/>
          <w:sz w:val="32"/>
          <w:szCs w:val="32"/>
        </w:rPr>
        <w:t>绿茶地理标志保护工程任务清单与绩效目标表（贵州省绿茶品牌发展促进会）</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4.2020年黔东南小香鸡</w:t>
      </w:r>
      <w:r>
        <w:rPr>
          <w:rFonts w:hint="default" w:ascii="Times New Roman" w:hAnsi="Times New Roman" w:eastAsia="仿宋_GB2312" w:cs="Times New Roman"/>
          <w:b w:val="0"/>
          <w:bCs w:val="0"/>
          <w:sz w:val="32"/>
          <w:szCs w:val="32"/>
          <w:lang w:eastAsia="zh-CN"/>
        </w:rPr>
        <w:t>贵州省国家</w:t>
      </w:r>
      <w:r>
        <w:rPr>
          <w:rFonts w:hint="default" w:ascii="Times New Roman" w:hAnsi="Times New Roman" w:eastAsia="仿宋_GB2312" w:cs="Times New Roman"/>
          <w:b w:val="0"/>
          <w:bCs w:val="0"/>
          <w:sz w:val="32"/>
          <w:szCs w:val="32"/>
        </w:rPr>
        <w:t>地理标志保护工程任务清单与绩效目标表</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5.2020年从江香猪</w:t>
      </w:r>
      <w:r>
        <w:rPr>
          <w:rFonts w:hint="default" w:ascii="Times New Roman" w:hAnsi="Times New Roman" w:eastAsia="仿宋_GB2312" w:cs="Times New Roman"/>
          <w:b w:val="0"/>
          <w:bCs w:val="0"/>
          <w:sz w:val="32"/>
          <w:szCs w:val="32"/>
          <w:lang w:eastAsia="zh-CN"/>
        </w:rPr>
        <w:t>贵州省国家</w:t>
      </w:r>
      <w:r>
        <w:rPr>
          <w:rFonts w:hint="default" w:ascii="Times New Roman" w:hAnsi="Times New Roman" w:eastAsia="仿宋_GB2312" w:cs="Times New Roman"/>
          <w:b w:val="0"/>
          <w:bCs w:val="0"/>
          <w:sz w:val="32"/>
          <w:szCs w:val="32"/>
        </w:rPr>
        <w:t>地理标志保护工程任务清单与绩效目标表</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6.2020年晴隆脐橙</w:t>
      </w:r>
      <w:r>
        <w:rPr>
          <w:rFonts w:hint="default" w:ascii="Times New Roman" w:hAnsi="Times New Roman" w:eastAsia="仿宋_GB2312" w:cs="Times New Roman"/>
          <w:b w:val="0"/>
          <w:bCs w:val="0"/>
          <w:sz w:val="32"/>
          <w:szCs w:val="32"/>
          <w:lang w:eastAsia="zh-CN"/>
        </w:rPr>
        <w:t>贵州省国家</w:t>
      </w:r>
      <w:r>
        <w:rPr>
          <w:rFonts w:hint="default" w:ascii="Times New Roman" w:hAnsi="Times New Roman" w:eastAsia="仿宋_GB2312" w:cs="Times New Roman"/>
          <w:b w:val="0"/>
          <w:bCs w:val="0"/>
          <w:sz w:val="32"/>
          <w:szCs w:val="32"/>
        </w:rPr>
        <w:t>地理标志保护工程任务清单与绩效目标表</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7.2020年毕节可乐猪</w:t>
      </w:r>
      <w:r>
        <w:rPr>
          <w:rFonts w:hint="default" w:ascii="Times New Roman" w:hAnsi="Times New Roman" w:eastAsia="仿宋_GB2312" w:cs="Times New Roman"/>
          <w:b w:val="0"/>
          <w:bCs w:val="0"/>
          <w:sz w:val="32"/>
          <w:szCs w:val="32"/>
          <w:lang w:eastAsia="zh-CN"/>
        </w:rPr>
        <w:t>贵州省国家</w:t>
      </w:r>
      <w:r>
        <w:rPr>
          <w:rFonts w:hint="default" w:ascii="Times New Roman" w:hAnsi="Times New Roman" w:eastAsia="仿宋_GB2312" w:cs="Times New Roman"/>
          <w:b w:val="0"/>
          <w:bCs w:val="0"/>
          <w:sz w:val="32"/>
          <w:szCs w:val="32"/>
        </w:rPr>
        <w:t>地理标志保护工程任务清单与绩效目标表</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8.2020年赫章黑马羊</w:t>
      </w:r>
      <w:r>
        <w:rPr>
          <w:rFonts w:hint="default" w:ascii="Times New Roman" w:hAnsi="Times New Roman" w:eastAsia="仿宋_GB2312" w:cs="Times New Roman"/>
          <w:b w:val="0"/>
          <w:bCs w:val="0"/>
          <w:sz w:val="32"/>
          <w:szCs w:val="32"/>
          <w:lang w:eastAsia="zh-CN"/>
        </w:rPr>
        <w:t>贵州省国家</w:t>
      </w:r>
      <w:r>
        <w:rPr>
          <w:rFonts w:hint="default" w:ascii="Times New Roman" w:hAnsi="Times New Roman" w:eastAsia="仿宋_GB2312" w:cs="Times New Roman"/>
          <w:b w:val="0"/>
          <w:bCs w:val="0"/>
          <w:sz w:val="32"/>
          <w:szCs w:val="32"/>
        </w:rPr>
        <w:t>地理标志保护工程任务清单与绩效目标表</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9.2020年毕节椪柑</w:t>
      </w:r>
      <w:r>
        <w:rPr>
          <w:rFonts w:hint="default" w:ascii="Times New Roman" w:hAnsi="Times New Roman" w:eastAsia="仿宋_GB2312" w:cs="Times New Roman"/>
          <w:b w:val="0"/>
          <w:bCs w:val="0"/>
          <w:sz w:val="32"/>
          <w:szCs w:val="32"/>
          <w:lang w:eastAsia="zh-CN"/>
        </w:rPr>
        <w:t>贵州省国家</w:t>
      </w:r>
      <w:r>
        <w:rPr>
          <w:rFonts w:hint="default" w:ascii="Times New Roman" w:hAnsi="Times New Roman" w:eastAsia="仿宋_GB2312" w:cs="Times New Roman"/>
          <w:b w:val="0"/>
          <w:bCs w:val="0"/>
          <w:sz w:val="32"/>
          <w:szCs w:val="32"/>
          <w:lang w:val="en-US" w:eastAsia="zh-CN"/>
        </w:rPr>
        <w:t>地理标志保护工程任务清单与绩效目标表</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10.2020年沿河白山羊</w:t>
      </w:r>
      <w:r>
        <w:rPr>
          <w:rFonts w:hint="default" w:ascii="Times New Roman" w:hAnsi="Times New Roman" w:eastAsia="仿宋_GB2312" w:cs="Times New Roman"/>
          <w:b w:val="0"/>
          <w:bCs w:val="0"/>
          <w:sz w:val="32"/>
          <w:szCs w:val="32"/>
          <w:lang w:eastAsia="zh-CN"/>
        </w:rPr>
        <w:t>贵州省国家</w:t>
      </w:r>
      <w:r>
        <w:rPr>
          <w:rFonts w:hint="default" w:ascii="Times New Roman" w:hAnsi="Times New Roman" w:eastAsia="仿宋_GB2312" w:cs="Times New Roman"/>
          <w:b w:val="0"/>
          <w:bCs w:val="0"/>
          <w:sz w:val="32"/>
          <w:szCs w:val="32"/>
          <w:lang w:val="en-US" w:eastAsia="zh-CN"/>
        </w:rPr>
        <w:t>地理标志保护工程任务清单与绩效目标表</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11.2020年威宁苹果</w:t>
      </w:r>
      <w:r>
        <w:rPr>
          <w:rFonts w:hint="default" w:ascii="Times New Roman" w:hAnsi="Times New Roman" w:eastAsia="仿宋_GB2312" w:cs="Times New Roman"/>
          <w:b w:val="0"/>
          <w:bCs w:val="0"/>
          <w:sz w:val="32"/>
          <w:szCs w:val="32"/>
          <w:lang w:eastAsia="zh-CN"/>
        </w:rPr>
        <w:t>贵州省国家</w:t>
      </w:r>
      <w:r>
        <w:rPr>
          <w:rFonts w:hint="default" w:ascii="Times New Roman" w:hAnsi="Times New Roman" w:eastAsia="仿宋_GB2312" w:cs="Times New Roman"/>
          <w:b w:val="0"/>
          <w:bCs w:val="0"/>
          <w:sz w:val="32"/>
          <w:szCs w:val="32"/>
          <w:lang w:val="en-US" w:eastAsia="zh-CN"/>
        </w:rPr>
        <w:t>地理标志保护工程任务清单与绩效目标表</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12.2020年紫云红芯红薯</w:t>
      </w:r>
      <w:r>
        <w:rPr>
          <w:rFonts w:hint="default" w:ascii="Times New Roman" w:hAnsi="Times New Roman" w:eastAsia="仿宋_GB2312" w:cs="Times New Roman"/>
          <w:b w:val="0"/>
          <w:bCs w:val="0"/>
          <w:sz w:val="32"/>
          <w:szCs w:val="32"/>
          <w:lang w:eastAsia="zh-CN"/>
        </w:rPr>
        <w:t>贵州省国家</w:t>
      </w:r>
      <w:r>
        <w:rPr>
          <w:rFonts w:hint="default" w:ascii="Times New Roman" w:hAnsi="Times New Roman" w:eastAsia="仿宋_GB2312" w:cs="Times New Roman"/>
          <w:b w:val="0"/>
          <w:bCs w:val="0"/>
          <w:sz w:val="32"/>
          <w:szCs w:val="32"/>
          <w:lang w:val="en-US" w:eastAsia="zh-CN"/>
        </w:rPr>
        <w:t>地理标志保护工程任务清单与绩效目标表</w:t>
      </w: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1789" w:leftChars="730" w:right="0" w:hanging="256" w:hangingChars="8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w w:val="100"/>
          <w:sz w:val="32"/>
          <w:szCs w:val="48"/>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Times New Roman" w:hAnsi="Times New Roman" w:eastAsia="仿宋_GB2312" w:cs="Times New Roman"/>
          <w:b w:val="0"/>
          <w:bCs w:val="0"/>
          <w:w w:val="100"/>
          <w:sz w:val="32"/>
          <w:szCs w:val="48"/>
          <w:lang w:val="en-US" w:eastAsia="zh-CN"/>
        </w:rPr>
        <w:t>贵州省农业农村厅</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b w:val="0"/>
          <w:bCs w:val="0"/>
          <w:w w:val="100"/>
          <w:sz w:val="32"/>
          <w:szCs w:val="48"/>
          <w:lang w:val="en-US" w:eastAsia="zh-CN"/>
        </w:rPr>
      </w:pPr>
      <w:r>
        <w:rPr>
          <w:rFonts w:hint="eastAsia" w:ascii="Times New Roman" w:hAnsi="Times New Roman" w:eastAsia="仿宋_GB2312" w:cs="Times New Roman"/>
          <w:b w:val="0"/>
          <w:bCs w:val="0"/>
          <w:w w:val="100"/>
          <w:sz w:val="32"/>
          <w:szCs w:val="48"/>
          <w:lang w:val="en-US" w:eastAsia="zh-CN"/>
        </w:rPr>
        <w:t xml:space="preserve">                            2020年9月2日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rPr>
      </w:pPr>
    </w:p>
    <w:p>
      <w:pPr>
        <w:spacing w:line="600" w:lineRule="exact"/>
        <w:rPr>
          <w:rFonts w:hint="default" w:ascii="Times New Roman" w:hAnsi="Times New Roman" w:eastAsia="仿宋" w:cs="Times New Roman"/>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default" w:ascii="Times New Roman" w:hAnsi="Times New Roman" w:eastAsia="仿宋" w:cs="Times New Roman"/>
          <w:b w:val="0"/>
          <w:bCs w:val="0"/>
          <w:sz w:val="32"/>
          <w:szCs w:val="32"/>
        </w:rPr>
        <w:br w:type="page"/>
      </w:r>
    </w:p>
    <w:tbl>
      <w:tblPr>
        <w:tblStyle w:val="9"/>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
        <w:gridCol w:w="613"/>
        <w:gridCol w:w="185"/>
        <w:gridCol w:w="1785"/>
        <w:gridCol w:w="4752"/>
        <w:gridCol w:w="1241"/>
        <w:gridCol w:w="98"/>
        <w:gridCol w:w="1016"/>
        <w:gridCol w:w="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86" w:type="dxa"/>
          <w:trHeight w:val="597" w:hRule="atLeast"/>
          <w:jc w:val="center"/>
        </w:trPr>
        <w:tc>
          <w:tcPr>
            <w:tcW w:w="9969" w:type="dxa"/>
            <w:gridSpan w:val="8"/>
            <w:tcBorders>
              <w:top w:val="nil"/>
              <w:left w:val="nil"/>
              <w:bottom w:val="nil"/>
              <w:right w:val="nil"/>
            </w:tcBorders>
            <w:vAlign w:val="center"/>
          </w:tcPr>
          <w:p>
            <w:pPr>
              <w:widowControl/>
              <w:jc w:val="left"/>
              <w:rPr>
                <w:rFonts w:hint="eastAsia" w:ascii="仿宋_GB2312" w:hAnsi="仿宋_GB2312" w:eastAsia="仿宋_GB2312" w:cs="仿宋_GB2312"/>
                <w:b/>
                <w:bCs/>
                <w:kern w:val="0"/>
                <w:sz w:val="32"/>
                <w:szCs w:val="32"/>
                <w:lang w:val="en-US" w:eastAsia="zh-CN"/>
              </w:rPr>
            </w:pPr>
            <w:r>
              <w:rPr>
                <w:rFonts w:hint="eastAsia" w:ascii="黑体" w:hAnsi="黑体" w:eastAsia="黑体" w:cs="黑体"/>
                <w:b w:val="0"/>
                <w:bCs w:val="0"/>
                <w:kern w:val="0"/>
                <w:sz w:val="32"/>
                <w:szCs w:val="32"/>
                <w:lang w:val="en-US" w:eastAsia="zh-CN"/>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86" w:type="dxa"/>
          <w:trHeight w:val="597" w:hRule="atLeast"/>
          <w:jc w:val="center"/>
        </w:trPr>
        <w:tc>
          <w:tcPr>
            <w:tcW w:w="9969" w:type="dxa"/>
            <w:gridSpan w:val="8"/>
            <w:tcBorders>
              <w:top w:val="nil"/>
              <w:left w:val="nil"/>
              <w:bottom w:val="single" w:color="auto" w:sz="4" w:space="0"/>
              <w:right w:val="nil"/>
            </w:tcBorders>
            <w:vAlign w:val="center"/>
          </w:tcPr>
          <w:p>
            <w:pPr>
              <w:widowControl/>
              <w:jc w:val="center"/>
              <w:rPr>
                <w:rFonts w:hint="eastAsia" w:ascii="仿宋_GB2312" w:hAnsi="仿宋_GB2312" w:eastAsia="仿宋_GB2312" w:cs="仿宋_GB2312"/>
                <w:b/>
                <w:bCs/>
                <w:kern w:val="0"/>
                <w:sz w:val="32"/>
                <w:szCs w:val="32"/>
              </w:rPr>
            </w:pPr>
            <w:r>
              <w:rPr>
                <w:rFonts w:hint="eastAsia" w:ascii="黑体" w:hAnsi="黑体" w:eastAsia="黑体" w:cs="黑体"/>
                <w:b w:val="0"/>
                <w:bCs w:val="0"/>
                <w:sz w:val="30"/>
                <w:szCs w:val="30"/>
              </w:rPr>
              <w:t>2020年贵州</w:t>
            </w:r>
            <w:r>
              <w:rPr>
                <w:rFonts w:hint="eastAsia" w:ascii="黑体" w:hAnsi="黑体" w:eastAsia="黑体" w:cs="黑体"/>
                <w:b w:val="0"/>
                <w:bCs w:val="0"/>
                <w:sz w:val="30"/>
                <w:szCs w:val="30"/>
                <w:lang w:eastAsia="zh-CN"/>
              </w:rPr>
              <w:t>省国家</w:t>
            </w:r>
            <w:r>
              <w:rPr>
                <w:rFonts w:hint="eastAsia" w:ascii="黑体" w:hAnsi="黑体" w:eastAsia="黑体" w:cs="黑体"/>
                <w:b w:val="0"/>
                <w:bCs w:val="0"/>
                <w:sz w:val="30"/>
                <w:szCs w:val="30"/>
              </w:rPr>
              <w:t>绿茶地理标志保护工程任务清单与绩效目标表（水城县）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86" w:type="dxa"/>
          <w:trHeight w:val="540" w:hRule="atLeast"/>
          <w:jc w:val="center"/>
        </w:trPr>
        <w:tc>
          <w:tcPr>
            <w:tcW w:w="79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17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7386"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2020年贵州绿茶地理标志保护工程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86" w:type="dxa"/>
          <w:trHeight w:val="559" w:hRule="atLeast"/>
          <w:jc w:val="center"/>
        </w:trPr>
        <w:tc>
          <w:tcPr>
            <w:tcW w:w="79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17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7386"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水城县农业农村局、水城县南部园区管委会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86" w:type="dxa"/>
          <w:trHeight w:val="559" w:hRule="atLeast"/>
          <w:jc w:val="center"/>
        </w:trPr>
        <w:tc>
          <w:tcPr>
            <w:tcW w:w="79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17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kern w:val="0"/>
                <w:sz w:val="21"/>
                <w:szCs w:val="21"/>
                <w:lang w:eastAsia="zh-CN"/>
              </w:rPr>
              <w:t>监管单位</w:t>
            </w:r>
          </w:p>
        </w:tc>
        <w:tc>
          <w:tcPr>
            <w:tcW w:w="7386"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六盘水市农业农村局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86" w:type="dxa"/>
          <w:trHeight w:val="540" w:hRule="atLeast"/>
          <w:jc w:val="center"/>
        </w:trPr>
        <w:tc>
          <w:tcPr>
            <w:tcW w:w="79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17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7386"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86" w:type="dxa"/>
          <w:trHeight w:val="582" w:hRule="atLeast"/>
          <w:jc w:val="center"/>
        </w:trPr>
        <w:tc>
          <w:tcPr>
            <w:tcW w:w="79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17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7386"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lang w:val="en-US" w:eastAsia="zh-CN"/>
              </w:rPr>
              <w:t>戴顺龙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86" w:type="dxa"/>
          <w:trHeight w:val="600" w:hRule="atLeast"/>
          <w:jc w:val="center"/>
        </w:trPr>
        <w:tc>
          <w:tcPr>
            <w:tcW w:w="79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17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7386"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color w:val="000000"/>
                <w:kern w:val="0"/>
                <w:sz w:val="21"/>
                <w:szCs w:val="21"/>
                <w:lang w:val="en-US" w:eastAsia="zh-CN"/>
              </w:rPr>
              <w:t>水城县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86" w:type="dxa"/>
          <w:trHeight w:val="1242" w:hRule="atLeast"/>
          <w:jc w:val="center"/>
        </w:trPr>
        <w:tc>
          <w:tcPr>
            <w:tcW w:w="79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17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7386" w:type="dxa"/>
            <w:gridSpan w:val="5"/>
            <w:tcBorders>
              <w:top w:val="single" w:color="auto" w:sz="4" w:space="0"/>
              <w:left w:val="nil"/>
              <w:bottom w:val="single" w:color="auto" w:sz="4" w:space="0"/>
              <w:right w:val="single" w:color="auto" w:sz="4" w:space="0"/>
            </w:tcBorders>
            <w:vAlign w:val="center"/>
          </w:tcPr>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1.完成1个以上基地提升改造，完成南部园区核心区1200亩茶园修剪、除草和施肥。完成南部园区1个特色品种选育基地建设，完成建设机采蓬面、采购采茶机。</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开展质量安全检查，建立质量控制体系，开展茶叶加工生产培训，培训技术骨干500人次以上。邀请茶叶技术专家到加工厂指导生产加工。完成茶叶病虫害绿色防控3000亩以上，授权用标企业登录国家农产品质量安全追溯管理信息平台，入驻率100%，建立生产、营销、监管、服务等相关信息化平台。</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举办、参与省级以上宣传推介活动，开展保护工程媒体宣传，项目实施期间，加强县级新闻阵地宣传，发表信息2篇以上，完成1个绿色产品认证，完成1个有机产品认证，完成1个名特优产品认证，拍摄贵州绿茶水城春茶叶宣传片1个，打造1个有影响力的区域公共品牌或企业品牌或产品品牌，培育年销售额2000万元以上规模生产经营主体1家。</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4.实行产品统一包装，带标识上市产品5种，培育茶叶销售电商平台10家。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186" w:type="dxa"/>
          <w:trHeight w:val="780" w:hRule="atLeast"/>
          <w:jc w:val="center"/>
        </w:trPr>
        <w:tc>
          <w:tcPr>
            <w:tcW w:w="7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八</w:t>
            </w:r>
          </w:p>
        </w:tc>
        <w:tc>
          <w:tcPr>
            <w:tcW w:w="178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绩效目标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建设内容</w:t>
            </w:r>
          </w:p>
        </w:tc>
        <w:tc>
          <w:tcPr>
            <w:tcW w:w="13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指标值</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6" w:type="dxa"/>
          <w:trHeight w:val="1013" w:hRule="atLeast"/>
          <w:jc w:val="center"/>
        </w:trPr>
        <w:tc>
          <w:tcPr>
            <w:tcW w:w="798" w:type="dxa"/>
            <w:gridSpan w:val="2"/>
            <w:vMerge w:val="restart"/>
            <w:vAlign w:val="center"/>
          </w:tcPr>
          <w:p>
            <w:pPr>
              <w:snapToGrid w:val="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一</w:t>
            </w:r>
            <w:r>
              <w:rPr>
                <w:rFonts w:hint="eastAsia" w:ascii="仿宋_GB2312" w:hAnsi="仿宋_GB2312" w:eastAsia="仿宋_GB2312" w:cs="仿宋_GB2312"/>
                <w:b w:val="0"/>
                <w:bCs w:val="0"/>
                <w:sz w:val="21"/>
                <w:szCs w:val="21"/>
                <w:lang w:eastAsia="zh-CN"/>
              </w:rPr>
              <w:t>）</w:t>
            </w:r>
          </w:p>
        </w:tc>
        <w:tc>
          <w:tcPr>
            <w:tcW w:w="1785" w:type="dxa"/>
            <w:vAlign w:val="center"/>
          </w:tcPr>
          <w:p>
            <w:pPr>
              <w:snapToGrid w:val="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建设或改造提升</w:t>
            </w:r>
            <w:r>
              <w:rPr>
                <w:rFonts w:hint="eastAsia" w:ascii="仿宋_GB2312" w:hAnsi="仿宋_GB2312" w:eastAsia="仿宋_GB2312" w:cs="仿宋_GB2312"/>
                <w:b w:val="0"/>
                <w:bCs w:val="0"/>
                <w:sz w:val="21"/>
                <w:szCs w:val="21"/>
                <w:lang w:val="en-US" w:eastAsia="zh-CN"/>
              </w:rPr>
              <w:t>1个核心生产基地</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完成1个基地提升改造，完成南部园区核心区1200亩茶园修剪、除草和施肥。</w:t>
            </w:r>
          </w:p>
        </w:tc>
        <w:tc>
          <w:tcPr>
            <w:tcW w:w="1339" w:type="dxa"/>
            <w:gridSpan w:val="2"/>
            <w:vAlign w:val="center"/>
          </w:tcPr>
          <w:p>
            <w:pPr>
              <w:snapToGrid w:val="0"/>
              <w:jc w:val="center"/>
              <w:rPr>
                <w:rFonts w:hint="default" w:ascii="仿宋_GB2312" w:hAnsi="仿宋_GB2312" w:eastAsia="仿宋_GB2312" w:cs="仿宋_GB2312"/>
                <w:b/>
                <w:sz w:val="21"/>
                <w:szCs w:val="21"/>
                <w:lang w:val="en-US"/>
              </w:rPr>
            </w:pPr>
            <w:r>
              <w:rPr>
                <w:rFonts w:hint="eastAsia" w:ascii="仿宋_GB2312" w:hAnsi="仿宋_GB2312" w:eastAsia="仿宋_GB2312" w:cs="仿宋_GB2312"/>
                <w:sz w:val="21"/>
                <w:szCs w:val="21"/>
                <w:lang w:val="en-US" w:eastAsia="zh-CN"/>
              </w:rPr>
              <w:t>≥1</w:t>
            </w:r>
          </w:p>
        </w:tc>
        <w:tc>
          <w:tcPr>
            <w:tcW w:w="1295" w:type="dxa"/>
            <w:gridSpan w:val="2"/>
            <w:vAlign w:val="center"/>
          </w:tcPr>
          <w:p>
            <w:pPr>
              <w:snapToGrid w:val="0"/>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6" w:type="dxa"/>
          <w:trHeight w:val="1538" w:hRule="atLeast"/>
          <w:jc w:val="center"/>
        </w:trPr>
        <w:tc>
          <w:tcPr>
            <w:tcW w:w="798" w:type="dxa"/>
            <w:gridSpan w:val="2"/>
            <w:vMerge w:val="continue"/>
            <w:vAlign w:val="center"/>
          </w:tcPr>
          <w:p>
            <w:pPr>
              <w:snapToGrid w:val="0"/>
              <w:jc w:val="center"/>
              <w:rPr>
                <w:rFonts w:hint="eastAsia" w:ascii="仿宋_GB2312" w:hAnsi="仿宋_GB2312" w:eastAsia="仿宋_GB2312" w:cs="仿宋_GB2312"/>
                <w:sz w:val="21"/>
                <w:szCs w:val="21"/>
              </w:rPr>
            </w:pPr>
          </w:p>
        </w:tc>
        <w:tc>
          <w:tcPr>
            <w:tcW w:w="1785" w:type="dxa"/>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建设或提升一</w:t>
            </w:r>
            <w:r>
              <w:rPr>
                <w:rFonts w:hint="eastAsia" w:ascii="仿宋_GB2312" w:hAnsi="仿宋_GB2312" w:eastAsia="仿宋_GB2312" w:cs="仿宋_GB2312"/>
                <w:sz w:val="21"/>
                <w:szCs w:val="21"/>
                <w:lang w:val="en-US" w:eastAsia="zh-CN"/>
              </w:rPr>
              <w:t>个特色品种繁育基地，加强特色品种繁育选育和提纯复壮</w:t>
            </w: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建设1个南部园区特色品种选育基地。</w:t>
            </w:r>
          </w:p>
        </w:tc>
        <w:tc>
          <w:tcPr>
            <w:tcW w:w="1339" w:type="dxa"/>
            <w:gridSpan w:val="2"/>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295"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6" w:type="dxa"/>
          <w:trHeight w:val="740" w:hRule="atLeast"/>
          <w:jc w:val="center"/>
        </w:trPr>
        <w:tc>
          <w:tcPr>
            <w:tcW w:w="798" w:type="dxa"/>
            <w:gridSpan w:val="2"/>
            <w:vMerge w:val="continue"/>
            <w:vAlign w:val="center"/>
          </w:tcPr>
          <w:p>
            <w:pPr>
              <w:snapToGrid w:val="0"/>
              <w:jc w:val="center"/>
              <w:rPr>
                <w:rFonts w:hint="eastAsia" w:ascii="仿宋_GB2312" w:hAnsi="仿宋_GB2312" w:eastAsia="仿宋_GB2312" w:cs="仿宋_GB2312"/>
                <w:sz w:val="21"/>
                <w:szCs w:val="21"/>
              </w:rPr>
            </w:pPr>
          </w:p>
        </w:tc>
        <w:tc>
          <w:tcPr>
            <w:tcW w:w="1785" w:type="dxa"/>
            <w:vAlign w:val="center"/>
          </w:tcPr>
          <w:p>
            <w:pPr>
              <w:snapToGrid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基地建设实现机采</w:t>
            </w: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完成建设机采蓬面、采购采茶机3台。</w:t>
            </w:r>
          </w:p>
        </w:tc>
        <w:tc>
          <w:tcPr>
            <w:tcW w:w="1339" w:type="dxa"/>
            <w:gridSpan w:val="2"/>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p>
        </w:tc>
        <w:tc>
          <w:tcPr>
            <w:tcW w:w="1295"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6" w:type="dxa"/>
          <w:trHeight w:val="510" w:hRule="atLeast"/>
          <w:jc w:val="center"/>
        </w:trPr>
        <w:tc>
          <w:tcPr>
            <w:tcW w:w="798" w:type="dxa"/>
            <w:gridSpan w:val="2"/>
            <w:vMerge w:val="restart"/>
            <w:vAlign w:val="center"/>
          </w:tcPr>
          <w:p>
            <w:pPr>
              <w:snapToGrid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p>
        </w:tc>
        <w:tc>
          <w:tcPr>
            <w:tcW w:w="1785" w:type="dxa"/>
            <w:vMerge w:val="restart"/>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开展质量安全检验检测和营养品质评价</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开展质量安全检测1次。</w:t>
            </w:r>
          </w:p>
        </w:tc>
        <w:tc>
          <w:tcPr>
            <w:tcW w:w="1339" w:type="dxa"/>
            <w:gridSpan w:val="2"/>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295"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6" w:type="dxa"/>
          <w:trHeight w:val="510" w:hRule="atLeast"/>
          <w:jc w:val="center"/>
        </w:trPr>
        <w:tc>
          <w:tcPr>
            <w:tcW w:w="798" w:type="dxa"/>
            <w:gridSpan w:val="2"/>
            <w:vMerge w:val="continue"/>
            <w:vAlign w:val="center"/>
          </w:tcPr>
          <w:p>
            <w:pPr>
              <w:snapToGrid w:val="0"/>
              <w:jc w:val="center"/>
              <w:rPr>
                <w:rFonts w:hint="eastAsia" w:ascii="仿宋_GB2312" w:hAnsi="仿宋_GB2312" w:eastAsia="仿宋_GB2312" w:cs="仿宋_GB2312"/>
                <w:sz w:val="21"/>
                <w:szCs w:val="21"/>
              </w:rPr>
            </w:pPr>
          </w:p>
        </w:tc>
        <w:tc>
          <w:tcPr>
            <w:tcW w:w="1785" w:type="dxa"/>
            <w:vMerge w:val="continue"/>
            <w:vAlign w:val="center"/>
          </w:tcPr>
          <w:p>
            <w:pPr>
              <w:snapToGrid w:val="0"/>
              <w:jc w:val="both"/>
              <w:rPr>
                <w:rFonts w:hint="eastAsia" w:ascii="仿宋_GB2312" w:hAnsi="仿宋_GB2312" w:eastAsia="仿宋_GB2312" w:cs="仿宋_GB2312"/>
                <w:sz w:val="21"/>
                <w:szCs w:val="21"/>
                <w:lang w:eastAsia="zh-CN"/>
              </w:rPr>
            </w:pP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建立质量控制体系1个。</w:t>
            </w:r>
          </w:p>
        </w:tc>
        <w:tc>
          <w:tcPr>
            <w:tcW w:w="1339" w:type="dxa"/>
            <w:gridSpan w:val="2"/>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295"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restart"/>
            <w:vAlign w:val="center"/>
          </w:tcPr>
          <w:p>
            <w:pPr>
              <w:snapToGrid w:val="0"/>
              <w:jc w:val="center"/>
              <w:rPr>
                <w:rFonts w:hint="eastAsia" w:ascii="仿宋_GB2312" w:hAnsi="仿宋_GB2312" w:eastAsia="仿宋_GB2312" w:cs="仿宋_GB2312"/>
                <w:sz w:val="21"/>
                <w:szCs w:val="21"/>
              </w:rPr>
            </w:pPr>
          </w:p>
        </w:tc>
        <w:tc>
          <w:tcPr>
            <w:tcW w:w="1970" w:type="dxa"/>
            <w:gridSpan w:val="2"/>
            <w:vMerge w:val="restart"/>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按照生产技术规程开展安全生产培训及指导</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开展茶叶加工生产培训，培训技术骨干500人次以上。</w:t>
            </w:r>
          </w:p>
        </w:tc>
        <w:tc>
          <w:tcPr>
            <w:tcW w:w="1241" w:type="dxa"/>
            <w:vAlign w:val="center"/>
          </w:tcPr>
          <w:p>
            <w:pPr>
              <w:snapToGrid w:val="0"/>
              <w:jc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≥500</w:t>
            </w:r>
          </w:p>
        </w:tc>
        <w:tc>
          <w:tcPr>
            <w:tcW w:w="1114"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Merge w:val="continue"/>
            <w:vAlign w:val="center"/>
          </w:tcPr>
          <w:p>
            <w:pPr>
              <w:snapToGrid w:val="0"/>
              <w:jc w:val="both"/>
              <w:rPr>
                <w:rFonts w:hint="eastAsia" w:ascii="仿宋_GB2312" w:hAnsi="仿宋_GB2312" w:eastAsia="仿宋_GB2312" w:cs="仿宋_GB2312"/>
                <w:sz w:val="21"/>
                <w:szCs w:val="21"/>
                <w:lang w:eastAsia="zh-CN"/>
              </w:rPr>
            </w:pP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邀请茶叶专家到加工厂指导生产加工10人次。</w:t>
            </w:r>
          </w:p>
        </w:tc>
        <w:tc>
          <w:tcPr>
            <w:tcW w:w="1241" w:type="dxa"/>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114"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推广农产品绿色防控技术</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完成茶叶病虫害绿色防控3000亩以上。</w:t>
            </w:r>
          </w:p>
        </w:tc>
        <w:tc>
          <w:tcPr>
            <w:tcW w:w="1241" w:type="dxa"/>
            <w:vAlign w:val="center"/>
          </w:tcPr>
          <w:p>
            <w:pPr>
              <w:pStyle w:val="6"/>
              <w:jc w:val="center"/>
              <w:rPr>
                <w:rFonts w:hint="eastAsia"/>
                <w:sz w:val="21"/>
                <w:szCs w:val="21"/>
              </w:rPr>
            </w:pPr>
            <w:r>
              <w:rPr>
                <w:rFonts w:hint="eastAsia" w:ascii="仿宋_GB2312" w:hAnsi="仿宋_GB2312" w:eastAsia="仿宋_GB2312" w:cs="仿宋_GB2312"/>
                <w:sz w:val="21"/>
                <w:szCs w:val="21"/>
                <w:lang w:val="en-US" w:eastAsia="zh-CN"/>
              </w:rPr>
              <w:t>≥3000</w:t>
            </w:r>
          </w:p>
        </w:tc>
        <w:tc>
          <w:tcPr>
            <w:tcW w:w="1114"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Merge w:val="restart"/>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进入国家农产品质量安全追溯平台并使用追溯二维码</w:t>
            </w: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eastAsia" w:ascii="Times New Roman" w:hAnsi="Times New Roman" w:eastAsia="仿宋_GB2312" w:cs="Times New Roman"/>
                <w:sz w:val="21"/>
                <w:szCs w:val="21"/>
                <w:lang w:eastAsia="zh-CN"/>
              </w:rPr>
              <w:t>授权用标企业登录</w:t>
            </w:r>
            <w:r>
              <w:rPr>
                <w:rFonts w:hint="default" w:ascii="Times New Roman" w:hAnsi="Times New Roman" w:eastAsia="仿宋_GB2312" w:cs="Times New Roman"/>
                <w:sz w:val="21"/>
                <w:szCs w:val="21"/>
              </w:rPr>
              <w:t>国家农产品质量安全追溯管理信息平台，</w:t>
            </w:r>
            <w:r>
              <w:rPr>
                <w:rFonts w:hint="eastAsia" w:ascii="Times New Roman" w:hAnsi="Times New Roman" w:eastAsia="仿宋_GB2312" w:cs="Times New Roman"/>
                <w:sz w:val="21"/>
                <w:szCs w:val="21"/>
                <w:lang w:eastAsia="zh-CN"/>
              </w:rPr>
              <w:t>入驻率</w:t>
            </w:r>
            <w:r>
              <w:rPr>
                <w:rFonts w:hint="eastAsia" w:ascii="Times New Roman" w:hAnsi="Times New Roman" w:eastAsia="仿宋_GB2312" w:cs="Times New Roman"/>
                <w:sz w:val="21"/>
                <w:szCs w:val="21"/>
                <w:lang w:val="en-US" w:eastAsia="zh-CN"/>
              </w:rPr>
              <w:t>100%</w:t>
            </w:r>
          </w:p>
        </w:tc>
        <w:tc>
          <w:tcPr>
            <w:tcW w:w="1241"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1114" w:type="dxa"/>
            <w:gridSpan w:val="2"/>
            <w:vAlign w:val="center"/>
          </w:tcPr>
          <w:p>
            <w:pPr>
              <w:snapToGrid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Merge w:val="continue"/>
            <w:vAlign w:val="center"/>
          </w:tcPr>
          <w:p>
            <w:pPr>
              <w:snapToGrid w:val="0"/>
              <w:jc w:val="both"/>
              <w:rPr>
                <w:rFonts w:hint="eastAsia" w:ascii="仿宋_GB2312" w:hAnsi="仿宋_GB2312" w:eastAsia="仿宋_GB2312" w:cs="仿宋_GB2312"/>
                <w:sz w:val="21"/>
                <w:szCs w:val="21"/>
                <w:lang w:eastAsia="zh-CN"/>
              </w:rPr>
            </w:pP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default" w:ascii="Times New Roman" w:hAnsi="Times New Roman" w:eastAsia="仿宋_GB2312" w:cs="Times New Roman"/>
                <w:sz w:val="21"/>
                <w:szCs w:val="21"/>
              </w:rPr>
              <w:t>.建立或使用生产、营销、监管、服务等相关信息化平台</w:t>
            </w:r>
            <w:r>
              <w:rPr>
                <w:rFonts w:hint="eastAsia" w:ascii="Times New Roman" w:hAnsi="Times New Roman" w:eastAsia="仿宋_GB2312" w:cs="Times New Roman"/>
                <w:sz w:val="21"/>
                <w:szCs w:val="21"/>
                <w:lang w:val="en-US" w:eastAsia="zh-CN"/>
              </w:rPr>
              <w:t>1个以上</w:t>
            </w:r>
            <w:r>
              <w:rPr>
                <w:rFonts w:hint="eastAsia" w:ascii="Times New Roman" w:hAnsi="Times New Roman" w:eastAsia="仿宋_GB2312" w:cs="Times New Roman"/>
                <w:sz w:val="21"/>
                <w:szCs w:val="21"/>
                <w:lang w:eastAsia="zh-CN"/>
              </w:rPr>
              <w:t>。</w:t>
            </w:r>
          </w:p>
        </w:tc>
        <w:tc>
          <w:tcPr>
            <w:tcW w:w="1241" w:type="dxa"/>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114"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404"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人员培训产品检测</w:t>
            </w: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eastAsia" w:ascii="Times New Roman" w:hAnsi="Times New Roman" w:eastAsia="仿宋_GB2312" w:cs="Times New Roman"/>
                <w:sz w:val="21"/>
                <w:szCs w:val="21"/>
                <w:lang w:eastAsia="zh-CN"/>
              </w:rPr>
              <w:t>培训</w:t>
            </w:r>
            <w:r>
              <w:rPr>
                <w:rFonts w:hint="eastAsia" w:ascii="仿宋_GB2312" w:hAnsi="仿宋_GB2312" w:eastAsia="仿宋_GB2312" w:cs="仿宋_GB2312"/>
                <w:sz w:val="21"/>
                <w:szCs w:val="21"/>
                <w:lang w:val="en-US" w:eastAsia="zh-CN"/>
              </w:rPr>
              <w:t>产品</w:t>
            </w:r>
            <w:r>
              <w:rPr>
                <w:rFonts w:hint="default" w:ascii="Times New Roman" w:hAnsi="Times New Roman" w:eastAsia="仿宋_GB2312" w:cs="Times New Roman"/>
                <w:sz w:val="21"/>
                <w:szCs w:val="21"/>
              </w:rPr>
              <w:t>质量安全追溯</w:t>
            </w:r>
            <w:r>
              <w:rPr>
                <w:rFonts w:hint="eastAsia" w:ascii="Times New Roman" w:hAnsi="Times New Roman" w:eastAsia="仿宋_GB2312" w:cs="Times New Roman"/>
                <w:sz w:val="21"/>
                <w:szCs w:val="21"/>
                <w:lang w:eastAsia="zh-CN"/>
              </w:rPr>
              <w:t>队伍</w:t>
            </w:r>
            <w:r>
              <w:rPr>
                <w:rFonts w:hint="eastAsia" w:ascii="Times New Roman" w:hAnsi="Times New Roman" w:eastAsia="仿宋_GB2312" w:cs="Times New Roman"/>
                <w:sz w:val="21"/>
                <w:szCs w:val="21"/>
                <w:lang w:val="en-US" w:eastAsia="zh-CN"/>
              </w:rPr>
              <w:t>500人</w:t>
            </w:r>
            <w:r>
              <w:rPr>
                <w:rFonts w:hint="eastAsia" w:ascii="Times New Roman" w:hAnsi="Times New Roman" w:eastAsia="仿宋_GB2312" w:cs="Times New Roman"/>
                <w:sz w:val="21"/>
                <w:szCs w:val="21"/>
                <w:lang w:eastAsia="zh-CN"/>
              </w:rPr>
              <w:t>。</w:t>
            </w:r>
          </w:p>
        </w:tc>
        <w:tc>
          <w:tcPr>
            <w:tcW w:w="1241"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≥500</w:t>
            </w:r>
          </w:p>
        </w:tc>
        <w:tc>
          <w:tcPr>
            <w:tcW w:w="1114"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391" w:hRule="atLeast"/>
          <w:jc w:val="center"/>
        </w:trPr>
        <w:tc>
          <w:tcPr>
            <w:tcW w:w="799" w:type="dxa"/>
            <w:gridSpan w:val="2"/>
            <w:vMerge w:val="restart"/>
            <w:vAlign w:val="center"/>
          </w:tcPr>
          <w:p>
            <w:pPr>
              <w:snapToGrid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w:t>
            </w:r>
          </w:p>
        </w:tc>
        <w:tc>
          <w:tcPr>
            <w:tcW w:w="1970" w:type="dxa"/>
            <w:gridSpan w:val="2"/>
            <w:vMerge w:val="restart"/>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举办或参与省级以上宣传推介活动</w:t>
            </w: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default" w:ascii="Times New Roman" w:hAnsi="Times New Roman" w:eastAsia="仿宋_GB2312" w:cs="Times New Roman"/>
                <w:sz w:val="21"/>
                <w:szCs w:val="21"/>
              </w:rPr>
              <w:t>举办或参与省级以上宣传推介活动</w:t>
            </w:r>
            <w:r>
              <w:rPr>
                <w:rFonts w:hint="eastAsia" w:ascii="Times New Roman" w:hAnsi="Times New Roman" w:eastAsia="仿宋_GB2312" w:cs="Times New Roman"/>
                <w:sz w:val="21"/>
                <w:szCs w:val="21"/>
                <w:lang w:val="en-US" w:eastAsia="zh-CN"/>
              </w:rPr>
              <w:t>1次以上</w:t>
            </w:r>
            <w:r>
              <w:rPr>
                <w:rFonts w:hint="eastAsia" w:ascii="Times New Roman" w:hAnsi="Times New Roman" w:eastAsia="仿宋_GB2312" w:cs="Times New Roman"/>
                <w:sz w:val="21"/>
                <w:szCs w:val="21"/>
                <w:lang w:eastAsia="zh-CN"/>
              </w:rPr>
              <w:t>。</w:t>
            </w:r>
          </w:p>
        </w:tc>
        <w:tc>
          <w:tcPr>
            <w:tcW w:w="1241"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114"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35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Merge w:val="continue"/>
            <w:vAlign w:val="center"/>
          </w:tcPr>
          <w:p>
            <w:pPr>
              <w:snapToGrid w:val="0"/>
              <w:jc w:val="both"/>
              <w:rPr>
                <w:rFonts w:hint="eastAsia" w:ascii="仿宋_GB2312" w:hAnsi="仿宋_GB2312" w:eastAsia="仿宋_GB2312" w:cs="仿宋_GB2312"/>
                <w:sz w:val="21"/>
                <w:szCs w:val="21"/>
                <w:lang w:eastAsia="zh-CN"/>
              </w:rPr>
            </w:pP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default" w:ascii="Times New Roman" w:hAnsi="Times New Roman" w:eastAsia="仿宋_GB2312" w:cs="Times New Roman"/>
                <w:sz w:val="21"/>
                <w:szCs w:val="21"/>
              </w:rPr>
              <w:t>开展保护工程媒体宣传</w:t>
            </w:r>
            <w:r>
              <w:rPr>
                <w:rFonts w:hint="eastAsia" w:ascii="Times New Roman" w:hAnsi="Times New Roman" w:eastAsia="仿宋_GB2312" w:cs="Times New Roman"/>
                <w:sz w:val="21"/>
                <w:szCs w:val="21"/>
                <w:lang w:eastAsia="zh-CN"/>
              </w:rPr>
              <w:t>。</w:t>
            </w:r>
          </w:p>
        </w:tc>
        <w:tc>
          <w:tcPr>
            <w:tcW w:w="1241"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114" w:type="dxa"/>
            <w:gridSpan w:val="2"/>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开展保护工程媒体宣传</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项目实施期间，加强县级新闻阵地宣传，发表信息2篇以上。</w:t>
            </w:r>
          </w:p>
        </w:tc>
        <w:tc>
          <w:tcPr>
            <w:tcW w:w="1241"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114" w:type="dxa"/>
            <w:gridSpan w:val="2"/>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推进绿色、有机、名特优新等农产品认证</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完成1个绿色产品认证，完成1个有机产品认证，完成1个名特优新产品认证。</w:t>
            </w:r>
          </w:p>
        </w:tc>
        <w:tc>
          <w:tcPr>
            <w:tcW w:w="1241" w:type="dxa"/>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1114" w:type="dxa"/>
            <w:gridSpan w:val="2"/>
            <w:vAlign w:val="center"/>
          </w:tcPr>
          <w:p>
            <w:pPr>
              <w:snapToGrid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拍摄产品宣传片</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拍摄贵州绿茶水城春茶叶宣传片1个。</w:t>
            </w:r>
          </w:p>
        </w:tc>
        <w:tc>
          <w:tcPr>
            <w:tcW w:w="1241" w:type="dxa"/>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114"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打造至少</w:t>
            </w:r>
            <w:r>
              <w:rPr>
                <w:rFonts w:hint="eastAsia" w:ascii="仿宋_GB2312" w:hAnsi="仿宋_GB2312" w:eastAsia="仿宋_GB2312" w:cs="仿宋_GB2312"/>
                <w:sz w:val="21"/>
                <w:szCs w:val="21"/>
                <w:lang w:val="en-US" w:eastAsia="zh-CN"/>
              </w:rPr>
              <w:t>1个有影响力的区域公共品牌或企业品牌或产品品牌</w:t>
            </w: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default" w:ascii="Times New Roman" w:hAnsi="Times New Roman" w:eastAsia="仿宋_GB2312" w:cs="Times New Roman"/>
                <w:sz w:val="21"/>
                <w:szCs w:val="21"/>
              </w:rPr>
              <w:t>打造1个有影响力的区域公共品牌或企业品牌或产品品牌</w:t>
            </w:r>
            <w:r>
              <w:rPr>
                <w:rFonts w:hint="eastAsia" w:ascii="Times New Roman" w:hAnsi="Times New Roman" w:eastAsia="仿宋_GB2312" w:cs="Times New Roman"/>
                <w:sz w:val="21"/>
                <w:szCs w:val="21"/>
                <w:lang w:val="en-US" w:eastAsia="zh-CN"/>
              </w:rPr>
              <w:t>。</w:t>
            </w:r>
          </w:p>
        </w:tc>
        <w:tc>
          <w:tcPr>
            <w:tcW w:w="1241"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114" w:type="dxa"/>
            <w:gridSpan w:val="2"/>
            <w:vAlign w:val="center"/>
          </w:tcPr>
          <w:p>
            <w:pPr>
              <w:snapToGrid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培育年销售额</w:t>
            </w:r>
            <w:r>
              <w:rPr>
                <w:rFonts w:hint="eastAsia" w:ascii="仿宋_GB2312" w:hAnsi="仿宋_GB2312" w:eastAsia="仿宋_GB2312" w:cs="仿宋_GB2312"/>
                <w:sz w:val="21"/>
                <w:szCs w:val="21"/>
                <w:lang w:val="en-US" w:eastAsia="zh-CN"/>
              </w:rPr>
              <w:t>2000万元以上规模生产经营主体</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培育年销售额2000万元以上规模生产经营主体1家。</w:t>
            </w:r>
          </w:p>
        </w:tc>
        <w:tc>
          <w:tcPr>
            <w:tcW w:w="1241"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114" w:type="dxa"/>
            <w:gridSpan w:val="2"/>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restart"/>
            <w:vAlign w:val="center"/>
          </w:tcPr>
          <w:p>
            <w:pPr>
              <w:snapToGrid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lang w:eastAsia="zh-CN"/>
              </w:rPr>
              <w:t>）</w:t>
            </w:r>
          </w:p>
        </w:tc>
        <w:tc>
          <w:tcPr>
            <w:tcW w:w="1970" w:type="dxa"/>
            <w:gridSpan w:val="2"/>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产品统一产品包装，实行带标上市</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实行产品统一包装，带标识上市产品5种。</w:t>
            </w:r>
          </w:p>
        </w:tc>
        <w:tc>
          <w:tcPr>
            <w:tcW w:w="1241"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1114"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使用生产、营销、监管、服务等相关信息化平台</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培育茶叶销售电商平台10家。</w:t>
            </w:r>
          </w:p>
        </w:tc>
        <w:tc>
          <w:tcPr>
            <w:tcW w:w="1241" w:type="dxa"/>
            <w:vAlign w:val="center"/>
          </w:tcPr>
          <w:p>
            <w:pPr>
              <w:snapToGrid w:val="0"/>
              <w:jc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≥10</w:t>
            </w:r>
          </w:p>
        </w:tc>
        <w:tc>
          <w:tcPr>
            <w:tcW w:w="1114" w:type="dxa"/>
            <w:gridSpan w:val="2"/>
            <w:vAlign w:val="center"/>
          </w:tcPr>
          <w:p>
            <w:pPr>
              <w:snapToGrid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restart"/>
            <w:vAlign w:val="center"/>
          </w:tcPr>
          <w:p>
            <w:pPr>
              <w:snapToGrid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w:t>
            </w:r>
          </w:p>
        </w:tc>
        <w:tc>
          <w:tcPr>
            <w:tcW w:w="1970" w:type="dxa"/>
            <w:gridSpan w:val="2"/>
            <w:vMerge w:val="restart"/>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稳定利益联结模式，带动农户增收</w:t>
            </w: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带动农户增收500人</w:t>
            </w:r>
          </w:p>
        </w:tc>
        <w:tc>
          <w:tcPr>
            <w:tcW w:w="1241" w:type="dxa"/>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≥500</w:t>
            </w:r>
          </w:p>
        </w:tc>
        <w:tc>
          <w:tcPr>
            <w:tcW w:w="1114" w:type="dxa"/>
            <w:gridSpan w:val="2"/>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lang w:eastAsia="zh-CN"/>
              </w:rPr>
            </w:pPr>
          </w:p>
        </w:tc>
        <w:tc>
          <w:tcPr>
            <w:tcW w:w="1970" w:type="dxa"/>
            <w:gridSpan w:val="2"/>
            <w:vMerge w:val="continue"/>
            <w:vAlign w:val="center"/>
          </w:tcPr>
          <w:p>
            <w:pPr>
              <w:snapToGrid w:val="0"/>
              <w:jc w:val="both"/>
              <w:rPr>
                <w:rFonts w:hint="eastAsia" w:ascii="仿宋_GB2312" w:hAnsi="仿宋_GB2312" w:eastAsia="仿宋_GB2312" w:cs="仿宋_GB2312"/>
                <w:sz w:val="21"/>
                <w:szCs w:val="21"/>
                <w:lang w:eastAsia="zh-CN"/>
              </w:rPr>
            </w:pPr>
          </w:p>
        </w:tc>
        <w:tc>
          <w:tcPr>
            <w:tcW w:w="4752" w:type="dxa"/>
            <w:vAlign w:val="center"/>
          </w:tcPr>
          <w:p>
            <w:pPr>
              <w:snapToGrid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人均收入增幅大于10%</w:t>
            </w:r>
          </w:p>
        </w:tc>
        <w:tc>
          <w:tcPr>
            <w:tcW w:w="1241" w:type="dxa"/>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114" w:type="dxa"/>
            <w:gridSpan w:val="2"/>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799" w:type="dxa"/>
            <w:gridSpan w:val="2"/>
            <w:vMerge w:val="continue"/>
            <w:vAlign w:val="center"/>
          </w:tcPr>
          <w:p>
            <w:pPr>
              <w:snapToGrid w:val="0"/>
              <w:jc w:val="center"/>
              <w:rPr>
                <w:rFonts w:hint="eastAsia" w:ascii="仿宋_GB2312" w:hAnsi="仿宋_GB2312" w:eastAsia="仿宋_GB2312" w:cs="仿宋_GB2312"/>
                <w:sz w:val="21"/>
                <w:szCs w:val="21"/>
              </w:rPr>
            </w:pPr>
          </w:p>
        </w:tc>
        <w:tc>
          <w:tcPr>
            <w:tcW w:w="1970" w:type="dxa"/>
            <w:gridSpan w:val="2"/>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落实“四个不摘”政策，与贫困户建立帮扶机制</w:t>
            </w:r>
          </w:p>
        </w:tc>
        <w:tc>
          <w:tcPr>
            <w:tcW w:w="4752" w:type="dxa"/>
            <w:vAlign w:val="center"/>
          </w:tcPr>
          <w:p>
            <w:pPr>
              <w:snapToGrid w:val="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带动贫困人口就业人次500人次</w:t>
            </w:r>
          </w:p>
        </w:tc>
        <w:tc>
          <w:tcPr>
            <w:tcW w:w="1241" w:type="dxa"/>
            <w:vAlign w:val="center"/>
          </w:tcPr>
          <w:p>
            <w:pPr>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≥500</w:t>
            </w:r>
          </w:p>
        </w:tc>
        <w:tc>
          <w:tcPr>
            <w:tcW w:w="1114" w:type="dxa"/>
            <w:gridSpan w:val="2"/>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trHeight w:val="510" w:hRule="atLeast"/>
          <w:jc w:val="center"/>
        </w:trPr>
        <w:tc>
          <w:tcPr>
            <w:tcW w:w="8762" w:type="dxa"/>
            <w:gridSpan w:val="6"/>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合计</w:t>
            </w:r>
          </w:p>
        </w:tc>
        <w:tc>
          <w:tcPr>
            <w:tcW w:w="1114" w:type="dxa"/>
            <w:gridSpan w:val="2"/>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110</w:t>
            </w:r>
          </w:p>
        </w:tc>
      </w:tr>
    </w:tbl>
    <w:p>
      <w:r>
        <w:br w:type="page"/>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2422"/>
        <w:gridCol w:w="4115"/>
        <w:gridCol w:w="1241"/>
        <w:gridCol w:w="1198"/>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876" w:type="dxa"/>
            <w:gridSpan w:val="6"/>
            <w:tcBorders>
              <w:top w:val="nil"/>
              <w:left w:val="nil"/>
              <w:bottom w:val="nil"/>
              <w:right w:val="nil"/>
            </w:tcBorders>
            <w:vAlign w:val="center"/>
          </w:tcPr>
          <w:p>
            <w:pPr>
              <w:jc w:val="left"/>
              <w:rPr>
                <w:rFonts w:hint="eastAsia" w:ascii="仿宋_GB2312" w:hAnsi="仿宋_GB2312" w:eastAsia="仿宋_GB2312" w:cs="仿宋_GB2312"/>
                <w:b/>
                <w:bCs/>
                <w:kern w:val="0"/>
                <w:sz w:val="32"/>
                <w:szCs w:val="32"/>
                <w:lang w:val="en-US" w:eastAsia="zh-CN"/>
              </w:rPr>
            </w:pPr>
            <w:r>
              <w:rPr>
                <w:rFonts w:hint="eastAsia" w:ascii="黑体" w:hAnsi="黑体" w:eastAsia="黑体" w:cs="黑体"/>
                <w:b w:val="0"/>
                <w:bCs w:val="0"/>
                <w:kern w:val="0"/>
                <w:sz w:val="32"/>
                <w:szCs w:val="32"/>
                <w:lang w:val="en-US" w:eastAsia="zh-CN"/>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876" w:type="dxa"/>
            <w:gridSpan w:val="6"/>
            <w:tcBorders>
              <w:top w:val="nil"/>
              <w:left w:val="nil"/>
              <w:bottom w:val="single" w:color="auto" w:sz="4" w:space="0"/>
              <w:right w:val="nil"/>
            </w:tcBorders>
            <w:vAlign w:val="center"/>
          </w:tcPr>
          <w:p>
            <w:pPr>
              <w:jc w:val="center"/>
              <w:rPr>
                <w:rFonts w:hint="eastAsia" w:ascii="仿宋_GB2312" w:hAnsi="仿宋_GB2312" w:eastAsia="仿宋_GB2312" w:cs="仿宋_GB2312"/>
                <w:b/>
                <w:bCs/>
                <w:kern w:val="0"/>
                <w:sz w:val="32"/>
                <w:szCs w:val="32"/>
              </w:rPr>
            </w:pPr>
            <w:r>
              <w:rPr>
                <w:rFonts w:hint="eastAsia" w:ascii="黑体" w:hAnsi="黑体" w:eastAsia="黑体" w:cs="黑体"/>
                <w:b w:val="0"/>
                <w:bCs w:val="0"/>
                <w:sz w:val="28"/>
                <w:szCs w:val="28"/>
              </w:rPr>
              <w:t>2020年贵州</w:t>
            </w:r>
            <w:r>
              <w:rPr>
                <w:rFonts w:hint="eastAsia" w:ascii="黑体" w:hAnsi="黑体" w:eastAsia="黑体" w:cs="黑体"/>
                <w:b w:val="0"/>
                <w:bCs w:val="0"/>
                <w:sz w:val="28"/>
                <w:szCs w:val="28"/>
                <w:lang w:eastAsia="zh-CN"/>
              </w:rPr>
              <w:t>省国家</w:t>
            </w:r>
            <w:r>
              <w:rPr>
                <w:rFonts w:hint="eastAsia" w:ascii="黑体" w:hAnsi="黑体" w:eastAsia="黑体" w:cs="黑体"/>
                <w:b w:val="0"/>
                <w:bCs w:val="0"/>
                <w:sz w:val="28"/>
                <w:szCs w:val="28"/>
              </w:rPr>
              <w:t>绿茶地理标志保护工程任务清单与绩效目标表（安顺市）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24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656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2020年贵州绿茶地理标志保护工程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242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656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安顺市农业农村局、普定哚贝古茶公司、安顺御茶村茶业公司、安顺市茶叶开发中心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24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kern w:val="0"/>
                <w:sz w:val="21"/>
                <w:szCs w:val="21"/>
                <w:lang w:eastAsia="zh-CN"/>
              </w:rPr>
              <w:t>监管单位</w:t>
            </w:r>
          </w:p>
        </w:tc>
        <w:tc>
          <w:tcPr>
            <w:tcW w:w="656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安顺市农业农村局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24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656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24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656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lang w:val="en-US" w:eastAsia="zh-CN"/>
              </w:rPr>
              <w:t>周荣树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24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656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color w:val="000000"/>
                <w:kern w:val="0"/>
                <w:sz w:val="21"/>
                <w:szCs w:val="21"/>
                <w:lang w:val="en-US" w:eastAsia="zh-CN"/>
              </w:rPr>
              <w:t>西秀区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24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6563" w:type="dxa"/>
            <w:gridSpan w:val="4"/>
            <w:tcBorders>
              <w:top w:val="single" w:color="auto" w:sz="4" w:space="0"/>
              <w:left w:val="nil"/>
              <w:bottom w:val="single" w:color="auto" w:sz="4" w:space="0"/>
              <w:right w:val="single" w:color="auto" w:sz="4" w:space="0"/>
            </w:tcBorders>
            <w:vAlign w:val="center"/>
          </w:tcPr>
          <w:p>
            <w:pPr>
              <w:pStyle w:val="3"/>
              <w:numPr>
                <w:ilvl w:val="0"/>
                <w:numId w:val="0"/>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1.建设或改造提升贵州绿茶核心生产基地，改造提升生产加工装备能力。普定县猫洞乡、化处镇和穿洞办。建设或改造提升特色品种繁育基地，育苗基地面积约120亩。普定县化处镇朵贝村和安顺市茶叶果树场。</w:t>
            </w:r>
          </w:p>
          <w:p>
            <w:pPr>
              <w:pStyle w:val="3"/>
              <w:numPr>
                <w:ilvl w:val="0"/>
                <w:numId w:val="0"/>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2.开展质量安全检验检测和开展贵州绿茶地标宣贯培训会。支持贵州绿茶用标企业使用国家农产品质量安全追溯平台并使用追溯。</w:t>
            </w:r>
          </w:p>
          <w:p>
            <w:pPr>
              <w:pStyle w:val="3"/>
              <w:numPr>
                <w:ilvl w:val="0"/>
                <w:numId w:val="0"/>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举办或参与省级以上宣传推介活动，省内和省外各1次以上,山东青岛和济南各1次。推进绿色、有机名特优新等农产品认证，支持补助绿色有机认证、著名商标、名牌产品等企业。制作贵州绿茶地标安顺茶宣传片。培育年销售额2000万以上的规模生产经营主体2个以上。镇宁双龙街道办和西秀共鸡场乡。</w:t>
            </w:r>
          </w:p>
          <w:p>
            <w:pPr>
              <w:pStyle w:val="3"/>
              <w:numPr>
                <w:ilvl w:val="0"/>
                <w:numId w:val="0"/>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4.产品统一产品包装，实行带标上市，打造贵州绿茶公共品牌，开展产品新包装设计印制及品牌管理，鼓励支持用标企业统一包装。</w:t>
            </w:r>
          </w:p>
          <w:p>
            <w:pPr>
              <w:pStyle w:val="3"/>
              <w:numPr>
                <w:ilvl w:val="0"/>
                <w:numId w:val="0"/>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利益联结紧密、带动农户增收效果明显的企业发展。普定县穿洞办、化处镇，紫云坝羊乡，西秀区鸡场乡、旧州镇、镇宁县江龙镇。支持落实“四个不摘”政策，与贫困户建立帮扶机制企业发展。普定县穿洞办、化处镇，紫云坝羊乡，西秀区鸡场乡、旧州镇、镇宁县江龙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八</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绩效目标</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建设内容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指标值</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jc w:val="center"/>
        </w:trPr>
        <w:tc>
          <w:tcPr>
            <w:tcW w:w="89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w:t>
            </w:r>
          </w:p>
        </w:tc>
        <w:tc>
          <w:tcPr>
            <w:tcW w:w="2422" w:type="dxa"/>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建设或改造提升1个核心生产基地</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支持用标企业改造提升生产加工装备能力，对新购置加工设备超过10万元且用于生产贵州绿茶产品的企业给予补助，支持普定县哚贝古茶公司、绿源合作社、萌春茶业公司，西秀区蚕种场、春来茶业公司，关岭县东关岭茶场。设备超过10万的补助5万元，超过20万的补助10万元。</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建设或改造提升一个特色品种繁育基地，加强特色品种繁育选育和提纯复壮</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支持普定县化处镇哚贝古茶公司、安顺市果场御茶村公司建设120亩苗圃基地，改善基础设施、追肥、新品种补助等。</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jc w:val="center"/>
        </w:trPr>
        <w:tc>
          <w:tcPr>
            <w:tcW w:w="891"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w:t>
            </w:r>
          </w:p>
        </w:tc>
        <w:tc>
          <w:tcPr>
            <w:tcW w:w="2422" w:type="dxa"/>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开展质量安全检验检测和营养品质评价</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用标企业茶叶质量安全检测，补助检测费，每家补助5000元，支持10家以上。</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按照生产技术规程开展安全生产培训及指导</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开展1期以上贵州绿茶地标宣贯培训及指导会议。</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推广农产品绿色防控技术</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建设2个贵州绿茶绿色防控技术示范基地。</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进入国家农产品质量安全追溯平台并使用追溯二维码</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用标产品100%进入国家农产品质量安全追溯平台，对使用追溯二维码的用标企业予以支持，每家补助5000元，支持10家。</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w:t>
            </w:r>
          </w:p>
        </w:tc>
        <w:tc>
          <w:tcPr>
            <w:tcW w:w="2422"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举办或参与省级以上宣传推介活动</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举办或参与2次贵州绿茶地标宣传推介活动</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242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举办1次以上市内贵州绿茶品牌宣传推介活动</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开展保护工程媒体宣传</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2422"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推进绿色、有机名特优新等农产品认证</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对新增有机认证、绿色食品认证、雨林认证等国内国际标准化体系认证的用标企业予以支持，支持2家以上，每家支持3万元。</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242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支持补助获省级上著名商标、品牌产品2个。</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拍摄产品宣传片</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制作贵州绿茶地标安顺茶宣传片1个</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打造至少1个有影响力的区域公共品牌或企业品牌或产品品牌</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培育年销售额2000万以上的规模生产经营主体2个。</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w:t>
            </w:r>
          </w:p>
        </w:tc>
        <w:tc>
          <w:tcPr>
            <w:tcW w:w="24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产品统一产品包装，实行带标上市</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打造贵州绿茶公共品牌，开展产品新包装设计印制及品牌管理，鼓励支持用标企业统一包装，印制有贵州绿茶地标标识的产品包装，对印制统一包装超过5000套的用标企业给予补助5000元，支持10家以上。</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2422" w:type="dxa"/>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使用生产、营销、监管、服务等相关信息化平台</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开设2个贵州绿茶电商等网络营销服务平台。</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1235" w:hRule="atLeast"/>
          <w:jc w:val="center"/>
        </w:trPr>
        <w:tc>
          <w:tcPr>
            <w:tcW w:w="89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w:t>
            </w:r>
          </w:p>
        </w:tc>
        <w:tc>
          <w:tcPr>
            <w:tcW w:w="2422"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稳定利益联结模式，带动农户增收</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带动农户增收500人，对带动效果明显、覆盖面广的用标企业予以支持，农户每年用工超过200人次，且发放农民工工资超过50万的企业，给予2万元补助，支持5家。</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≥500</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242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实现人均收入增幅大于10%。用标企业发放农户采摘费、劳务费等用工支出超过50万，且较去年用工支出增幅超过10%的企业，给予2万元补助，支持5家。</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306"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落实“四个不摘”政策，与贫困户建立帮扶机制</w:t>
            </w:r>
          </w:p>
        </w:tc>
        <w:tc>
          <w:tcPr>
            <w:tcW w:w="41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在普定县穿洞办、化处镇，紫云坝羊乡，西秀区鸡场乡、旧州镇、镇宁县江龙镇与农户签订长期用工合同，带动农户持续效果好的用标企业每家给予2万元补助，支持5家。</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475" w:hRule="atLeast"/>
          <w:jc w:val="center"/>
        </w:trPr>
        <w:tc>
          <w:tcPr>
            <w:tcW w:w="866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合计</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200</w:t>
            </w:r>
          </w:p>
        </w:tc>
      </w:tr>
    </w:tbl>
    <w:p>
      <w:r>
        <w:br w:type="page"/>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2415"/>
        <w:gridCol w:w="4122"/>
        <w:gridCol w:w="1241"/>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nil"/>
              <w:right w:val="nil"/>
            </w:tcBorders>
            <w:vAlign w:val="center"/>
          </w:tcPr>
          <w:p>
            <w:pPr>
              <w:widowControl/>
              <w:jc w:val="left"/>
              <w:rPr>
                <w:rFonts w:hint="eastAsia" w:ascii="仿宋_GB2312" w:hAnsi="仿宋_GB2312" w:eastAsia="仿宋_GB2312" w:cs="仿宋_GB2312"/>
                <w:b/>
                <w:bCs/>
                <w:kern w:val="0"/>
                <w:sz w:val="32"/>
                <w:szCs w:val="32"/>
                <w:lang w:val="en-US" w:eastAsia="zh-CN"/>
              </w:rPr>
            </w:pPr>
            <w:r>
              <w:rPr>
                <w:rFonts w:hint="eastAsia" w:ascii="黑体" w:hAnsi="黑体" w:eastAsia="黑体" w:cs="黑体"/>
                <w:b w:val="0"/>
                <w:bCs w:val="0"/>
                <w:kern w:val="0"/>
                <w:sz w:val="32"/>
                <w:szCs w:val="32"/>
                <w:lang w:val="en-US" w:eastAsia="zh-CN"/>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single" w:color="auto" w:sz="4" w:space="0"/>
              <w:right w:val="nil"/>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sz w:val="32"/>
                <w:szCs w:val="32"/>
              </w:rPr>
              <w:t>2020年贵州</w:t>
            </w:r>
            <w:r>
              <w:rPr>
                <w:rFonts w:hint="eastAsia" w:ascii="黑体" w:hAnsi="黑体" w:eastAsia="黑体" w:cs="黑体"/>
                <w:b w:val="0"/>
                <w:bCs w:val="0"/>
                <w:sz w:val="32"/>
                <w:szCs w:val="32"/>
                <w:lang w:eastAsia="zh-CN"/>
              </w:rPr>
              <w:t>省国家</w:t>
            </w:r>
            <w:r>
              <w:rPr>
                <w:rFonts w:hint="eastAsia" w:ascii="黑体" w:hAnsi="黑体" w:eastAsia="黑体" w:cs="黑体"/>
                <w:b w:val="0"/>
                <w:bCs w:val="0"/>
                <w:sz w:val="32"/>
                <w:szCs w:val="32"/>
              </w:rPr>
              <w:t>绿茶地理标志保护工程任务清单与绩效目标表</w:t>
            </w:r>
          </w:p>
          <w:p>
            <w:pPr>
              <w:widowControl/>
              <w:jc w:val="center"/>
              <w:rPr>
                <w:rFonts w:hint="eastAsia" w:ascii="仿宋_GB2312" w:hAnsi="仿宋_GB2312" w:eastAsia="仿宋_GB2312" w:cs="仿宋_GB2312"/>
                <w:b/>
                <w:bCs/>
                <w:kern w:val="0"/>
                <w:sz w:val="32"/>
                <w:szCs w:val="32"/>
                <w:lang w:eastAsia="zh-CN"/>
              </w:rPr>
            </w:pPr>
            <w:r>
              <w:rPr>
                <w:rFonts w:hint="eastAsia" w:ascii="黑体" w:hAnsi="黑体" w:eastAsia="黑体" w:cs="黑体"/>
                <w:b w:val="0"/>
                <w:bCs w:val="0"/>
                <w:kern w:val="0"/>
                <w:sz w:val="32"/>
                <w:szCs w:val="32"/>
                <w:lang w:eastAsia="zh-CN"/>
              </w:rPr>
              <w:t>（贵州省绿茶品牌发展促进会）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24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6570"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2020年贵州绿茶地理标志保护工程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24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6570"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贵州省绿茶品牌发展促进会、贵州嘿久茶业有限公司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24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kern w:val="0"/>
                <w:sz w:val="21"/>
                <w:szCs w:val="21"/>
                <w:lang w:eastAsia="zh-CN"/>
              </w:rPr>
              <w:t>监管单位</w:t>
            </w:r>
          </w:p>
        </w:tc>
        <w:tc>
          <w:tcPr>
            <w:tcW w:w="6570"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贵州省农业农村厅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24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6570"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24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6570"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lang w:val="en-US" w:eastAsia="zh-CN"/>
              </w:rPr>
              <w:t>徐嘉民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24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6570"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color w:val="000000"/>
                <w:kern w:val="0"/>
                <w:sz w:val="21"/>
                <w:szCs w:val="21"/>
                <w:lang w:val="en-US" w:eastAsia="zh-CN"/>
              </w:rPr>
              <w:t>惠水县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24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6570" w:type="dxa"/>
            <w:gridSpan w:val="3"/>
            <w:tcBorders>
              <w:top w:val="single" w:color="auto" w:sz="4" w:space="0"/>
              <w:left w:val="nil"/>
              <w:bottom w:val="single" w:color="auto" w:sz="4" w:space="0"/>
              <w:right w:val="single" w:color="auto" w:sz="4" w:space="0"/>
            </w:tcBorders>
            <w:vAlign w:val="center"/>
          </w:tcPr>
          <w:p>
            <w:pPr>
              <w:widowControl/>
              <w:numPr>
                <w:ilvl w:val="0"/>
                <w:numId w:val="0"/>
              </w:numPr>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1.惠水县濛江街道兴章村建设标准化茶园100亩，同步完成审评室、标样室、贮藏冷链室等配套设施建设。</w:t>
            </w:r>
          </w:p>
          <w:p>
            <w:pPr>
              <w:widowControl/>
              <w:numPr>
                <w:ilvl w:val="0"/>
                <w:numId w:val="0"/>
              </w:numPr>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2.选育黔茶系列种苗、单株鸟王种苗等优质品种</w:t>
            </w:r>
          </w:p>
          <w:p>
            <w:pPr>
              <w:widowControl/>
              <w:numPr>
                <w:ilvl w:val="0"/>
                <w:numId w:val="0"/>
              </w:numPr>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3.购置生物有机肥开展绿色防控</w:t>
            </w:r>
          </w:p>
          <w:p>
            <w:pPr>
              <w:widowControl/>
              <w:numPr>
                <w:ilvl w:val="0"/>
                <w:numId w:val="0"/>
              </w:numPr>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4.带动基地周边农户不少于500人增收，人均收入增幅10%以上。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八</w:t>
            </w:r>
          </w:p>
        </w:tc>
        <w:tc>
          <w:tcPr>
            <w:tcW w:w="241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绩效目标</w:t>
            </w:r>
          </w:p>
        </w:tc>
        <w:tc>
          <w:tcPr>
            <w:tcW w:w="41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建设内容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指标值</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restart"/>
            <w:vAlign w:val="center"/>
          </w:tcPr>
          <w:p>
            <w:pPr>
              <w:snapToGrid w:val="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一</w:t>
            </w:r>
            <w:r>
              <w:rPr>
                <w:rFonts w:hint="eastAsia" w:ascii="仿宋_GB2312" w:hAnsi="仿宋_GB2312" w:eastAsia="仿宋_GB2312" w:cs="仿宋_GB2312"/>
                <w:b w:val="0"/>
                <w:bCs w:val="0"/>
                <w:sz w:val="21"/>
                <w:szCs w:val="21"/>
                <w:lang w:eastAsia="zh-CN"/>
              </w:rPr>
              <w:t>）</w:t>
            </w:r>
          </w:p>
        </w:tc>
        <w:tc>
          <w:tcPr>
            <w:tcW w:w="2415" w:type="dxa"/>
            <w:vAlign w:val="center"/>
          </w:tcPr>
          <w:p>
            <w:pPr>
              <w:snapToGrid w:val="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建设或改造提升</w:t>
            </w:r>
            <w:r>
              <w:rPr>
                <w:rFonts w:hint="eastAsia" w:ascii="仿宋_GB2312" w:hAnsi="仿宋_GB2312" w:eastAsia="仿宋_GB2312" w:cs="仿宋_GB2312"/>
                <w:b w:val="0"/>
                <w:bCs w:val="0"/>
                <w:sz w:val="21"/>
                <w:szCs w:val="21"/>
                <w:lang w:val="en-US" w:eastAsia="zh-CN"/>
              </w:rPr>
              <w:t>1个核心生产基地</w:t>
            </w:r>
          </w:p>
        </w:tc>
        <w:tc>
          <w:tcPr>
            <w:tcW w:w="4122" w:type="dxa"/>
            <w:vAlign w:val="center"/>
          </w:tcPr>
          <w:p>
            <w:pPr>
              <w:snapToGrid w:val="0"/>
              <w:jc w:val="left"/>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sz w:val="21"/>
                <w:szCs w:val="21"/>
                <w:lang w:val="en-US" w:eastAsia="zh-CN"/>
              </w:rPr>
              <w:t>惠水县濛江街道兴章村</w:t>
            </w:r>
            <w:r>
              <w:rPr>
                <w:rFonts w:hint="eastAsia" w:ascii="仿宋_GB2312" w:hAnsi="仿宋_GB2312" w:eastAsia="仿宋_GB2312" w:cs="仿宋_GB2312"/>
                <w:b w:val="0"/>
                <w:bCs/>
                <w:sz w:val="21"/>
                <w:szCs w:val="21"/>
                <w:lang w:val="en-US" w:eastAsia="zh-CN"/>
              </w:rPr>
              <w:t>建设标准化茶园100亩，同步完成审评室、标样室、贮藏冷链室等配套设施建设。</w:t>
            </w:r>
          </w:p>
        </w:tc>
        <w:tc>
          <w:tcPr>
            <w:tcW w:w="1241" w:type="dxa"/>
            <w:vAlign w:val="center"/>
          </w:tcPr>
          <w:p>
            <w:pPr>
              <w:tabs>
                <w:tab w:val="left" w:pos="577"/>
              </w:tabs>
              <w:snapToGrid w:val="0"/>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sz w:val="21"/>
                <w:szCs w:val="21"/>
                <w:lang w:val="en-US" w:eastAsia="zh-CN"/>
              </w:rPr>
              <w:t>≥1</w:t>
            </w:r>
          </w:p>
        </w:tc>
        <w:tc>
          <w:tcPr>
            <w:tcW w:w="1207" w:type="dxa"/>
            <w:vAlign w:val="center"/>
          </w:tcPr>
          <w:p>
            <w:pPr>
              <w:snapToGrid w:val="0"/>
              <w:jc w:val="center"/>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91" w:type="dxa"/>
            <w:vMerge w:val="continue"/>
            <w:vAlign w:val="center"/>
          </w:tcPr>
          <w:p>
            <w:pPr>
              <w:snapToGrid w:val="0"/>
              <w:jc w:val="center"/>
              <w:rPr>
                <w:rFonts w:hint="eastAsia" w:ascii="仿宋_GB2312" w:hAnsi="仿宋_GB2312" w:eastAsia="仿宋_GB2312" w:cs="仿宋_GB2312"/>
                <w:sz w:val="21"/>
                <w:szCs w:val="21"/>
              </w:rPr>
            </w:pPr>
          </w:p>
        </w:tc>
        <w:tc>
          <w:tcPr>
            <w:tcW w:w="2415" w:type="dxa"/>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建设或提升一</w:t>
            </w:r>
            <w:r>
              <w:rPr>
                <w:rFonts w:hint="eastAsia" w:ascii="仿宋_GB2312" w:hAnsi="仿宋_GB2312" w:eastAsia="仿宋_GB2312" w:cs="仿宋_GB2312"/>
                <w:sz w:val="21"/>
                <w:szCs w:val="21"/>
                <w:lang w:val="en-US" w:eastAsia="zh-CN"/>
              </w:rPr>
              <w:t>个特色品种繁育基地，加强特色品种繁育选育和提纯复壮</w:t>
            </w:r>
          </w:p>
        </w:tc>
        <w:tc>
          <w:tcPr>
            <w:tcW w:w="4122" w:type="dxa"/>
            <w:vAlign w:val="center"/>
          </w:tcPr>
          <w:p>
            <w:pPr>
              <w:snapToGrid w:val="0"/>
              <w:jc w:val="left"/>
              <w:rPr>
                <w:rFonts w:hint="eastAsia" w:ascii="仿宋_GB2312" w:hAnsi="仿宋_GB2312" w:eastAsia="仿宋_GB2312" w:cs="仿宋_GB2312"/>
                <w:b/>
                <w:sz w:val="21"/>
                <w:szCs w:val="21"/>
                <w:lang w:eastAsia="zh-CN"/>
              </w:rPr>
            </w:pPr>
            <w:r>
              <w:rPr>
                <w:rFonts w:hint="eastAsia" w:ascii="仿宋_GB2312" w:hAnsi="仿宋_GB2312" w:eastAsia="仿宋_GB2312" w:cs="仿宋_GB2312"/>
                <w:b w:val="0"/>
                <w:bCs/>
                <w:sz w:val="21"/>
                <w:szCs w:val="21"/>
                <w:lang w:val="en-US" w:eastAsia="zh-CN"/>
              </w:rPr>
              <w:t>选育黔茶系列种苗、单株鸟王种苗等优质品种。</w:t>
            </w:r>
          </w:p>
        </w:tc>
        <w:tc>
          <w:tcPr>
            <w:tcW w:w="1241" w:type="dxa"/>
            <w:vAlign w:val="center"/>
          </w:tcPr>
          <w:p>
            <w:pPr>
              <w:tabs>
                <w:tab w:val="left" w:pos="577"/>
              </w:tabs>
              <w:snapToGrid w:val="0"/>
              <w:ind w:left="0" w:leftChars="0" w:right="0" w:firstLine="0" w:firstLineChars="0"/>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sz w:val="21"/>
                <w:szCs w:val="21"/>
                <w:lang w:val="en-US" w:eastAsia="zh-CN"/>
              </w:rPr>
              <w:t>≥1</w:t>
            </w:r>
          </w:p>
        </w:tc>
        <w:tc>
          <w:tcPr>
            <w:tcW w:w="1207" w:type="dxa"/>
            <w:vAlign w:val="center"/>
          </w:tcPr>
          <w:p>
            <w:pPr>
              <w:snapToGrid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snapToGrid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p>
        </w:tc>
        <w:tc>
          <w:tcPr>
            <w:tcW w:w="2415" w:type="dxa"/>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推广农产品绿色防控技术</w:t>
            </w:r>
          </w:p>
        </w:tc>
        <w:tc>
          <w:tcPr>
            <w:tcW w:w="4122" w:type="dxa"/>
            <w:vAlign w:val="center"/>
          </w:tcPr>
          <w:p>
            <w:pPr>
              <w:snapToGrid w:val="0"/>
              <w:jc w:val="left"/>
              <w:rPr>
                <w:rFonts w:hint="eastAsia" w:ascii="仿宋_GB2312" w:hAnsi="仿宋_GB2312" w:eastAsia="仿宋_GB2312" w:cs="仿宋_GB2312"/>
                <w:b/>
                <w:sz w:val="21"/>
                <w:szCs w:val="21"/>
              </w:rPr>
            </w:pPr>
            <w:r>
              <w:rPr>
                <w:rFonts w:hint="eastAsia" w:ascii="仿宋_GB2312" w:hAnsi="仿宋_GB2312" w:eastAsia="仿宋_GB2312" w:cs="仿宋_GB2312"/>
                <w:b w:val="0"/>
                <w:bCs/>
                <w:sz w:val="21"/>
                <w:szCs w:val="21"/>
                <w:lang w:val="en-US" w:eastAsia="zh-CN"/>
              </w:rPr>
              <w:t>购置生物有机肥开展绿色防控</w:t>
            </w:r>
          </w:p>
        </w:tc>
        <w:tc>
          <w:tcPr>
            <w:tcW w:w="1241" w:type="dxa"/>
            <w:vAlign w:val="center"/>
          </w:tcPr>
          <w:p>
            <w:pPr>
              <w:tabs>
                <w:tab w:val="left" w:pos="577"/>
              </w:tabs>
              <w:snapToGrid w:val="0"/>
              <w:ind w:left="0" w:leftChars="0" w:right="0" w:firstLine="0" w:firstLineChars="0"/>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sz w:val="21"/>
                <w:szCs w:val="21"/>
                <w:lang w:val="en-US" w:eastAsia="zh-CN"/>
              </w:rPr>
              <w:t>≥1</w:t>
            </w:r>
          </w:p>
        </w:tc>
        <w:tc>
          <w:tcPr>
            <w:tcW w:w="1207"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91" w:type="dxa"/>
            <w:vAlign w:val="center"/>
          </w:tcPr>
          <w:p>
            <w:pPr>
              <w:snapToGrid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w:t>
            </w:r>
          </w:p>
        </w:tc>
        <w:tc>
          <w:tcPr>
            <w:tcW w:w="2415" w:type="dxa"/>
            <w:vAlign w:val="center"/>
          </w:tcPr>
          <w:p>
            <w:pPr>
              <w:snapToGrid w:val="0"/>
              <w:jc w:val="both"/>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sz w:val="21"/>
                <w:szCs w:val="21"/>
                <w:lang w:eastAsia="zh-CN"/>
              </w:rPr>
              <w:t>打造至少</w:t>
            </w:r>
            <w:r>
              <w:rPr>
                <w:rFonts w:hint="eastAsia" w:ascii="仿宋_GB2312" w:hAnsi="仿宋_GB2312" w:eastAsia="仿宋_GB2312" w:cs="仿宋_GB2312"/>
                <w:sz w:val="21"/>
                <w:szCs w:val="21"/>
                <w:lang w:val="en-US" w:eastAsia="zh-CN"/>
              </w:rPr>
              <w:t>1个有影响力的区域公共品牌或企业品牌或产品品牌</w:t>
            </w:r>
          </w:p>
        </w:tc>
        <w:tc>
          <w:tcPr>
            <w:tcW w:w="4122" w:type="dxa"/>
            <w:vAlign w:val="center"/>
          </w:tcPr>
          <w:p>
            <w:pPr>
              <w:snapToGrid w:val="0"/>
              <w:jc w:val="left"/>
              <w:rPr>
                <w:rFonts w:hint="default" w:ascii="仿宋_GB2312" w:hAnsi="仿宋_GB2312" w:eastAsia="仿宋_GB2312" w:cs="仿宋_GB2312"/>
                <w:b/>
                <w:kern w:val="2"/>
                <w:sz w:val="21"/>
                <w:szCs w:val="21"/>
                <w:lang w:val="en-US" w:eastAsia="zh-CN"/>
              </w:rPr>
            </w:pPr>
            <w:r>
              <w:rPr>
                <w:rFonts w:hint="eastAsia" w:ascii="仿宋_GB2312" w:hAnsi="仿宋_GB2312" w:eastAsia="仿宋_GB2312" w:cs="仿宋_GB2312"/>
                <w:b w:val="0"/>
                <w:bCs/>
                <w:sz w:val="21"/>
                <w:szCs w:val="21"/>
                <w:lang w:val="en-US" w:eastAsia="zh-CN"/>
              </w:rPr>
              <w:t>打造贵州绿茶区域公共品牌</w:t>
            </w:r>
          </w:p>
        </w:tc>
        <w:tc>
          <w:tcPr>
            <w:tcW w:w="1241" w:type="dxa"/>
            <w:vAlign w:val="center"/>
          </w:tcPr>
          <w:p>
            <w:pPr>
              <w:tabs>
                <w:tab w:val="left" w:pos="577"/>
              </w:tabs>
              <w:snapToGrid w:val="0"/>
              <w:ind w:left="0" w:leftChars="0" w:right="0" w:firstLine="0" w:firstLineChars="0"/>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sz w:val="21"/>
                <w:szCs w:val="21"/>
                <w:lang w:val="en-US" w:eastAsia="zh-CN"/>
              </w:rPr>
              <w:t>≥1</w:t>
            </w:r>
          </w:p>
        </w:tc>
        <w:tc>
          <w:tcPr>
            <w:tcW w:w="1207" w:type="dxa"/>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restart"/>
            <w:vAlign w:val="center"/>
          </w:tcPr>
          <w:p>
            <w:pPr>
              <w:snapToGrid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lang w:eastAsia="zh-CN"/>
              </w:rPr>
              <w:t>）</w:t>
            </w:r>
          </w:p>
        </w:tc>
        <w:tc>
          <w:tcPr>
            <w:tcW w:w="2415" w:type="dxa"/>
            <w:vMerge w:val="restart"/>
            <w:vAlign w:val="center"/>
          </w:tcPr>
          <w:p>
            <w:pPr>
              <w:snapToGrid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稳定利益联结模式，带动农户增收</w:t>
            </w:r>
          </w:p>
        </w:tc>
        <w:tc>
          <w:tcPr>
            <w:tcW w:w="4122" w:type="dxa"/>
            <w:vAlign w:val="center"/>
          </w:tcPr>
          <w:p>
            <w:pPr>
              <w:snapToGrid w:val="0"/>
              <w:jc w:val="left"/>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带动基地周边农户500人增收</w:t>
            </w:r>
          </w:p>
        </w:tc>
        <w:tc>
          <w:tcPr>
            <w:tcW w:w="1241" w:type="dxa"/>
            <w:vAlign w:val="center"/>
          </w:tcPr>
          <w:p>
            <w:pPr>
              <w:tabs>
                <w:tab w:val="left" w:pos="577"/>
              </w:tabs>
              <w:snapToGrid w:val="0"/>
              <w:ind w:left="0" w:leftChars="0" w:right="0" w:firstLine="0" w:firstLineChars="0"/>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sz w:val="21"/>
                <w:szCs w:val="21"/>
                <w:lang w:val="en-US" w:eastAsia="zh-CN"/>
              </w:rPr>
              <w:t>≥500</w:t>
            </w:r>
          </w:p>
        </w:tc>
        <w:tc>
          <w:tcPr>
            <w:tcW w:w="1207" w:type="dxa"/>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91" w:type="dxa"/>
            <w:vMerge w:val="continue"/>
            <w:vAlign w:val="center"/>
          </w:tcPr>
          <w:p>
            <w:pPr>
              <w:snapToGrid w:val="0"/>
              <w:jc w:val="center"/>
              <w:rPr>
                <w:rFonts w:hint="eastAsia" w:ascii="仿宋_GB2312" w:hAnsi="仿宋_GB2312" w:eastAsia="仿宋_GB2312" w:cs="仿宋_GB2312"/>
                <w:sz w:val="21"/>
                <w:szCs w:val="21"/>
                <w:lang w:eastAsia="zh-CN"/>
              </w:rPr>
            </w:pPr>
          </w:p>
        </w:tc>
        <w:tc>
          <w:tcPr>
            <w:tcW w:w="2415" w:type="dxa"/>
            <w:vMerge w:val="continue"/>
            <w:vAlign w:val="center"/>
          </w:tcPr>
          <w:p>
            <w:pPr>
              <w:snapToGrid w:val="0"/>
              <w:jc w:val="both"/>
              <w:rPr>
                <w:rFonts w:hint="eastAsia" w:ascii="仿宋_GB2312" w:hAnsi="仿宋_GB2312" w:eastAsia="仿宋_GB2312" w:cs="仿宋_GB2312"/>
                <w:sz w:val="21"/>
                <w:szCs w:val="21"/>
                <w:lang w:eastAsia="zh-CN"/>
              </w:rPr>
            </w:pPr>
          </w:p>
        </w:tc>
        <w:tc>
          <w:tcPr>
            <w:tcW w:w="4122" w:type="dxa"/>
            <w:vAlign w:val="center"/>
          </w:tcPr>
          <w:p>
            <w:pPr>
              <w:snapToGrid w:val="0"/>
              <w:jc w:val="left"/>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人均收入增幅10%</w:t>
            </w:r>
          </w:p>
        </w:tc>
        <w:tc>
          <w:tcPr>
            <w:tcW w:w="1241" w:type="dxa"/>
            <w:vAlign w:val="center"/>
          </w:tcPr>
          <w:p>
            <w:pPr>
              <w:tabs>
                <w:tab w:val="left" w:pos="577"/>
              </w:tabs>
              <w:snapToGrid w:val="0"/>
              <w:ind w:left="0" w:leftChars="0" w:right="0" w:firstLine="0" w:firstLineChars="0"/>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sz w:val="21"/>
                <w:szCs w:val="21"/>
                <w:lang w:val="en-US" w:eastAsia="zh-CN"/>
              </w:rPr>
              <w:t>≥10%</w:t>
            </w:r>
          </w:p>
        </w:tc>
        <w:tc>
          <w:tcPr>
            <w:tcW w:w="1207" w:type="dxa"/>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4"/>
            <w:vAlign w:val="center"/>
          </w:tcPr>
          <w:p>
            <w:pPr>
              <w:tabs>
                <w:tab w:val="left" w:pos="577"/>
              </w:tabs>
              <w:snapToGrid w:val="0"/>
              <w:ind w:left="0" w:leftChars="0" w:right="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合计</w:t>
            </w:r>
          </w:p>
        </w:tc>
        <w:tc>
          <w:tcPr>
            <w:tcW w:w="1207" w:type="dxa"/>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90</w:t>
            </w:r>
          </w:p>
        </w:tc>
      </w:tr>
    </w:tbl>
    <w:p>
      <w:pPr>
        <w:spacing w:line="60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br w:type="page"/>
      </w:r>
    </w:p>
    <w:tbl>
      <w:tblPr>
        <w:tblStyle w:val="9"/>
        <w:tblW w:w="99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96"/>
        <w:gridCol w:w="1785"/>
        <w:gridCol w:w="261"/>
        <w:gridCol w:w="4491"/>
        <w:gridCol w:w="1241"/>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89" w:type="dxa"/>
            <w:gridSpan w:val="7"/>
            <w:tcBorders>
              <w:top w:val="nil"/>
              <w:left w:val="nil"/>
              <w:bottom w:val="nil"/>
              <w:right w:val="nil"/>
            </w:tcBorders>
            <w:vAlign w:val="center"/>
          </w:tcPr>
          <w:p>
            <w:pPr>
              <w:widowControl/>
              <w:jc w:val="left"/>
              <w:rPr>
                <w:rFonts w:hint="eastAsia" w:ascii="仿宋_GB2312" w:hAnsi="仿宋_GB2312" w:eastAsia="仿宋_GB2312" w:cs="仿宋_GB2312"/>
                <w:b/>
                <w:bCs/>
                <w:kern w:val="0"/>
                <w:sz w:val="32"/>
                <w:szCs w:val="32"/>
                <w:lang w:val="en-US" w:eastAsia="zh-CN"/>
              </w:rPr>
            </w:pPr>
            <w:r>
              <w:rPr>
                <w:rFonts w:hint="eastAsia" w:ascii="黑体" w:hAnsi="黑体" w:eastAsia="黑体" w:cs="黑体"/>
                <w:b w:val="0"/>
                <w:bCs w:val="0"/>
                <w:kern w:val="0"/>
                <w:sz w:val="32"/>
                <w:szCs w:val="32"/>
                <w:lang w:val="en-US" w:eastAsia="zh-CN"/>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989" w:type="dxa"/>
            <w:gridSpan w:val="7"/>
            <w:tcBorders>
              <w:top w:val="nil"/>
              <w:left w:val="nil"/>
              <w:bottom w:val="single" w:color="auto" w:sz="4" w:space="0"/>
              <w:right w:val="nil"/>
            </w:tcBorders>
            <w:vAlign w:val="center"/>
          </w:tcPr>
          <w:p>
            <w:pPr>
              <w:widowControl/>
              <w:jc w:val="center"/>
              <w:rPr>
                <w:rFonts w:hint="eastAsia" w:ascii="仿宋_GB2312" w:hAnsi="仿宋_GB2312" w:eastAsia="仿宋_GB2312" w:cs="仿宋_GB2312"/>
                <w:b/>
                <w:bCs/>
                <w:kern w:val="0"/>
                <w:sz w:val="32"/>
                <w:szCs w:val="32"/>
              </w:rPr>
            </w:pPr>
            <w:r>
              <w:rPr>
                <w:rFonts w:hint="eastAsia" w:ascii="黑体" w:hAnsi="黑体" w:eastAsia="黑体" w:cs="黑体"/>
                <w:b w:val="0"/>
                <w:bCs w:val="0"/>
                <w:sz w:val="30"/>
                <w:szCs w:val="30"/>
              </w:rPr>
              <w:t>2020年黔东南小香鸡</w:t>
            </w:r>
            <w:r>
              <w:rPr>
                <w:rFonts w:hint="eastAsia" w:ascii="黑体" w:hAnsi="黑体" w:eastAsia="黑体" w:cs="黑体"/>
                <w:b w:val="0"/>
                <w:bCs w:val="0"/>
                <w:sz w:val="30"/>
                <w:szCs w:val="30"/>
                <w:lang w:eastAsia="zh-CN"/>
              </w:rPr>
              <w:t>贵州省国家</w:t>
            </w:r>
            <w:r>
              <w:rPr>
                <w:rFonts w:hint="eastAsia" w:ascii="黑体" w:hAnsi="黑体" w:eastAsia="黑体" w:cs="黑体"/>
                <w:b w:val="0"/>
                <w:bCs w:val="0"/>
                <w:sz w:val="30"/>
                <w:szCs w:val="30"/>
              </w:rPr>
              <w:t>地理标志保护工程任务清单与绩效目标表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188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731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2020年黔东南小香鸡地理标志保护工程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188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731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榕江</w:t>
            </w:r>
            <w:r>
              <w:rPr>
                <w:rFonts w:hint="eastAsia" w:ascii="仿宋_GB2312" w:hAnsi="仿宋_GB2312" w:eastAsia="仿宋_GB2312" w:cs="仿宋_GB2312"/>
                <w:sz w:val="21"/>
                <w:szCs w:val="21"/>
              </w:rPr>
              <w:t>县农业农村局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贵州省榕江山农发展有限责任公司、贵州榕创生态农业科技有限公司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188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kern w:val="0"/>
                <w:sz w:val="21"/>
                <w:szCs w:val="21"/>
                <w:lang w:eastAsia="zh-CN"/>
              </w:rPr>
              <w:t>监管单位</w:t>
            </w:r>
          </w:p>
        </w:tc>
        <w:tc>
          <w:tcPr>
            <w:tcW w:w="731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黔东南州农业农村局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188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731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188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731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lang w:val="en-US" w:eastAsia="zh-CN"/>
              </w:rPr>
              <w:t>龙见辉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188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731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color w:val="000000"/>
                <w:kern w:val="0"/>
                <w:sz w:val="21"/>
                <w:szCs w:val="21"/>
                <w:lang w:val="en-US" w:eastAsia="zh-CN"/>
              </w:rPr>
              <w:t>榕江县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188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7313" w:type="dxa"/>
            <w:gridSpan w:val="4"/>
            <w:tcBorders>
              <w:top w:val="single" w:color="auto" w:sz="4" w:space="0"/>
              <w:left w:val="nil"/>
              <w:bottom w:val="single" w:color="auto" w:sz="4" w:space="0"/>
              <w:right w:val="single" w:color="auto" w:sz="4" w:space="0"/>
            </w:tcBorders>
            <w:vAlign w:val="center"/>
          </w:tcPr>
          <w:p>
            <w:pPr>
              <w:widowControl/>
              <w:numPr>
                <w:ilvl w:val="0"/>
                <w:numId w:val="0"/>
              </w:numPr>
              <w:ind w:left="0" w:leftChars="0" w:firstLine="0" w:firstLineChars="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 xml:space="preserve">    1.建设小香鸡保种、扩繁、养殖示范基地。改造鸡舍3栋，新增孵化机、出雏机、消毒通道、监控设备等设施设备，新建围墙、料房。扩繁场新增污水处理设备一套。新建养殖示范基地300亩，鸡舍2000平方米，年出栏商品鸡4万羽，配套教学用房。</w:t>
            </w:r>
          </w:p>
          <w:p>
            <w:pPr>
              <w:widowControl/>
              <w:numPr>
                <w:ilvl w:val="0"/>
                <w:numId w:val="0"/>
              </w:numPr>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 xml:space="preserve">    2.小香鸡加工、渠道及品牌建设。对加工厂按SC要求进行设计与认证，对厂房按SC认证要求进行改造，增建冷库，购置快速检测设备。进入国家农产品质量安全追溯平台。开展包装设计与制作，拍摄宣传片，开展广告宣传，制作宣传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八</w:t>
            </w:r>
          </w:p>
        </w:tc>
        <w:tc>
          <w:tcPr>
            <w:tcW w:w="1881"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绩效目标</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建设内容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指标值</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795"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hint="eastAsia" w:ascii="仿宋_GB2312" w:hAnsi="宋体" w:eastAsia="仿宋_GB2312" w:cs="仿宋_GB2312"/>
                <w:i w:val="0"/>
                <w:color w:val="000000"/>
                <w:sz w:val="21"/>
                <w:szCs w:val="21"/>
              </w:rPr>
            </w:pPr>
            <w:r>
              <w:rPr>
                <w:rFonts w:hint="eastAsia" w:ascii="仿宋_GB2312" w:hAnsi="宋体" w:eastAsia="仿宋_GB2312" w:cs="仿宋_GB2312"/>
                <w:i w:val="0"/>
                <w:color w:val="000000"/>
                <w:kern w:val="0"/>
                <w:sz w:val="21"/>
                <w:szCs w:val="21"/>
                <w:lang w:val="en-US" w:eastAsia="zh-CN" w:bidi="ar-SA"/>
              </w:rPr>
              <w:t>（一）</w:t>
            </w:r>
          </w:p>
        </w:tc>
        <w:tc>
          <w:tcPr>
            <w:tcW w:w="1881" w:type="dxa"/>
            <w:gridSpan w:val="2"/>
            <w:vMerge w:val="restart"/>
            <w:tcBorders>
              <w:top w:val="single" w:color="auto" w:sz="4" w:space="0"/>
              <w:left w:val="single" w:color="auto" w:sz="4" w:space="0"/>
              <w:right w:val="single" w:color="auto" w:sz="4" w:space="0"/>
            </w:tcBorders>
            <w:vAlign w:val="center"/>
          </w:tcPr>
          <w:p>
            <w:pPr>
              <w:widowControl/>
              <w:jc w:val="left"/>
              <w:textAlignment w:val="center"/>
              <w:rPr>
                <w:rFonts w:hint="eastAsia" w:ascii="仿宋_GB2312" w:hAnsi="宋体" w:eastAsia="仿宋_GB2312" w:cs="仿宋_GB2312"/>
                <w:i w:val="0"/>
                <w:color w:val="000000"/>
                <w:sz w:val="21"/>
                <w:szCs w:val="21"/>
              </w:rPr>
            </w:pPr>
            <w:r>
              <w:rPr>
                <w:rFonts w:hint="eastAsia" w:ascii="仿宋_GB2312" w:hAnsi="宋体" w:eastAsia="仿宋_GB2312" w:cs="仿宋_GB2312"/>
                <w:i w:val="0"/>
                <w:color w:val="000000"/>
                <w:kern w:val="0"/>
                <w:sz w:val="21"/>
                <w:szCs w:val="21"/>
                <w:lang w:val="en-US" w:eastAsia="zh-CN" w:bidi="ar-SA"/>
              </w:rPr>
              <w:t>建设或改造提升1个核心生产基地</w:t>
            </w:r>
          </w:p>
        </w:tc>
        <w:tc>
          <w:tcPr>
            <w:tcW w:w="4752"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新建小香鸡养殖鸡舍2000平方米，配套实训用房等。</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795" w:type="dxa"/>
            <w:vMerge w:val="continue"/>
            <w:tcBorders>
              <w:left w:val="single" w:color="000000" w:sz="4" w:space="0"/>
              <w:right w:val="single" w:color="auto"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left w:val="single" w:color="auto" w:sz="4" w:space="0"/>
              <w:right w:val="single" w:color="auto" w:sz="4" w:space="0"/>
            </w:tcBorders>
            <w:vAlign w:val="center"/>
          </w:tcPr>
          <w:p>
            <w:pPr>
              <w:jc w:val="left"/>
              <w:rPr>
                <w:rFonts w:hint="eastAsia" w:ascii="仿宋_GB2312" w:hAnsi="宋体" w:eastAsia="仿宋_GB2312" w:cs="仿宋_GB2312"/>
                <w:i w:val="0"/>
                <w:color w:val="000000"/>
                <w:sz w:val="21"/>
                <w:szCs w:val="21"/>
              </w:rPr>
            </w:pPr>
          </w:p>
        </w:tc>
        <w:tc>
          <w:tcPr>
            <w:tcW w:w="4752"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存栏商品鸡2万羽以上，年出栏4万羽以上。</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795" w:type="dxa"/>
            <w:vMerge w:val="continue"/>
            <w:tcBorders>
              <w:left w:val="single" w:color="000000" w:sz="4" w:space="0"/>
              <w:right w:val="single" w:color="auto"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left w:val="single" w:color="auto" w:sz="4" w:space="0"/>
              <w:right w:val="single" w:color="auto" w:sz="4" w:space="0"/>
            </w:tcBorders>
            <w:vAlign w:val="center"/>
          </w:tcPr>
          <w:p>
            <w:pPr>
              <w:jc w:val="left"/>
              <w:rPr>
                <w:rFonts w:hint="eastAsia" w:ascii="仿宋_GB2312" w:hAnsi="宋体" w:eastAsia="仿宋_GB2312" w:cs="仿宋_GB2312"/>
                <w:i w:val="0"/>
                <w:color w:val="000000"/>
                <w:sz w:val="21"/>
                <w:szCs w:val="21"/>
              </w:rPr>
            </w:pPr>
          </w:p>
        </w:tc>
        <w:tc>
          <w:tcPr>
            <w:tcW w:w="4752"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对小香鸡屠宰加工厂按SC认证要求进行改造，改造面积1600平方米。</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Style w:val="21"/>
                <w:rFonts w:hint="eastAsia" w:ascii="仿宋_GB2312" w:hAnsi="仿宋_GB2312" w:eastAsia="仿宋_GB2312" w:cs="仿宋_GB2312"/>
                <w:sz w:val="21"/>
                <w:szCs w:val="21"/>
                <w:lang w:val="en-US" w:eastAsia="zh-CN" w:bidi="ar-SA"/>
              </w:rPr>
              <w:t>≥1600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795" w:type="dxa"/>
            <w:vMerge w:val="continue"/>
            <w:tcBorders>
              <w:left w:val="single" w:color="000000" w:sz="4" w:space="0"/>
              <w:right w:val="single" w:color="auto"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left w:val="single" w:color="auto" w:sz="4" w:space="0"/>
              <w:right w:val="single" w:color="auto" w:sz="4" w:space="0"/>
            </w:tcBorders>
            <w:vAlign w:val="center"/>
          </w:tcPr>
          <w:p>
            <w:pPr>
              <w:widowControl/>
              <w:jc w:val="left"/>
              <w:textAlignment w:val="center"/>
              <w:rPr>
                <w:rFonts w:hint="eastAsia" w:ascii="仿宋_GB2312" w:hAnsi="宋体" w:eastAsia="仿宋_GB2312" w:cs="仿宋_GB2312"/>
                <w:i w:val="0"/>
                <w:color w:val="000000"/>
                <w:sz w:val="21"/>
                <w:szCs w:val="21"/>
              </w:rPr>
            </w:pPr>
          </w:p>
        </w:tc>
        <w:tc>
          <w:tcPr>
            <w:tcW w:w="4752"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建设小香鸡加工厂冷库600立方米。</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Style w:val="21"/>
                <w:rFonts w:hint="eastAsia" w:ascii="仿宋_GB2312" w:hAnsi="仿宋_GB2312" w:eastAsia="仿宋_GB2312" w:cs="仿宋_GB2312"/>
                <w:sz w:val="21"/>
                <w:szCs w:val="21"/>
                <w:lang w:val="en-US" w:eastAsia="zh-CN" w:bidi="ar-SA"/>
              </w:rPr>
              <w:t>≥600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95" w:type="dxa"/>
            <w:vMerge w:val="continue"/>
            <w:tcBorders>
              <w:left w:val="single" w:color="000000" w:sz="4" w:space="0"/>
              <w:right w:val="single" w:color="auto"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i w:val="0"/>
                <w:color w:val="000000"/>
                <w:sz w:val="21"/>
                <w:szCs w:val="21"/>
              </w:rPr>
            </w:pPr>
          </w:p>
        </w:tc>
        <w:tc>
          <w:tcPr>
            <w:tcW w:w="4752"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小香鸡加工厂完成SC认证相关工作。</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jc w:val="center"/>
        </w:trPr>
        <w:tc>
          <w:tcPr>
            <w:tcW w:w="795" w:type="dxa"/>
            <w:vMerge w:val="continue"/>
            <w:tcBorders>
              <w:left w:val="single" w:color="000000" w:sz="4" w:space="0"/>
              <w:right w:val="single" w:color="auto"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sz w:val="21"/>
                <w:szCs w:val="21"/>
              </w:rPr>
            </w:pPr>
            <w:r>
              <w:rPr>
                <w:rFonts w:hint="eastAsia" w:ascii="仿宋_GB2312" w:hAnsi="宋体" w:eastAsia="仿宋_GB2312" w:cs="仿宋_GB2312"/>
                <w:i w:val="0"/>
                <w:color w:val="000000"/>
                <w:kern w:val="0"/>
                <w:sz w:val="21"/>
                <w:szCs w:val="21"/>
                <w:lang w:val="en-US" w:eastAsia="zh-CN" w:bidi="ar-SA"/>
              </w:rPr>
              <w:t>建设或提升一个特色品种繁育基地，加强特色品种繁育选育和提纯复壮</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新增小香鸡扩繁场污水处理设备，日处理能力20吨。</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95" w:type="dxa"/>
            <w:vMerge w:val="continue"/>
            <w:tcBorders>
              <w:left w:val="single" w:color="000000" w:sz="4" w:space="0"/>
              <w:right w:val="single" w:color="auto"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建设小香鸡保种场，新增消毒通道、孵化机、育雏设备1套。</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795" w:type="dxa"/>
            <w:vMerge w:val="continue"/>
            <w:tcBorders>
              <w:left w:val="single" w:color="000000" w:sz="4" w:space="0"/>
              <w:bottom w:val="single" w:color="000000" w:sz="4" w:space="0"/>
              <w:right w:val="single" w:color="auto"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小香鸡扩繁能力达年每年300万羽以上。</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≥300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rPr>
            </w:pPr>
            <w:r>
              <w:rPr>
                <w:rFonts w:hint="eastAsia" w:ascii="仿宋_GB2312" w:hAnsi="宋体" w:eastAsia="仿宋_GB2312" w:cs="仿宋_GB2312"/>
                <w:i w:val="0"/>
                <w:color w:val="000000"/>
                <w:kern w:val="0"/>
                <w:sz w:val="21"/>
                <w:szCs w:val="21"/>
                <w:lang w:val="en-US" w:eastAsia="zh-CN" w:bidi="ar-SA"/>
              </w:rPr>
              <w:t>（二）</w:t>
            </w:r>
          </w:p>
        </w:tc>
        <w:tc>
          <w:tcPr>
            <w:tcW w:w="18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开展质量安全检验检测和营养品质评价</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委托外部机构开展小香鸡理化指标及营养成分检测。</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1"/>
                <w:szCs w:val="21"/>
              </w:rPr>
            </w:pP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购置肉制品药残快速检测设备2台</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按照生产技术规程开展安全生产培训及指导</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印制生产规程2000册</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1"/>
                <w:szCs w:val="21"/>
              </w:rPr>
            </w:pP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开展培训500人次</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≥500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1"/>
                <w:szCs w:val="21"/>
              </w:rPr>
            </w:pP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小香鸡地标标准生产推广5万羽</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≥5</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推广农产品绿色防控技术</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对通过生物发酵床方式对林下养殖产生鸡粪进行处理进行试验研究，形成技术手册1套。</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进入国家农产品质量安全追溯平台并使用追溯二维码</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榕创公司产品100%进入国家农产品质量安全追溯平台并使用追溯二维码。</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rPr>
            </w:pPr>
            <w:r>
              <w:rPr>
                <w:rFonts w:hint="eastAsia" w:ascii="仿宋_GB2312" w:hAnsi="宋体" w:eastAsia="仿宋_GB2312" w:cs="仿宋_GB2312"/>
                <w:i w:val="0"/>
                <w:color w:val="000000"/>
                <w:kern w:val="0"/>
                <w:sz w:val="21"/>
                <w:szCs w:val="21"/>
                <w:lang w:val="en-US" w:eastAsia="zh-CN" w:bidi="ar-SA"/>
              </w:rPr>
              <w:t>（三）</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举办或参与省级以上宣传推介活动</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使用地理标志农产品参与省级以上推荐活动1次。</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开展保护工程媒体宣传</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媒体报道黔东南小香鸡保护工程2次。</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拍摄产品宣传片</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拍摄黔东南小香鸡宣传片1条</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打造至少1个有影响力的区域公共品牌或企业品牌或产品品牌</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制作小香鸡广告宣传牌2块</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培育年销售额2000万元以上规模生产经营主体</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培育山农公司年销售额超过2000万元</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≥2000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rPr>
            </w:pPr>
            <w:r>
              <w:rPr>
                <w:rFonts w:hint="eastAsia" w:ascii="仿宋_GB2312" w:hAnsi="宋体" w:eastAsia="仿宋_GB2312" w:cs="仿宋_GB2312"/>
                <w:i w:val="0"/>
                <w:color w:val="000000"/>
                <w:kern w:val="0"/>
                <w:sz w:val="21"/>
                <w:szCs w:val="21"/>
                <w:lang w:val="en-US" w:eastAsia="zh-CN" w:bidi="ar-SA"/>
              </w:rPr>
              <w:t>（四）</w:t>
            </w:r>
          </w:p>
        </w:tc>
        <w:tc>
          <w:tcPr>
            <w:tcW w:w="18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产品统一产品包装，实行带标上市</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黔东南小香鸡统一包装设计1套</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1"/>
                <w:szCs w:val="21"/>
              </w:rPr>
            </w:pP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使用统一黔东南小香鸡标志包装，生鲜鸡佩戴黔东南小香鸡标识脚环，制作统一包装3000套。</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≥3000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使用生产、营销、监管、服务等相关信息化平台</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购置生产、营销信息化平台1套</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rPr>
            </w:pPr>
            <w:r>
              <w:rPr>
                <w:rFonts w:hint="eastAsia" w:ascii="仿宋_GB2312" w:hAnsi="宋体" w:eastAsia="仿宋_GB2312" w:cs="仿宋_GB2312"/>
                <w:i w:val="0"/>
                <w:color w:val="000000"/>
                <w:kern w:val="0"/>
                <w:sz w:val="21"/>
                <w:szCs w:val="21"/>
                <w:lang w:val="en-US" w:eastAsia="zh-CN" w:bidi="ar-SA"/>
              </w:rPr>
              <w:t>（五）</w:t>
            </w:r>
          </w:p>
        </w:tc>
        <w:tc>
          <w:tcPr>
            <w:tcW w:w="18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稳定利益联结模式，带动农户增收</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带动农户500人增收</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≥500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1"/>
                <w:szCs w:val="21"/>
              </w:rPr>
            </w:pP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人均收入增幅10%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落实“四个不摘”政策，与贫困户建立帮扶机制</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按照“四个不摘”政策，企业与100户以上贫困农户建立帮扶机制。</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i w:val="0"/>
                <w:color w:val="000000"/>
                <w:kern w:val="0"/>
                <w:sz w:val="21"/>
                <w:szCs w:val="21"/>
                <w:lang w:val="en-US" w:eastAsia="zh-CN" w:bidi="ar-SA"/>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rPr>
            </w:pP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8669"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21"/>
                <w:szCs w:val="21"/>
                <w:lang w:val="en-US" w:eastAsia="zh-CN" w:bidi="ar-SA"/>
              </w:rPr>
            </w:pPr>
            <w:r>
              <w:rPr>
                <w:rFonts w:hint="eastAsia" w:ascii="仿宋_GB2312" w:hAnsi="仿宋_GB2312" w:eastAsia="仿宋_GB2312" w:cs="仿宋_GB2312"/>
                <w:b/>
                <w:bCs/>
                <w:i w:val="0"/>
                <w:color w:val="000000"/>
                <w:kern w:val="0"/>
                <w:sz w:val="21"/>
                <w:szCs w:val="21"/>
                <w:lang w:val="en-US" w:eastAsia="zh-CN" w:bidi="ar-SA"/>
              </w:rPr>
              <w:t>合计</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989" w:type="dxa"/>
            <w:gridSpan w:val="7"/>
            <w:tcBorders>
              <w:top w:val="nil"/>
              <w:left w:val="nil"/>
              <w:bottom w:val="nil"/>
              <w:right w:val="nil"/>
            </w:tcBorders>
            <w:vAlign w:val="center"/>
          </w:tcPr>
          <w:p>
            <w:pPr>
              <w:widowControl/>
              <w:jc w:val="left"/>
              <w:rPr>
                <w:rFonts w:hint="eastAsia" w:ascii="仿宋_GB2312" w:hAnsi="仿宋_GB2312" w:eastAsia="仿宋_GB2312" w:cs="仿宋_GB2312"/>
                <w:b/>
                <w:bCs/>
                <w:kern w:val="0"/>
                <w:sz w:val="32"/>
                <w:szCs w:val="32"/>
                <w:lang w:val="en-US" w:eastAsia="zh-CN"/>
              </w:rPr>
            </w:pPr>
            <w:r>
              <w:rPr>
                <w:rFonts w:hint="eastAsia" w:ascii="黑体" w:hAnsi="黑体" w:eastAsia="黑体" w:cs="黑体"/>
                <w:b w:val="0"/>
                <w:bCs w:val="0"/>
                <w:kern w:val="0"/>
                <w:sz w:val="32"/>
                <w:szCs w:val="32"/>
                <w:lang w:val="en-US" w:eastAsia="zh-CN"/>
              </w:rPr>
              <w:t>附件5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989" w:type="dxa"/>
            <w:gridSpan w:val="7"/>
            <w:tcBorders>
              <w:top w:val="nil"/>
              <w:left w:val="nil"/>
              <w:bottom w:val="single" w:color="auto" w:sz="4" w:space="0"/>
              <w:right w:val="nil"/>
            </w:tcBorders>
            <w:vAlign w:val="center"/>
          </w:tcPr>
          <w:p>
            <w:pPr>
              <w:widowControl/>
              <w:jc w:val="center"/>
              <w:rPr>
                <w:rFonts w:hint="eastAsia" w:ascii="仿宋_GB2312" w:hAnsi="仿宋_GB2312" w:eastAsia="仿宋_GB2312" w:cs="仿宋_GB2312"/>
                <w:b/>
                <w:bCs/>
                <w:kern w:val="0"/>
                <w:sz w:val="32"/>
                <w:szCs w:val="32"/>
              </w:rPr>
            </w:pPr>
            <w:r>
              <w:rPr>
                <w:rFonts w:hint="eastAsia" w:ascii="黑体" w:hAnsi="黑体" w:eastAsia="黑体" w:cs="黑体"/>
                <w:b w:val="0"/>
                <w:bCs w:val="0"/>
                <w:sz w:val="30"/>
                <w:szCs w:val="30"/>
              </w:rPr>
              <w:t>2020年从江香猪</w:t>
            </w:r>
            <w:r>
              <w:rPr>
                <w:rFonts w:hint="eastAsia" w:ascii="黑体" w:hAnsi="黑体" w:eastAsia="黑体" w:cs="黑体"/>
                <w:b w:val="0"/>
                <w:bCs w:val="0"/>
                <w:sz w:val="30"/>
                <w:szCs w:val="30"/>
                <w:lang w:eastAsia="zh-CN"/>
              </w:rPr>
              <w:t>贵州省国家</w:t>
            </w:r>
            <w:r>
              <w:rPr>
                <w:rFonts w:hint="eastAsia" w:ascii="黑体" w:hAnsi="黑体" w:eastAsia="黑体" w:cs="黑体"/>
                <w:b w:val="0"/>
                <w:bCs w:val="0"/>
                <w:sz w:val="30"/>
                <w:szCs w:val="30"/>
              </w:rPr>
              <w:t>地理标志保护工程任务清单与绩效目标表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204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7052"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2020年从江香猪地理标志保护工程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204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7052"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从江县农业农村局、贵州从江粤黔香猪开发有限公司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89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204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kern w:val="0"/>
                <w:sz w:val="21"/>
                <w:szCs w:val="21"/>
                <w:lang w:eastAsia="zh-CN"/>
              </w:rPr>
              <w:t>监管单位</w:t>
            </w:r>
          </w:p>
        </w:tc>
        <w:tc>
          <w:tcPr>
            <w:tcW w:w="7052"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黔东南州农业农村局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9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204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7052"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9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204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7052"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lang w:val="en-US" w:eastAsia="zh-CN"/>
              </w:rPr>
              <w:t>韦建灵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9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204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7052"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color w:val="000000"/>
                <w:kern w:val="0"/>
                <w:sz w:val="21"/>
                <w:szCs w:val="21"/>
                <w:lang w:val="en-US" w:eastAsia="zh-CN"/>
              </w:rPr>
              <w:t>从江县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9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204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7052" w:type="dxa"/>
            <w:gridSpan w:val="3"/>
            <w:tcBorders>
              <w:top w:val="single" w:color="auto" w:sz="4" w:space="0"/>
              <w:left w:val="nil"/>
              <w:bottom w:val="single" w:color="auto" w:sz="4" w:space="0"/>
              <w:right w:val="single" w:color="auto" w:sz="4" w:space="0"/>
            </w:tcBorders>
            <w:vAlign w:val="center"/>
          </w:tcPr>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对合作社（养殖场）的从江香猪养殖种猪进行选育，达到示范养殖3000头；开展质量安全检验检测，速测；按照生产技术规程开展安全生产培训及指导；开展产品研发和技术服务；建设用标企业合作社制度，制作从江县内外地标标志广告，产地、企业地理标志宣传标识，授权标识；完成有机咨询认征、标牌建设等 ；带动农户500人，人均增收10%，扶持带动贫困户发展香猪产业100户/400人。</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建设香猪原种场品种资源展示中心，改扩建圈舍，养殖种猪；提升香猪产品加工能力；进入国家农产品质量安全追溯平台并使用追溯二维码；用标企业地理标志产品参加展会；制作从江香猪地标专题片；打造“粤黔香”牌从江香猪品牌；培育达销售额2000万元以上规模生产经营主体；统一使用“从江香猪地理标志产品”标识；建立种猪和商品猪档案管理，溯源管理体系，佩带统一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八</w:t>
            </w:r>
          </w:p>
        </w:tc>
        <w:tc>
          <w:tcPr>
            <w:tcW w:w="2046"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绩效目标</w:t>
            </w:r>
          </w:p>
        </w:tc>
        <w:tc>
          <w:tcPr>
            <w:tcW w:w="44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建设内容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指标值</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gridSpan w:val="2"/>
            <w:vMerge w:val="restart"/>
            <w:vAlign w:val="center"/>
          </w:tcPr>
          <w:p>
            <w:pPr>
              <w:spacing w:line="2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一</w:t>
            </w:r>
            <w:r>
              <w:rPr>
                <w:rFonts w:hint="eastAsia" w:ascii="仿宋_GB2312" w:hAnsi="仿宋_GB2312" w:eastAsia="仿宋_GB2312" w:cs="仿宋_GB2312"/>
                <w:sz w:val="21"/>
                <w:szCs w:val="21"/>
                <w:lang w:eastAsia="zh-CN"/>
              </w:rPr>
              <w:t>）</w:t>
            </w:r>
          </w:p>
        </w:tc>
        <w:tc>
          <w:tcPr>
            <w:tcW w:w="2046" w:type="dxa"/>
            <w:gridSpan w:val="2"/>
            <w:vMerge w:val="restart"/>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建设或改造提升1个核心生产基地</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改扩建香猪原种场兽医室、饲料调配间、防疫通道等</w:t>
            </w:r>
            <w:r>
              <w:rPr>
                <w:rFonts w:hint="eastAsia" w:ascii="仿宋_GB2312" w:hAnsi="仿宋_GB2312" w:eastAsia="仿宋_GB2312" w:cs="仿宋_GB2312"/>
                <w:sz w:val="21"/>
                <w:szCs w:val="21"/>
                <w:lang w:val="en-US" w:eastAsia="zh-CN"/>
              </w:rPr>
              <w:t>300</w:t>
            </w:r>
            <w:r>
              <w:rPr>
                <w:rFonts w:hint="eastAsia" w:ascii="仿宋_GB2312" w:hAnsi="仿宋_GB2312" w:eastAsia="仿宋_GB2312" w:cs="仿宋_GB2312"/>
                <w:sz w:val="21"/>
                <w:szCs w:val="21"/>
              </w:rPr>
              <w:t>㎡</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300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continue"/>
            <w:vAlign w:val="center"/>
          </w:tcPr>
          <w:p>
            <w:pPr>
              <w:spacing w:line="280" w:lineRule="exact"/>
              <w:rPr>
                <w:rFonts w:hint="eastAsia" w:ascii="仿宋_GB2312" w:hAnsi="仿宋_GB2312" w:eastAsia="仿宋_GB2312" w:cs="仿宋_GB2312"/>
                <w:sz w:val="21"/>
                <w:szCs w:val="21"/>
              </w:rPr>
            </w:pP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养殖种猪</w:t>
            </w:r>
            <w:r>
              <w:rPr>
                <w:rFonts w:hint="eastAsia" w:ascii="仿宋_GB2312" w:hAnsi="仿宋_GB2312" w:eastAsia="仿宋_GB2312" w:cs="仿宋_GB2312"/>
                <w:sz w:val="21"/>
                <w:szCs w:val="21"/>
                <w:lang w:val="en-US" w:eastAsia="zh-CN"/>
              </w:rPr>
              <w:t>350头</w:t>
            </w:r>
            <w:r>
              <w:rPr>
                <w:rFonts w:hint="eastAsia" w:ascii="仿宋_GB2312" w:hAnsi="仿宋_GB2312" w:eastAsia="仿宋_GB2312" w:cs="仿宋_GB2312"/>
                <w:sz w:val="21"/>
                <w:szCs w:val="21"/>
              </w:rPr>
              <w:t>（项目配套建设资金补助）</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350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continue"/>
            <w:vAlign w:val="center"/>
          </w:tcPr>
          <w:p>
            <w:pPr>
              <w:spacing w:line="280" w:lineRule="exact"/>
              <w:rPr>
                <w:rFonts w:hint="eastAsia" w:ascii="仿宋_GB2312" w:hAnsi="仿宋_GB2312" w:eastAsia="仿宋_GB2312" w:cs="仿宋_GB2312"/>
                <w:sz w:val="21"/>
                <w:szCs w:val="21"/>
              </w:rPr>
            </w:pP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改扩建圈舍</w:t>
            </w:r>
            <w:r>
              <w:rPr>
                <w:rFonts w:hint="eastAsia" w:ascii="仿宋_GB2312" w:hAnsi="仿宋_GB2312" w:eastAsia="仿宋_GB2312" w:cs="仿宋_GB2312"/>
                <w:sz w:val="21"/>
                <w:szCs w:val="21"/>
                <w:lang w:val="en-US" w:eastAsia="zh-CN"/>
              </w:rPr>
              <w:t>3000</w:t>
            </w:r>
            <w:r>
              <w:rPr>
                <w:rFonts w:hint="eastAsia" w:ascii="仿宋_GB2312" w:hAnsi="仿宋_GB2312" w:eastAsia="仿宋_GB2312" w:cs="仿宋_GB2312"/>
                <w:sz w:val="21"/>
                <w:szCs w:val="21"/>
              </w:rPr>
              <w:t>㎡</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3000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建设品种繁育基地，加强特色品种繁育选育和提纯复壮</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在</w:t>
            </w:r>
            <w:r>
              <w:rPr>
                <w:rFonts w:hint="eastAsia" w:ascii="仿宋_GB2312" w:hAnsi="仿宋_GB2312" w:eastAsia="仿宋_GB2312" w:cs="仿宋_GB2312"/>
                <w:sz w:val="21"/>
                <w:szCs w:val="21"/>
              </w:rPr>
              <w:t>10个合作社（养殖场）</w:t>
            </w:r>
            <w:r>
              <w:rPr>
                <w:rFonts w:hint="eastAsia" w:ascii="仿宋_GB2312" w:hAnsi="仿宋_GB2312" w:eastAsia="仿宋_GB2312" w:cs="仿宋_GB2312"/>
                <w:sz w:val="21"/>
                <w:szCs w:val="21"/>
                <w:lang w:val="en-US" w:eastAsia="zh-CN"/>
              </w:rPr>
              <w:t>完成</w:t>
            </w:r>
            <w:r>
              <w:rPr>
                <w:rFonts w:hint="eastAsia" w:ascii="仿宋_GB2312" w:hAnsi="仿宋_GB2312" w:eastAsia="仿宋_GB2312" w:cs="仿宋_GB2312"/>
                <w:sz w:val="21"/>
                <w:szCs w:val="21"/>
              </w:rPr>
              <w:t>从江香猪养殖种猪选育</w:t>
            </w:r>
            <w:r>
              <w:rPr>
                <w:rFonts w:hint="eastAsia" w:ascii="仿宋_GB2312" w:hAnsi="仿宋_GB2312" w:eastAsia="仿宋_GB2312" w:cs="仿宋_GB2312"/>
                <w:sz w:val="21"/>
                <w:szCs w:val="21"/>
                <w:lang w:val="en-US" w:eastAsia="zh-CN"/>
              </w:rPr>
              <w:t>2700头</w:t>
            </w:r>
            <w:r>
              <w:rPr>
                <w:rFonts w:hint="eastAsia" w:ascii="仿宋_GB2312" w:hAnsi="仿宋_GB2312" w:eastAsia="仿宋_GB2312" w:cs="仿宋_GB2312"/>
                <w:sz w:val="21"/>
                <w:szCs w:val="21"/>
              </w:rPr>
              <w:t>（项目配套建设资金补助）</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2700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restart"/>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香猪产品加工能力提升</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改扩建香猪肉制品加工厂</w:t>
            </w:r>
            <w:r>
              <w:rPr>
                <w:rFonts w:hint="eastAsia" w:ascii="仿宋_GB2312" w:hAnsi="仿宋_GB2312" w:eastAsia="仿宋_GB2312" w:cs="仿宋_GB2312"/>
                <w:sz w:val="21"/>
                <w:szCs w:val="21"/>
                <w:lang w:val="en-US" w:eastAsia="zh-CN"/>
              </w:rPr>
              <w:t>5000</w:t>
            </w:r>
            <w:r>
              <w:rPr>
                <w:rFonts w:hint="eastAsia" w:ascii="仿宋_GB2312" w:hAnsi="仿宋_GB2312" w:eastAsia="仿宋_GB2312" w:cs="仿宋_GB2312"/>
                <w:sz w:val="21"/>
                <w:szCs w:val="21"/>
              </w:rPr>
              <w:t>㎡（项目配套建设资金建设）</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5000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continue"/>
            <w:vAlign w:val="center"/>
          </w:tcPr>
          <w:p>
            <w:pPr>
              <w:spacing w:line="280" w:lineRule="exact"/>
              <w:rPr>
                <w:rFonts w:hint="eastAsia" w:ascii="仿宋_GB2312" w:hAnsi="仿宋_GB2312" w:eastAsia="仿宋_GB2312" w:cs="仿宋_GB2312"/>
                <w:sz w:val="21"/>
                <w:szCs w:val="21"/>
              </w:rPr>
            </w:pP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补助产品加工生产、包装等设备设施（</w:t>
            </w:r>
            <w:r>
              <w:rPr>
                <w:rFonts w:hint="eastAsia" w:ascii="仿宋_GB2312" w:hAnsi="仿宋_GB2312" w:eastAsia="仿宋_GB2312" w:cs="仿宋_GB2312"/>
                <w:kern w:val="0"/>
                <w:sz w:val="21"/>
                <w:szCs w:val="21"/>
              </w:rPr>
              <w:t>真空包装机、烤箱、喷淋式杀菌锅、夹层锅、风干机、封口机、热收缩机、喷码机等）</w:t>
            </w:r>
            <w:r>
              <w:rPr>
                <w:rFonts w:hint="eastAsia" w:ascii="仿宋_GB2312" w:hAnsi="仿宋_GB2312" w:eastAsia="仿宋_GB2312" w:cs="仿宋_GB2312"/>
                <w:kern w:val="0"/>
                <w:sz w:val="21"/>
                <w:szCs w:val="21"/>
                <w:lang w:val="en-US" w:eastAsia="zh-CN"/>
              </w:rPr>
              <w:t>1</w:t>
            </w:r>
            <w:r>
              <w:rPr>
                <w:rFonts w:hint="eastAsia" w:ascii="仿宋_GB2312" w:hAnsi="仿宋_GB2312" w:eastAsia="仿宋_GB2312" w:cs="仿宋_GB2312"/>
                <w:kern w:val="0"/>
                <w:sz w:val="21"/>
                <w:szCs w:val="21"/>
                <w:lang w:eastAsia="zh-CN"/>
              </w:rPr>
              <w:t>套</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1</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continue"/>
            <w:vAlign w:val="center"/>
          </w:tcPr>
          <w:p>
            <w:pPr>
              <w:spacing w:line="280" w:lineRule="exact"/>
              <w:rPr>
                <w:rFonts w:hint="eastAsia" w:ascii="仿宋_GB2312" w:hAnsi="仿宋_GB2312" w:eastAsia="仿宋_GB2312" w:cs="仿宋_GB2312"/>
                <w:sz w:val="21"/>
                <w:szCs w:val="21"/>
              </w:rPr>
            </w:pP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设计及制作地理标志包装</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套</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1</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1" w:type="dxa"/>
            <w:gridSpan w:val="2"/>
            <w:vMerge w:val="restart"/>
            <w:vAlign w:val="center"/>
          </w:tcPr>
          <w:p>
            <w:pPr>
              <w:spacing w:line="2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开展质量安全检验检测和营养品质评价</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购置</w:t>
            </w:r>
            <w:r>
              <w:rPr>
                <w:rFonts w:hint="eastAsia" w:ascii="仿宋_GB2312" w:hAnsi="仿宋_GB2312" w:eastAsia="仿宋_GB2312" w:cs="仿宋_GB2312"/>
                <w:sz w:val="21"/>
                <w:szCs w:val="21"/>
              </w:rPr>
              <w:t>肉制品检验速测设备</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套</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1</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Align w:val="center"/>
          </w:tcPr>
          <w:p>
            <w:pPr>
              <w:spacing w:line="280" w:lineRule="exact"/>
              <w:rPr>
                <w:rFonts w:hint="eastAsia" w:ascii="仿宋_GB2312" w:hAnsi="仿宋_GB2312" w:eastAsia="仿宋_GB2312" w:cs="仿宋_GB2312"/>
                <w:sz w:val="21"/>
                <w:szCs w:val="21"/>
              </w:rPr>
            </w:pP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完成</w:t>
            </w:r>
            <w:r>
              <w:rPr>
                <w:rFonts w:hint="eastAsia" w:ascii="仿宋_GB2312" w:hAnsi="仿宋_GB2312" w:eastAsia="仿宋_GB2312" w:cs="仿宋_GB2312"/>
                <w:kern w:val="0"/>
                <w:sz w:val="21"/>
                <w:szCs w:val="21"/>
              </w:rPr>
              <w:t>产品采样、检测监测</w:t>
            </w:r>
            <w:r>
              <w:rPr>
                <w:rFonts w:hint="eastAsia" w:ascii="仿宋_GB2312" w:hAnsi="仿宋_GB2312" w:eastAsia="仿宋_GB2312" w:cs="仿宋_GB2312"/>
                <w:kern w:val="0"/>
                <w:sz w:val="21"/>
                <w:szCs w:val="21"/>
                <w:lang w:val="en-US" w:eastAsia="zh-CN"/>
              </w:rPr>
              <w:t>10</w:t>
            </w:r>
            <w:r>
              <w:rPr>
                <w:rFonts w:hint="eastAsia" w:ascii="仿宋_GB2312" w:hAnsi="仿宋_GB2312" w:eastAsia="仿宋_GB2312" w:cs="仿宋_GB2312"/>
                <w:kern w:val="0"/>
                <w:sz w:val="21"/>
                <w:szCs w:val="21"/>
                <w:lang w:eastAsia="zh-CN"/>
              </w:rPr>
              <w:t>个</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10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按照生产技术规程开展安全生产培训及指导</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培训产区养殖及加工技术</w:t>
            </w:r>
            <w:r>
              <w:rPr>
                <w:rFonts w:hint="eastAsia" w:ascii="仿宋_GB2312" w:hAnsi="仿宋_GB2312" w:eastAsia="仿宋_GB2312" w:cs="仿宋_GB2312"/>
                <w:sz w:val="21"/>
                <w:szCs w:val="21"/>
                <w:lang w:val="en-US" w:eastAsia="zh-CN"/>
              </w:rPr>
              <w:t>300</w:t>
            </w:r>
            <w:r>
              <w:rPr>
                <w:rFonts w:hint="eastAsia" w:ascii="仿宋_GB2312" w:hAnsi="仿宋_GB2312" w:eastAsia="仿宋_GB2312" w:cs="仿宋_GB2312"/>
                <w:sz w:val="21"/>
                <w:szCs w:val="21"/>
                <w:lang w:eastAsia="zh-CN"/>
              </w:rPr>
              <w:t>人次</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300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restart"/>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开展产品研发和技术服务</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研发生产地理标志新产品</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lang w:eastAsia="zh-CN"/>
              </w:rPr>
              <w:t>个</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5</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continue"/>
            <w:vAlign w:val="center"/>
          </w:tcPr>
          <w:p>
            <w:pPr>
              <w:spacing w:line="280" w:lineRule="exact"/>
              <w:rPr>
                <w:rFonts w:hint="eastAsia" w:ascii="仿宋_GB2312" w:hAnsi="仿宋_GB2312" w:eastAsia="仿宋_GB2312" w:cs="仿宋_GB2312"/>
                <w:sz w:val="21"/>
                <w:szCs w:val="21"/>
              </w:rPr>
            </w:pP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开展技术</w:t>
            </w:r>
            <w:r>
              <w:rPr>
                <w:rFonts w:hint="eastAsia" w:ascii="仿宋_GB2312" w:hAnsi="仿宋_GB2312" w:eastAsia="仿宋_GB2312" w:cs="仿宋_GB2312"/>
                <w:sz w:val="21"/>
                <w:szCs w:val="21"/>
                <w:lang w:eastAsia="zh-CN"/>
              </w:rPr>
              <w:t>培训</w:t>
            </w:r>
            <w:r>
              <w:rPr>
                <w:rFonts w:hint="eastAsia" w:ascii="仿宋_GB2312" w:hAnsi="仿宋_GB2312" w:eastAsia="仿宋_GB2312" w:cs="仿宋_GB2312"/>
                <w:sz w:val="21"/>
                <w:szCs w:val="21"/>
                <w:lang w:val="en-US" w:eastAsia="zh-CN"/>
              </w:rPr>
              <w:t>300</w:t>
            </w:r>
            <w:r>
              <w:rPr>
                <w:rFonts w:hint="eastAsia" w:ascii="仿宋_GB2312" w:hAnsi="仿宋_GB2312" w:eastAsia="仿宋_GB2312" w:cs="仿宋_GB2312"/>
                <w:sz w:val="21"/>
                <w:szCs w:val="21"/>
                <w:lang w:eastAsia="zh-CN"/>
              </w:rPr>
              <w:t>人次。</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300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进入国家农产品质量安全追溯平台并使用追溯二维码</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粤黔公司香猪产品</w:t>
            </w:r>
            <w:r>
              <w:rPr>
                <w:rFonts w:hint="eastAsia" w:ascii="仿宋_GB2312" w:hAnsi="仿宋_GB2312" w:eastAsia="仿宋_GB2312" w:cs="仿宋_GB2312"/>
                <w:sz w:val="21"/>
                <w:szCs w:val="21"/>
                <w:lang w:val="en-US" w:eastAsia="zh-CN"/>
              </w:rPr>
              <w:t>100%</w:t>
            </w:r>
            <w:r>
              <w:rPr>
                <w:rFonts w:hint="eastAsia" w:ascii="仿宋_GB2312" w:hAnsi="仿宋_GB2312" w:eastAsia="仿宋_GB2312" w:cs="仿宋_GB2312"/>
                <w:sz w:val="21"/>
                <w:szCs w:val="21"/>
              </w:rPr>
              <w:t>进入国家农产品质量安全追溯平台并使用追溯二维码</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养殖、加工监控系统建设</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在粤黔</w:t>
            </w:r>
            <w:r>
              <w:rPr>
                <w:rFonts w:hint="eastAsia" w:ascii="仿宋_GB2312" w:hAnsi="仿宋_GB2312" w:eastAsia="仿宋_GB2312" w:cs="仿宋_GB2312"/>
                <w:sz w:val="21"/>
                <w:szCs w:val="21"/>
                <w:lang w:eastAsia="zh-CN"/>
              </w:rPr>
              <w:t>公司</w:t>
            </w:r>
            <w:r>
              <w:rPr>
                <w:rFonts w:hint="eastAsia" w:ascii="仿宋_GB2312" w:hAnsi="仿宋_GB2312" w:eastAsia="仿宋_GB2312" w:cs="仿宋_GB2312"/>
                <w:sz w:val="21"/>
                <w:szCs w:val="21"/>
                <w:lang w:val="en-US" w:eastAsia="zh-CN"/>
              </w:rPr>
              <w:t>为</w:t>
            </w:r>
            <w:r>
              <w:rPr>
                <w:rFonts w:hint="eastAsia" w:ascii="仿宋_GB2312" w:hAnsi="仿宋_GB2312" w:eastAsia="仿宋_GB2312" w:cs="仿宋_GB2312"/>
                <w:sz w:val="21"/>
                <w:szCs w:val="21"/>
              </w:rPr>
              <w:t>地理标志农产品养殖、加工过程建</w:t>
            </w:r>
            <w:r>
              <w:rPr>
                <w:rFonts w:hint="eastAsia" w:ascii="仿宋_GB2312" w:hAnsi="仿宋_GB2312" w:eastAsia="仿宋_GB2312" w:cs="仿宋_GB2312"/>
                <w:sz w:val="21"/>
                <w:szCs w:val="21"/>
                <w:lang w:eastAsia="zh-CN"/>
              </w:rPr>
              <w:t>设</w:t>
            </w:r>
            <w:r>
              <w:rPr>
                <w:rFonts w:hint="eastAsia" w:ascii="仿宋_GB2312" w:hAnsi="仿宋_GB2312" w:eastAsia="仿宋_GB2312" w:cs="仿宋_GB2312"/>
                <w:sz w:val="21"/>
                <w:szCs w:val="21"/>
              </w:rPr>
              <w:t>监控体系，为从江香猪“线上交易”创建平台</w:t>
            </w:r>
            <w:r>
              <w:rPr>
                <w:rFonts w:hint="eastAsia" w:ascii="仿宋_GB2312" w:hAnsi="仿宋_GB2312" w:eastAsia="仿宋_GB2312" w:cs="仿宋_GB2312"/>
                <w:sz w:val="21"/>
                <w:szCs w:val="21"/>
                <w:lang w:eastAsia="zh-CN"/>
              </w:rPr>
              <w:t>。</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gridSpan w:val="2"/>
            <w:vMerge w:val="restart"/>
            <w:vAlign w:val="center"/>
          </w:tcPr>
          <w:p>
            <w:pPr>
              <w:spacing w:line="2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w:t>
            </w: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举办或参与省级以上宣传推介活动</w:t>
            </w:r>
          </w:p>
        </w:tc>
        <w:tc>
          <w:tcPr>
            <w:tcW w:w="4491" w:type="dxa"/>
            <w:vAlign w:val="center"/>
          </w:tcPr>
          <w:p>
            <w:pPr>
              <w:pStyle w:val="17"/>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用标企业地理标志产品参展会</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次。</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3</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restart"/>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开展保护工程媒体宣传</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从江县内外地标标志广告</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块。</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3</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continue"/>
            <w:vAlign w:val="center"/>
          </w:tcPr>
          <w:p>
            <w:pPr>
              <w:spacing w:line="280" w:lineRule="exact"/>
              <w:rPr>
                <w:rFonts w:hint="eastAsia" w:ascii="仿宋_GB2312" w:hAnsi="仿宋_GB2312" w:eastAsia="仿宋_GB2312" w:cs="仿宋_GB2312"/>
                <w:sz w:val="21"/>
                <w:szCs w:val="21"/>
              </w:rPr>
            </w:pP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县内产地、企业地理标志宣传标识</w:t>
            </w:r>
            <w:r>
              <w:rPr>
                <w:rFonts w:hint="eastAsia" w:ascii="仿宋_GB2312" w:hAnsi="仿宋_GB2312" w:eastAsia="仿宋_GB2312" w:cs="仿宋_GB2312"/>
                <w:sz w:val="21"/>
                <w:szCs w:val="21"/>
                <w:lang w:eastAsia="zh-CN"/>
              </w:rPr>
              <w:t>及相关制度</w:t>
            </w:r>
            <w:r>
              <w:rPr>
                <w:rFonts w:hint="eastAsia" w:ascii="仿宋_GB2312" w:hAnsi="仿宋_GB2312" w:eastAsia="仿宋_GB2312" w:cs="仿宋_GB2312"/>
                <w:sz w:val="21"/>
                <w:szCs w:val="21"/>
              </w:rPr>
              <w:t>，授权标识</w:t>
            </w:r>
            <w:r>
              <w:rPr>
                <w:rFonts w:hint="eastAsia" w:ascii="仿宋_GB2312" w:hAnsi="仿宋_GB2312" w:eastAsia="仿宋_GB2312" w:cs="仿宋_GB2312"/>
                <w:sz w:val="21"/>
                <w:szCs w:val="21"/>
                <w:lang w:val="en-US" w:eastAsia="zh-CN"/>
              </w:rPr>
              <w:t>100</w:t>
            </w:r>
            <w:r>
              <w:rPr>
                <w:rFonts w:hint="eastAsia" w:ascii="仿宋_GB2312" w:hAnsi="仿宋_GB2312" w:eastAsia="仿宋_GB2312" w:cs="仿宋_GB2312"/>
                <w:sz w:val="21"/>
                <w:szCs w:val="21"/>
                <w:lang w:eastAsia="zh-CN"/>
              </w:rPr>
              <w:t>块</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100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restart"/>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推进绿色、有机、名特优新等农产品认证拍摄产品宣传片</w:t>
            </w:r>
          </w:p>
        </w:tc>
        <w:tc>
          <w:tcPr>
            <w:tcW w:w="4491" w:type="dxa"/>
            <w:vAlign w:val="center"/>
          </w:tcPr>
          <w:p>
            <w:pPr>
              <w:spacing w:line="28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打造以“粤黔香”香猪系列为主的贵州省名牌产品，</w:t>
            </w:r>
            <w:r>
              <w:rPr>
                <w:rFonts w:hint="eastAsia" w:ascii="仿宋_GB2312" w:hAnsi="仿宋_GB2312" w:eastAsia="仿宋_GB2312" w:cs="仿宋_GB2312"/>
                <w:sz w:val="21"/>
                <w:szCs w:val="21"/>
                <w:lang w:val="en-US" w:eastAsia="zh-CN"/>
              </w:rPr>
              <w:t>完成</w:t>
            </w:r>
            <w:r>
              <w:rPr>
                <w:rFonts w:hint="eastAsia" w:ascii="仿宋_GB2312" w:hAnsi="仿宋_GB2312" w:eastAsia="仿宋_GB2312" w:cs="仿宋_GB2312"/>
                <w:sz w:val="21"/>
                <w:szCs w:val="21"/>
              </w:rPr>
              <w:t>从江香猪有机咨询认证</w:t>
            </w:r>
            <w:r>
              <w:rPr>
                <w:rFonts w:hint="eastAsia" w:ascii="仿宋_GB2312" w:hAnsi="仿宋_GB2312" w:eastAsia="仿宋_GB2312" w:cs="仿宋_GB2312"/>
                <w:sz w:val="21"/>
                <w:szCs w:val="21"/>
                <w:lang w:val="en-US" w:eastAsia="zh-CN"/>
              </w:rPr>
              <w:t>5个</w:t>
            </w:r>
            <w:r>
              <w:rPr>
                <w:rFonts w:hint="eastAsia" w:ascii="仿宋_GB2312" w:hAnsi="仿宋_GB2312" w:eastAsia="仿宋_GB2312" w:cs="仿宋_GB2312"/>
                <w:sz w:val="21"/>
                <w:szCs w:val="21"/>
                <w:lang w:eastAsia="zh-CN"/>
              </w:rPr>
              <w:t>。</w:t>
            </w:r>
          </w:p>
        </w:tc>
        <w:tc>
          <w:tcPr>
            <w:tcW w:w="1241"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5</w:t>
            </w:r>
          </w:p>
        </w:tc>
        <w:tc>
          <w:tcPr>
            <w:tcW w:w="1320"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continue"/>
            <w:vAlign w:val="center"/>
          </w:tcPr>
          <w:p>
            <w:pPr>
              <w:spacing w:line="280" w:lineRule="exact"/>
              <w:rPr>
                <w:rFonts w:hint="eastAsia" w:ascii="仿宋_GB2312" w:hAnsi="仿宋_GB2312" w:eastAsia="仿宋_GB2312" w:cs="仿宋_GB2312"/>
                <w:sz w:val="21"/>
                <w:szCs w:val="21"/>
              </w:rPr>
            </w:pP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制作从江香猪地标专题片</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个。</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1</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打造至少1个有影响力的区域公共品牌或企业品牌或产品品牌</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打造“粤黔香”牌从江香猪品牌</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个</w:t>
            </w:r>
            <w:r>
              <w:rPr>
                <w:rFonts w:hint="eastAsia" w:ascii="仿宋_GB2312" w:hAnsi="仿宋_GB2312" w:eastAsia="仿宋_GB2312" w:cs="仿宋_GB2312"/>
                <w:sz w:val="21"/>
                <w:szCs w:val="21"/>
                <w:lang w:eastAsia="zh-CN"/>
              </w:rPr>
              <w:t>。</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1</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培育年销售额2000万元以上规模生产经营主体</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培育粤黔公司年销售额2000万元</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个。</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w:t>
            </w:r>
            <w:r>
              <w:rPr>
                <w:rFonts w:hint="eastAsia" w:ascii="仿宋_GB2312" w:hAnsi="仿宋_GB2312" w:eastAsia="仿宋_GB2312" w:cs="仿宋_GB2312"/>
                <w:sz w:val="21"/>
                <w:szCs w:val="21"/>
              </w:rPr>
              <w:t>1</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91" w:type="dxa"/>
            <w:gridSpan w:val="2"/>
            <w:vMerge w:val="restart"/>
            <w:vAlign w:val="center"/>
          </w:tcPr>
          <w:p>
            <w:pPr>
              <w:spacing w:line="2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lang w:eastAsia="zh-CN"/>
              </w:rPr>
              <w:t>）</w:t>
            </w: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产品统一产品包装，实行带标上市</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w:t>
            </w:r>
            <w:r>
              <w:rPr>
                <w:rFonts w:hint="eastAsia" w:ascii="仿宋_GB2312" w:hAnsi="仿宋_GB2312" w:eastAsia="仿宋_GB2312" w:cs="仿宋_GB2312"/>
                <w:sz w:val="21"/>
                <w:szCs w:val="21"/>
              </w:rPr>
              <w:t>统一使用“从江香猪</w:t>
            </w:r>
            <w:r>
              <w:rPr>
                <w:rFonts w:hint="eastAsia" w:ascii="仿宋_GB2312" w:hAnsi="仿宋_GB2312" w:eastAsia="仿宋_GB2312" w:cs="仿宋_GB2312"/>
                <w:sz w:val="21"/>
                <w:szCs w:val="21"/>
                <w:lang w:eastAsia="zh-CN"/>
              </w:rPr>
              <w:t>国家</w:t>
            </w:r>
            <w:r>
              <w:rPr>
                <w:rFonts w:hint="eastAsia" w:ascii="仿宋_GB2312" w:hAnsi="仿宋_GB2312" w:eastAsia="仿宋_GB2312" w:cs="仿宋_GB2312"/>
                <w:sz w:val="21"/>
                <w:szCs w:val="21"/>
              </w:rPr>
              <w:t>地理标志产品”标识</w:t>
            </w:r>
            <w:r>
              <w:rPr>
                <w:rFonts w:hint="eastAsia" w:ascii="仿宋_GB2312" w:hAnsi="仿宋_GB2312" w:eastAsia="仿宋_GB2312" w:cs="仿宋_GB2312"/>
                <w:sz w:val="21"/>
                <w:szCs w:val="21"/>
                <w:lang w:eastAsia="zh-CN"/>
              </w:rPr>
              <w:t>。</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使用生产、营销、监管、服务等相关信息化平台</w:t>
            </w:r>
          </w:p>
        </w:tc>
        <w:tc>
          <w:tcPr>
            <w:tcW w:w="4491" w:type="dxa"/>
            <w:vAlign w:val="center"/>
          </w:tcPr>
          <w:p>
            <w:pPr>
              <w:spacing w:line="28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建立</w:t>
            </w:r>
            <w:r>
              <w:rPr>
                <w:rFonts w:hint="eastAsia" w:ascii="仿宋_GB2312" w:hAnsi="仿宋_GB2312" w:eastAsia="仿宋_GB2312" w:cs="仿宋_GB2312"/>
                <w:sz w:val="21"/>
                <w:szCs w:val="21"/>
              </w:rPr>
              <w:t>种猪和商品猪档案管理，溯源管理体系，</w:t>
            </w:r>
            <w:r>
              <w:rPr>
                <w:rFonts w:hint="eastAsia" w:ascii="仿宋_GB2312" w:hAnsi="仿宋_GB2312" w:eastAsia="仿宋_GB2312" w:cs="仿宋_GB2312"/>
                <w:sz w:val="21"/>
                <w:szCs w:val="21"/>
                <w:lang w:val="en-US" w:eastAsia="zh-CN"/>
              </w:rPr>
              <w:t>100%</w:t>
            </w:r>
            <w:r>
              <w:rPr>
                <w:rFonts w:hint="eastAsia" w:ascii="仿宋_GB2312" w:hAnsi="仿宋_GB2312" w:eastAsia="仿宋_GB2312" w:cs="仿宋_GB2312"/>
                <w:sz w:val="21"/>
                <w:szCs w:val="21"/>
              </w:rPr>
              <w:t>佩带统一标识</w:t>
            </w:r>
            <w:r>
              <w:rPr>
                <w:rFonts w:hint="eastAsia" w:ascii="仿宋_GB2312" w:hAnsi="仿宋_GB2312" w:eastAsia="仿宋_GB2312" w:cs="仿宋_GB2312"/>
                <w:sz w:val="21"/>
                <w:szCs w:val="21"/>
                <w:lang w:eastAsia="zh-CN"/>
              </w:rPr>
              <w:t>。</w:t>
            </w:r>
          </w:p>
        </w:tc>
        <w:tc>
          <w:tcPr>
            <w:tcW w:w="1241" w:type="dxa"/>
            <w:vAlign w:val="center"/>
          </w:tcPr>
          <w:p>
            <w:pPr>
              <w:spacing w:line="2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1" w:type="dxa"/>
            <w:gridSpan w:val="2"/>
            <w:vMerge w:val="restart"/>
            <w:vAlign w:val="center"/>
          </w:tcPr>
          <w:p>
            <w:pPr>
              <w:spacing w:line="2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w:t>
            </w:r>
          </w:p>
        </w:tc>
        <w:tc>
          <w:tcPr>
            <w:tcW w:w="2046" w:type="dxa"/>
            <w:gridSpan w:val="2"/>
            <w:vMerge w:val="restart"/>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稳定利益联结模式，带动农户增收</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带动农户</w:t>
            </w:r>
            <w:r>
              <w:rPr>
                <w:rFonts w:hint="eastAsia" w:ascii="仿宋_GB2312" w:hAnsi="仿宋_GB2312" w:eastAsia="仿宋_GB2312" w:cs="仿宋_GB2312"/>
                <w:sz w:val="21"/>
                <w:szCs w:val="21"/>
                <w:lang w:val="en-US" w:eastAsia="zh-CN"/>
              </w:rPr>
              <w:t>增收500人</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Merge w:val="continue"/>
            <w:vAlign w:val="center"/>
          </w:tcPr>
          <w:p>
            <w:pPr>
              <w:spacing w:line="280" w:lineRule="exact"/>
              <w:rPr>
                <w:rFonts w:hint="eastAsia" w:ascii="仿宋_GB2312" w:hAnsi="仿宋_GB2312" w:eastAsia="仿宋_GB2312" w:cs="仿宋_GB2312"/>
                <w:sz w:val="21"/>
                <w:szCs w:val="21"/>
              </w:rPr>
            </w:pP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人均收入增幅</w:t>
            </w:r>
            <w:r>
              <w:rPr>
                <w:rFonts w:hint="eastAsia" w:ascii="仿宋_GB2312" w:hAnsi="仿宋_GB2312" w:eastAsia="仿宋_GB2312" w:cs="仿宋_GB2312"/>
                <w:sz w:val="21"/>
                <w:szCs w:val="21"/>
                <w:lang w:val="en-US" w:eastAsia="zh-CN"/>
              </w:rPr>
              <w:t>10%以上</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gridSpan w:val="2"/>
            <w:vMerge w:val="continue"/>
            <w:vAlign w:val="center"/>
          </w:tcPr>
          <w:p>
            <w:pPr>
              <w:spacing w:line="280" w:lineRule="exact"/>
              <w:jc w:val="center"/>
              <w:rPr>
                <w:rFonts w:hint="eastAsia" w:ascii="仿宋_GB2312" w:hAnsi="仿宋_GB2312" w:eastAsia="仿宋_GB2312" w:cs="仿宋_GB2312"/>
                <w:sz w:val="21"/>
                <w:szCs w:val="21"/>
              </w:rPr>
            </w:pPr>
          </w:p>
        </w:tc>
        <w:tc>
          <w:tcPr>
            <w:tcW w:w="2046" w:type="dxa"/>
            <w:gridSpan w:val="2"/>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落实“四个不摘”政策，与贫困户建立帮扶机制</w:t>
            </w:r>
          </w:p>
        </w:tc>
        <w:tc>
          <w:tcPr>
            <w:tcW w:w="4491" w:type="dxa"/>
            <w:vAlign w:val="center"/>
          </w:tcPr>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按照摘帽不摘责任、摘帽不摘帮扶、摘帽不摘政策、摘帽不摘监管“</w:t>
            </w:r>
            <w:r>
              <w:rPr>
                <w:rStyle w:val="12"/>
                <w:rFonts w:hint="eastAsia" w:ascii="仿宋_GB2312" w:hAnsi="仿宋_GB2312" w:eastAsia="仿宋_GB2312" w:cs="仿宋_GB2312"/>
                <w:i w:val="0"/>
                <w:iCs w:val="0"/>
                <w:sz w:val="21"/>
                <w:szCs w:val="21"/>
                <w:shd w:val="clear" w:color="auto" w:fill="FFFFFF"/>
              </w:rPr>
              <w:t>四个不摘</w:t>
            </w:r>
            <w:r>
              <w:rPr>
                <w:rFonts w:hint="eastAsia" w:ascii="仿宋_GB2312" w:hAnsi="仿宋_GB2312" w:eastAsia="仿宋_GB2312" w:cs="仿宋_GB2312"/>
                <w:sz w:val="21"/>
                <w:szCs w:val="21"/>
                <w:shd w:val="clear" w:color="auto" w:fill="FFFFFF"/>
              </w:rPr>
              <w:t>”要求,持续巩固脱贫攻坚成果。扶持带动贫困户</w:t>
            </w:r>
            <w:r>
              <w:rPr>
                <w:rFonts w:hint="eastAsia" w:ascii="仿宋_GB2312" w:hAnsi="仿宋_GB2312" w:eastAsia="仿宋_GB2312" w:cs="仿宋_GB2312"/>
                <w:sz w:val="21"/>
                <w:szCs w:val="21"/>
                <w:shd w:val="clear" w:color="auto" w:fill="FFFFFF"/>
                <w:lang w:val="en-US" w:eastAsia="zh-CN"/>
              </w:rPr>
              <w:t>100户（400人）</w:t>
            </w:r>
            <w:r>
              <w:rPr>
                <w:rFonts w:hint="eastAsia" w:ascii="仿宋_GB2312" w:hAnsi="仿宋_GB2312" w:eastAsia="仿宋_GB2312" w:cs="仿宋_GB2312"/>
                <w:sz w:val="21"/>
                <w:szCs w:val="21"/>
                <w:shd w:val="clear" w:color="auto" w:fill="FFFFFF"/>
              </w:rPr>
              <w:t>发展香猪产业</w:t>
            </w:r>
            <w:r>
              <w:rPr>
                <w:rFonts w:hint="eastAsia" w:ascii="仿宋_GB2312" w:hAnsi="仿宋_GB2312" w:eastAsia="仿宋_GB2312" w:cs="仿宋_GB2312"/>
                <w:sz w:val="21"/>
                <w:szCs w:val="21"/>
                <w:shd w:val="clear" w:color="auto" w:fill="FFFFFF"/>
                <w:lang w:eastAsia="zh-CN"/>
              </w:rPr>
              <w:t>。</w:t>
            </w:r>
          </w:p>
        </w:tc>
        <w:tc>
          <w:tcPr>
            <w:tcW w:w="124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100户</w:t>
            </w:r>
            <w:r>
              <w:rPr>
                <w:rFonts w:hint="eastAsia" w:ascii="仿宋_GB2312" w:hAnsi="仿宋_GB2312" w:eastAsia="仿宋_GB2312" w:cs="仿宋_GB2312"/>
                <w:sz w:val="21"/>
                <w:szCs w:val="21"/>
              </w:rPr>
              <w:t>/400人</w:t>
            </w:r>
          </w:p>
        </w:tc>
        <w:tc>
          <w:tcPr>
            <w:tcW w:w="1320"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69" w:type="dxa"/>
            <w:gridSpan w:val="6"/>
            <w:vAlign w:val="center"/>
          </w:tcPr>
          <w:p>
            <w:pPr>
              <w:spacing w:line="2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合计</w:t>
            </w:r>
          </w:p>
        </w:tc>
        <w:tc>
          <w:tcPr>
            <w:tcW w:w="1320" w:type="dxa"/>
            <w:vAlign w:val="center"/>
          </w:tcPr>
          <w:p>
            <w:pPr>
              <w:spacing w:line="2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400</w:t>
            </w:r>
          </w:p>
        </w:tc>
      </w:tr>
    </w:tbl>
    <w:p>
      <w:r>
        <w:br w:type="page"/>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2056"/>
        <w:gridCol w:w="4481"/>
        <w:gridCol w:w="1241"/>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nil"/>
              <w:right w:val="nil"/>
            </w:tcBorders>
            <w:vAlign w:val="center"/>
          </w:tcPr>
          <w:p>
            <w:pPr>
              <w:widowControl/>
              <w:jc w:val="left"/>
              <w:rPr>
                <w:rFonts w:hint="eastAsia" w:ascii="仿宋_GB2312" w:hAnsi="仿宋_GB2312" w:eastAsia="仿宋_GB2312" w:cs="仿宋_GB2312"/>
                <w:b/>
                <w:bCs/>
                <w:kern w:val="0"/>
                <w:sz w:val="32"/>
                <w:szCs w:val="32"/>
                <w:lang w:val="en-US" w:eastAsia="zh-CN"/>
              </w:rPr>
            </w:pPr>
            <w:r>
              <w:rPr>
                <w:rFonts w:hint="eastAsia" w:ascii="黑体" w:hAnsi="黑体" w:eastAsia="黑体" w:cs="黑体"/>
                <w:b w:val="0"/>
                <w:bCs w:val="0"/>
                <w:kern w:val="0"/>
                <w:sz w:val="32"/>
                <w:szCs w:val="32"/>
                <w:lang w:val="en-US" w:eastAsia="zh-CN"/>
              </w:rPr>
              <w:t>附件6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single" w:color="auto" w:sz="4" w:space="0"/>
              <w:right w:val="nil"/>
            </w:tcBorders>
            <w:vAlign w:val="center"/>
          </w:tcPr>
          <w:p>
            <w:pPr>
              <w:widowControl/>
              <w:jc w:val="center"/>
              <w:rPr>
                <w:rFonts w:hint="eastAsia" w:ascii="仿宋_GB2312" w:hAnsi="仿宋_GB2312" w:eastAsia="仿宋_GB2312" w:cs="仿宋_GB2312"/>
                <w:b/>
                <w:bCs/>
                <w:kern w:val="0"/>
                <w:sz w:val="32"/>
                <w:szCs w:val="32"/>
              </w:rPr>
            </w:pPr>
            <w:r>
              <w:rPr>
                <w:rFonts w:hint="eastAsia" w:ascii="黑体" w:hAnsi="黑体" w:eastAsia="黑体" w:cs="黑体"/>
                <w:b w:val="0"/>
                <w:bCs w:val="0"/>
                <w:kern w:val="0"/>
                <w:sz w:val="30"/>
                <w:szCs w:val="30"/>
              </w:rPr>
              <w:t>2020年</w:t>
            </w:r>
            <w:r>
              <w:rPr>
                <w:rFonts w:hint="eastAsia" w:ascii="黑体" w:hAnsi="黑体" w:eastAsia="黑体" w:cs="黑体"/>
                <w:b w:val="0"/>
                <w:bCs w:val="0"/>
                <w:kern w:val="0"/>
                <w:sz w:val="30"/>
                <w:szCs w:val="30"/>
                <w:lang w:val="en-US" w:eastAsia="zh-CN"/>
              </w:rPr>
              <w:t>晴隆脐橙贵州省国家</w:t>
            </w:r>
            <w:r>
              <w:rPr>
                <w:rFonts w:hint="eastAsia" w:ascii="黑体" w:hAnsi="黑体" w:eastAsia="黑体" w:cs="黑体"/>
                <w:b w:val="0"/>
                <w:bCs w:val="0"/>
                <w:kern w:val="0"/>
                <w:sz w:val="30"/>
                <w:szCs w:val="30"/>
              </w:rPr>
              <w:t>地理标志保护工程任务清单与绩效目标表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20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6929"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2020年晴隆脐橙地理标志保护工程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20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6929"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晴隆县农业农村局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20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kern w:val="0"/>
                <w:sz w:val="21"/>
                <w:szCs w:val="21"/>
                <w:lang w:eastAsia="zh-CN"/>
              </w:rPr>
              <w:t>监管单位</w:t>
            </w:r>
          </w:p>
        </w:tc>
        <w:tc>
          <w:tcPr>
            <w:tcW w:w="6929"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黔西南州农业农村局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20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6929"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20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6929"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highlight w:val="none"/>
                <w:lang w:val="en-US" w:eastAsia="zh-CN"/>
              </w:rPr>
              <w:t>王  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20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6929"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color w:val="000000"/>
                <w:kern w:val="0"/>
                <w:sz w:val="21"/>
                <w:szCs w:val="21"/>
                <w:lang w:val="en-US" w:eastAsia="zh-CN"/>
              </w:rPr>
              <w:t>晴隆县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20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6929" w:type="dxa"/>
            <w:gridSpan w:val="3"/>
            <w:tcBorders>
              <w:top w:val="single" w:color="auto" w:sz="4" w:space="0"/>
              <w:left w:val="nil"/>
              <w:bottom w:val="single" w:color="auto" w:sz="4" w:space="0"/>
              <w:right w:val="single" w:color="auto" w:sz="4" w:space="0"/>
            </w:tcBorders>
            <w:vAlign w:val="center"/>
          </w:tcPr>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1.建设地理标志产品综合生产能力提升配套设施。建设地点：晴隆县鸡场镇杨柳村下磨组1000亩。</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2.建设标准品种繁育基地，建设地点：晴隆县鸡场镇杨柳村下磨组，建设面积：1亩。</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3.开展柑橘质量安全检验检测及营养品质评价。</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4.完成一次农产品绿色防控技术培训、生产技术培训。</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5.参与省级以上宣传推介活动一次。</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6.与村集体建立贫困户帮扶机制、与贫困户签订务工合同吸纳固定农户务工。</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7.推进绿色食品认证、名特优新农产品认证。</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8.拍摄柑橘宣传片，完成品牌和产品品牌确认及包装设计、印刷设计，印刷品牌包装，制作纸箱。</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9.入住类似京东、天猫、拼多多等网商平台其中之一。</w:t>
            </w:r>
          </w:p>
          <w:p>
            <w:pPr>
              <w:widowControl/>
              <w:numPr>
                <w:ilvl w:val="0"/>
                <w:numId w:val="0"/>
              </w:numPr>
              <w:ind w:firstLine="420" w:firstLineChars="20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10.进入国家农产品质量安全追溯平台并使用追溯二维码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八</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绩效目标</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建设内容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指标值</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jc w:val="center"/>
        </w:trPr>
        <w:tc>
          <w:tcPr>
            <w:tcW w:w="891"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（一）</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建设或改造提升</w:t>
            </w:r>
            <w:r>
              <w:rPr>
                <w:rFonts w:hint="eastAsia" w:ascii="仿宋_GB2312" w:hAnsi="宋体" w:eastAsia="仿宋_GB2312" w:cs="仿宋_GB2312"/>
                <w:b w:val="0"/>
                <w:bCs w:val="0"/>
                <w:color w:val="000000"/>
                <w:kern w:val="0"/>
                <w:sz w:val="21"/>
                <w:szCs w:val="21"/>
                <w:lang w:val="en-US" w:eastAsia="zh-CN"/>
              </w:rPr>
              <w:t>1</w:t>
            </w:r>
            <w:r>
              <w:rPr>
                <w:rFonts w:hint="eastAsia" w:ascii="仿宋_GB2312" w:hAnsi="宋体" w:eastAsia="仿宋_GB2312" w:cs="仿宋_GB2312"/>
                <w:b w:val="0"/>
                <w:bCs w:val="0"/>
                <w:color w:val="000000"/>
                <w:kern w:val="0"/>
                <w:sz w:val="21"/>
                <w:szCs w:val="21"/>
              </w:rPr>
              <w:t>个核心生产基地</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建设</w:t>
            </w:r>
            <w:r>
              <w:rPr>
                <w:rFonts w:hint="eastAsia" w:ascii="仿宋_GB2312" w:hAnsi="宋体" w:eastAsia="仿宋_GB2312" w:cs="仿宋_GB2312"/>
                <w:b w:val="0"/>
                <w:bCs w:val="0"/>
                <w:color w:val="000000"/>
                <w:kern w:val="0"/>
                <w:sz w:val="21"/>
                <w:szCs w:val="21"/>
                <w:lang w:eastAsia="zh-CN"/>
              </w:rPr>
              <w:t>、</w:t>
            </w:r>
            <w:r>
              <w:rPr>
                <w:rFonts w:hint="eastAsia" w:ascii="仿宋_GB2312" w:hAnsi="宋体" w:eastAsia="仿宋_GB2312" w:cs="仿宋_GB2312"/>
                <w:b w:val="0"/>
                <w:bCs w:val="0"/>
                <w:color w:val="000000"/>
                <w:kern w:val="0"/>
                <w:sz w:val="21"/>
                <w:szCs w:val="21"/>
              </w:rPr>
              <w:t>改造提升</w:t>
            </w:r>
            <w:r>
              <w:rPr>
                <w:rFonts w:hint="eastAsia" w:ascii="仿宋_GB2312" w:hAnsi="宋体" w:eastAsia="仿宋_GB2312" w:cs="仿宋_GB2312"/>
                <w:b w:val="0"/>
                <w:bCs w:val="0"/>
                <w:color w:val="000000"/>
                <w:kern w:val="0"/>
                <w:sz w:val="21"/>
                <w:szCs w:val="21"/>
                <w:lang w:val="en-US" w:eastAsia="zh-CN"/>
              </w:rPr>
              <w:t>2</w:t>
            </w:r>
            <w:r>
              <w:rPr>
                <w:rFonts w:hint="eastAsia" w:ascii="仿宋_GB2312" w:hAnsi="宋体" w:eastAsia="仿宋_GB2312" w:cs="仿宋_GB2312"/>
                <w:b w:val="0"/>
                <w:bCs w:val="0"/>
                <w:color w:val="000000"/>
                <w:kern w:val="0"/>
                <w:sz w:val="21"/>
                <w:szCs w:val="21"/>
              </w:rPr>
              <w:t>个核心生产基地</w:t>
            </w:r>
            <w:r>
              <w:rPr>
                <w:rFonts w:hint="eastAsia" w:ascii="仿宋_GB2312" w:hAnsi="宋体" w:eastAsia="仿宋_GB2312" w:cs="仿宋_GB2312"/>
                <w:b w:val="0"/>
                <w:bCs w:val="0"/>
                <w:color w:val="000000"/>
                <w:kern w:val="0"/>
                <w:sz w:val="21"/>
                <w:szCs w:val="21"/>
                <w:lang w:eastAsia="zh-CN"/>
              </w:rPr>
              <w:t>，</w:t>
            </w:r>
            <w:r>
              <w:rPr>
                <w:rFonts w:hint="eastAsia" w:ascii="仿宋_GB2312" w:hAnsi="宋体" w:eastAsia="仿宋_GB2312" w:cs="仿宋_GB2312"/>
                <w:b w:val="0"/>
                <w:bCs w:val="0"/>
                <w:color w:val="000000"/>
                <w:kern w:val="0"/>
                <w:sz w:val="21"/>
                <w:szCs w:val="21"/>
              </w:rPr>
              <w:t>鸡场镇杨柳村下磨组</w:t>
            </w:r>
            <w:r>
              <w:rPr>
                <w:rFonts w:hint="eastAsia" w:ascii="仿宋_GB2312" w:hAnsi="宋体" w:eastAsia="仿宋_GB2312" w:cs="仿宋_GB2312"/>
                <w:b w:val="0"/>
                <w:bCs w:val="0"/>
                <w:color w:val="000000"/>
                <w:kern w:val="0"/>
                <w:sz w:val="21"/>
                <w:szCs w:val="21"/>
                <w:lang w:val="en-US" w:eastAsia="zh-CN"/>
              </w:rPr>
              <w:t>1000</w:t>
            </w:r>
            <w:r>
              <w:rPr>
                <w:rFonts w:hint="eastAsia" w:ascii="仿宋_GB2312" w:hAnsi="宋体" w:eastAsia="仿宋_GB2312" w:cs="仿宋_GB2312"/>
                <w:b w:val="0"/>
                <w:bCs w:val="0"/>
                <w:color w:val="000000"/>
                <w:kern w:val="0"/>
                <w:sz w:val="21"/>
                <w:szCs w:val="21"/>
              </w:rPr>
              <w:t>亩</w:t>
            </w:r>
            <w:r>
              <w:rPr>
                <w:rFonts w:hint="eastAsia" w:ascii="仿宋_GB2312" w:hAnsi="宋体" w:eastAsia="仿宋_GB2312" w:cs="仿宋_GB2312"/>
                <w:b w:val="0"/>
                <w:bCs w:val="0"/>
                <w:color w:val="000000"/>
                <w:kern w:val="0"/>
                <w:sz w:val="21"/>
                <w:szCs w:val="21"/>
                <w:lang w:eastAsia="zh-CN"/>
              </w:rPr>
              <w:t>，</w:t>
            </w:r>
            <w:r>
              <w:rPr>
                <w:rFonts w:hint="eastAsia" w:ascii="仿宋_GB2312" w:hAnsi="宋体" w:eastAsia="仿宋_GB2312" w:cs="仿宋_GB2312"/>
                <w:b w:val="0"/>
                <w:bCs w:val="0"/>
                <w:color w:val="000000"/>
                <w:kern w:val="0"/>
                <w:sz w:val="21"/>
                <w:szCs w:val="21"/>
                <w:lang w:val="en-US" w:eastAsia="zh-CN"/>
              </w:rPr>
              <w:t>晴隆柑桔场1000亩。</w:t>
            </w:r>
            <w:r>
              <w:rPr>
                <w:rFonts w:hint="eastAsia" w:ascii="仿宋_GB2312" w:hAnsi="宋体" w:eastAsia="仿宋_GB2312" w:cs="仿宋_GB2312"/>
                <w:b w:val="0"/>
                <w:bCs w:val="0"/>
                <w:color w:val="000000"/>
                <w:kern w:val="0"/>
                <w:sz w:val="21"/>
                <w:szCs w:val="21"/>
              </w:rPr>
              <w:t>完成地理标志提升产品综合生产能力配套设施建设</w:t>
            </w:r>
            <w:r>
              <w:rPr>
                <w:rFonts w:hint="eastAsia" w:ascii="仿宋_GB2312" w:hAnsi="宋体" w:eastAsia="仿宋_GB2312" w:cs="仿宋_GB2312"/>
                <w:b w:val="0"/>
                <w:bCs w:val="0"/>
                <w:color w:val="000000"/>
                <w:kern w:val="0"/>
                <w:sz w:val="21"/>
                <w:szCs w:val="21"/>
                <w:lang w:eastAsia="zh-CN"/>
              </w:rPr>
              <w:t>，安装太阳能灭虫灯，铺设产业道路，安装水肥一体化增压泵、</w:t>
            </w:r>
            <w:r>
              <w:rPr>
                <w:rFonts w:hint="eastAsia" w:ascii="仿宋_GB2312" w:hAnsi="宋体" w:eastAsia="仿宋_GB2312" w:cs="仿宋_GB2312"/>
                <w:b w:val="0"/>
                <w:bCs w:val="0"/>
                <w:color w:val="000000"/>
                <w:kern w:val="0"/>
                <w:sz w:val="21"/>
                <w:szCs w:val="21"/>
                <w:lang w:val="en-US" w:eastAsia="zh-CN"/>
              </w:rPr>
              <w:t>相关控制管道和滴灌管道等。</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w:t>
            </w:r>
            <w:r>
              <w:rPr>
                <w:rFonts w:hint="eastAsia" w:ascii="仿宋_GB2312" w:hAnsi="宋体" w:eastAsia="仿宋_GB2312" w:cs="仿宋_GB2312"/>
                <w:b w:val="0"/>
                <w:bCs w:val="0"/>
                <w:color w:val="000000"/>
                <w:kern w:val="0"/>
                <w:sz w:val="21"/>
                <w:szCs w:val="21"/>
                <w:lang w:val="en-US" w:eastAsia="zh-CN"/>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891" w:type="dxa"/>
            <w:vMerge w:val="continue"/>
            <w:tcBorders>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p>
        </w:tc>
        <w:tc>
          <w:tcPr>
            <w:tcW w:w="205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建设或提升</w:t>
            </w:r>
            <w:r>
              <w:rPr>
                <w:rFonts w:hint="eastAsia" w:ascii="仿宋_GB2312" w:hAnsi="宋体" w:eastAsia="仿宋_GB2312" w:cs="仿宋_GB2312"/>
                <w:b w:val="0"/>
                <w:bCs w:val="0"/>
                <w:color w:val="000000"/>
                <w:kern w:val="0"/>
                <w:sz w:val="21"/>
                <w:szCs w:val="21"/>
                <w:lang w:val="en-US" w:eastAsia="zh-CN"/>
              </w:rPr>
              <w:t>1</w:t>
            </w:r>
            <w:r>
              <w:rPr>
                <w:rFonts w:hint="eastAsia" w:ascii="仿宋_GB2312" w:hAnsi="宋体" w:eastAsia="仿宋_GB2312" w:cs="仿宋_GB2312"/>
                <w:b w:val="0"/>
                <w:bCs w:val="0"/>
                <w:color w:val="000000"/>
                <w:kern w:val="0"/>
                <w:sz w:val="21"/>
                <w:szCs w:val="21"/>
              </w:rPr>
              <w:t>个特色品种繁育基地，加强特色品种繁育选育和提纯复壮</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建设标准品种繁育基地</w:t>
            </w:r>
            <w:r>
              <w:rPr>
                <w:rFonts w:hint="eastAsia" w:ascii="仿宋_GB2312" w:hAnsi="宋体" w:eastAsia="仿宋_GB2312" w:cs="仿宋_GB2312"/>
                <w:b w:val="0"/>
                <w:bCs w:val="0"/>
                <w:color w:val="000000"/>
                <w:kern w:val="0"/>
                <w:sz w:val="21"/>
                <w:szCs w:val="21"/>
                <w:lang w:val="en-US" w:eastAsia="zh-CN"/>
              </w:rPr>
              <w:t>1个</w:t>
            </w:r>
            <w:r>
              <w:rPr>
                <w:rFonts w:hint="eastAsia" w:ascii="仿宋_GB2312" w:hAnsi="宋体" w:eastAsia="仿宋_GB2312" w:cs="仿宋_GB2312"/>
                <w:b w:val="0"/>
                <w:bCs w:val="0"/>
                <w:color w:val="000000"/>
                <w:kern w:val="0"/>
                <w:sz w:val="21"/>
                <w:szCs w:val="21"/>
              </w:rPr>
              <w:t>，建设地点：晴隆县鸡场镇杨柳村下磨组，建设面积：</w:t>
            </w:r>
            <w:r>
              <w:rPr>
                <w:rFonts w:hint="eastAsia" w:ascii="仿宋_GB2312" w:hAnsi="宋体" w:eastAsia="仿宋_GB2312" w:cs="仿宋_GB2312"/>
                <w:b w:val="0"/>
                <w:bCs w:val="0"/>
                <w:color w:val="000000"/>
                <w:kern w:val="0"/>
                <w:sz w:val="21"/>
                <w:szCs w:val="21"/>
                <w:lang w:val="en-US" w:eastAsia="zh-CN"/>
              </w:rPr>
              <w:t>1</w:t>
            </w:r>
            <w:r>
              <w:rPr>
                <w:rFonts w:hint="eastAsia" w:ascii="仿宋_GB2312" w:hAnsi="宋体" w:eastAsia="仿宋_GB2312" w:cs="仿宋_GB2312"/>
                <w:b w:val="0"/>
                <w:bCs w:val="0"/>
                <w:color w:val="000000"/>
                <w:kern w:val="0"/>
                <w:sz w:val="21"/>
                <w:szCs w:val="21"/>
              </w:rPr>
              <w:t>亩。</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w:t>
            </w:r>
            <w:r>
              <w:rPr>
                <w:rFonts w:hint="eastAsia" w:ascii="仿宋_GB2312" w:hAnsi="宋体" w:eastAsia="仿宋_GB2312" w:cs="仿宋_GB2312"/>
                <w:b w:val="0"/>
                <w:bCs w:val="0"/>
                <w:color w:val="000000"/>
                <w:kern w:val="0"/>
                <w:sz w:val="21"/>
                <w:szCs w:val="21"/>
                <w:lang w:val="en-US" w:eastAsia="zh-CN"/>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 w:hRule="atLeast"/>
          <w:jc w:val="center"/>
        </w:trPr>
        <w:tc>
          <w:tcPr>
            <w:tcW w:w="8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（二）</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开展质量安全检验检测和营养品质评价</w:t>
            </w:r>
          </w:p>
        </w:tc>
        <w:tc>
          <w:tcPr>
            <w:tcW w:w="4481"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开展柑橘质量安全检验检测及营养品质评价</w:t>
            </w:r>
            <w:r>
              <w:rPr>
                <w:rFonts w:hint="eastAsia" w:ascii="仿宋_GB2312" w:hAnsi="宋体" w:eastAsia="仿宋_GB2312" w:cs="仿宋_GB2312"/>
                <w:b w:val="0"/>
                <w:bCs w:val="0"/>
                <w:color w:val="000000"/>
                <w:kern w:val="0"/>
                <w:sz w:val="21"/>
                <w:szCs w:val="21"/>
                <w:lang w:val="en-US" w:eastAsia="zh-CN"/>
              </w:rPr>
              <w:t>1次。</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w:t>
            </w:r>
            <w:r>
              <w:rPr>
                <w:rFonts w:hint="eastAsia" w:ascii="仿宋_GB2312" w:hAnsi="宋体" w:eastAsia="仿宋_GB2312" w:cs="仿宋_GB2312"/>
                <w:b w:val="0"/>
                <w:bCs w:val="0"/>
                <w:color w:val="000000"/>
                <w:kern w:val="0"/>
                <w:sz w:val="21"/>
                <w:szCs w:val="21"/>
                <w:lang w:val="en-US" w:eastAsia="zh-CN"/>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按照生产技术规程开展安全生产培训指导</w:t>
            </w:r>
          </w:p>
        </w:tc>
        <w:tc>
          <w:tcPr>
            <w:tcW w:w="4481"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完成</w:t>
            </w:r>
            <w:r>
              <w:rPr>
                <w:rFonts w:hint="eastAsia" w:ascii="仿宋_GB2312" w:hAnsi="宋体" w:eastAsia="仿宋_GB2312" w:cs="仿宋_GB2312"/>
                <w:b w:val="0"/>
                <w:bCs w:val="0"/>
                <w:color w:val="000000"/>
                <w:kern w:val="0"/>
                <w:sz w:val="21"/>
                <w:szCs w:val="21"/>
                <w:lang w:val="en-US" w:eastAsia="zh-CN"/>
              </w:rPr>
              <w:t>2</w:t>
            </w:r>
            <w:r>
              <w:rPr>
                <w:rFonts w:hint="eastAsia" w:ascii="仿宋_GB2312" w:hAnsi="宋体" w:eastAsia="仿宋_GB2312" w:cs="仿宋_GB2312"/>
                <w:b w:val="0"/>
                <w:bCs w:val="0"/>
                <w:color w:val="000000"/>
                <w:kern w:val="0"/>
                <w:sz w:val="21"/>
                <w:szCs w:val="21"/>
              </w:rPr>
              <w:t>次生产技术培训</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w:t>
            </w:r>
            <w:r>
              <w:rPr>
                <w:rFonts w:hint="eastAsia" w:ascii="仿宋_GB2312" w:hAnsi="宋体" w:eastAsia="仿宋_GB2312" w:cs="仿宋_GB2312"/>
                <w:b w:val="0"/>
                <w:bCs w:val="0"/>
                <w:color w:val="000000"/>
                <w:kern w:val="0"/>
                <w:sz w:val="21"/>
                <w:szCs w:val="21"/>
                <w:lang w:val="en-US" w:eastAsia="zh-CN"/>
              </w:rPr>
              <w:t>2</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p>
        </w:tc>
        <w:tc>
          <w:tcPr>
            <w:tcW w:w="2056"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推广农产品绿色防控技术</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完成</w:t>
            </w:r>
            <w:r>
              <w:rPr>
                <w:rFonts w:hint="eastAsia" w:ascii="仿宋_GB2312" w:hAnsi="宋体" w:eastAsia="仿宋_GB2312" w:cs="仿宋_GB2312"/>
                <w:b w:val="0"/>
                <w:bCs w:val="0"/>
                <w:color w:val="000000"/>
                <w:kern w:val="0"/>
                <w:sz w:val="21"/>
                <w:szCs w:val="21"/>
                <w:lang w:val="en-US" w:eastAsia="zh-CN"/>
              </w:rPr>
              <w:t>2</w:t>
            </w:r>
            <w:r>
              <w:rPr>
                <w:rFonts w:hint="eastAsia" w:ascii="仿宋_GB2312" w:hAnsi="宋体" w:eastAsia="仿宋_GB2312" w:cs="仿宋_GB2312"/>
                <w:b w:val="0"/>
                <w:bCs w:val="0"/>
                <w:color w:val="000000"/>
                <w:kern w:val="0"/>
                <w:sz w:val="21"/>
                <w:szCs w:val="21"/>
              </w:rPr>
              <w:t>次农产品绿色防控技术培训</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w:t>
            </w:r>
            <w:r>
              <w:rPr>
                <w:rFonts w:hint="eastAsia" w:ascii="仿宋_GB2312" w:hAnsi="宋体" w:eastAsia="仿宋_GB2312" w:cs="仿宋_GB2312"/>
                <w:b w:val="0"/>
                <w:bCs w:val="0"/>
                <w:color w:val="000000"/>
                <w:kern w:val="0"/>
                <w:sz w:val="21"/>
                <w:szCs w:val="21"/>
                <w:lang w:val="en-US" w:eastAsia="zh-CN"/>
              </w:rPr>
              <w:t>2</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p>
        </w:tc>
        <w:tc>
          <w:tcPr>
            <w:tcW w:w="205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进入国家农产品质量安全追溯平台并使用追溯二维码</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用标产品100%进入国家农产品质量安全追溯平台并使用追溯二维码。</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100%</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（三）</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举办或参与省级以上宣传推介活动</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参与省级以上宣传推介活动</w:t>
            </w:r>
            <w:r>
              <w:rPr>
                <w:rFonts w:hint="eastAsia" w:ascii="仿宋_GB2312" w:hAnsi="宋体" w:eastAsia="仿宋_GB2312" w:cs="仿宋_GB2312"/>
                <w:b w:val="0"/>
                <w:bCs w:val="0"/>
                <w:color w:val="000000"/>
                <w:kern w:val="0"/>
                <w:sz w:val="21"/>
                <w:szCs w:val="21"/>
                <w:lang w:val="en-US" w:eastAsia="zh-CN"/>
              </w:rPr>
              <w:t>1次以上。</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p>
        </w:tc>
        <w:tc>
          <w:tcPr>
            <w:tcW w:w="2056" w:type="dxa"/>
            <w:tcBorders>
              <w:top w:val="single" w:color="000000" w:sz="4" w:space="0"/>
              <w:left w:val="single" w:color="000000" w:sz="4" w:space="0"/>
              <w:right w:val="single" w:color="000000" w:sz="4" w:space="0"/>
            </w:tcBorders>
            <w:vAlign w:val="center"/>
          </w:tcPr>
          <w:p>
            <w:pPr>
              <w:widowControl/>
              <w:jc w:val="left"/>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开展保护工程媒体宣传</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开展柑橘保护工程媒体宣传</w:t>
            </w:r>
            <w:r>
              <w:rPr>
                <w:rFonts w:hint="eastAsia" w:ascii="仿宋_GB2312" w:hAnsi="宋体" w:eastAsia="仿宋_GB2312" w:cs="仿宋_GB2312"/>
                <w:b w:val="0"/>
                <w:bCs w:val="0"/>
                <w:color w:val="000000"/>
                <w:kern w:val="0"/>
                <w:sz w:val="21"/>
                <w:szCs w:val="21"/>
                <w:lang w:val="en-US" w:eastAsia="zh-CN"/>
              </w:rPr>
              <w:t>2次以上。</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w:t>
            </w:r>
            <w:r>
              <w:rPr>
                <w:rFonts w:hint="eastAsia" w:ascii="仿宋_GB2312" w:hAnsi="宋体" w:eastAsia="仿宋_GB2312" w:cs="仿宋_GB2312"/>
                <w:b w:val="0"/>
                <w:bCs w:val="0"/>
                <w:color w:val="000000"/>
                <w:kern w:val="0"/>
                <w:sz w:val="21"/>
                <w:szCs w:val="21"/>
                <w:lang w:val="en-US" w:eastAsia="zh-CN"/>
              </w:rPr>
              <w:t>2</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推进绿色、有机、名特优新等农产品认证</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完成</w:t>
            </w:r>
            <w:r>
              <w:rPr>
                <w:rFonts w:hint="eastAsia" w:ascii="仿宋_GB2312" w:hAnsi="宋体" w:eastAsia="仿宋_GB2312" w:cs="仿宋_GB2312"/>
                <w:b w:val="0"/>
                <w:bCs w:val="0"/>
                <w:color w:val="000000"/>
                <w:kern w:val="0"/>
                <w:sz w:val="21"/>
                <w:szCs w:val="21"/>
              </w:rPr>
              <w:t>绿色</w:t>
            </w:r>
            <w:r>
              <w:rPr>
                <w:rFonts w:hint="eastAsia" w:ascii="仿宋_GB2312" w:hAnsi="宋体" w:eastAsia="仿宋_GB2312" w:cs="仿宋_GB2312"/>
                <w:b w:val="0"/>
                <w:bCs w:val="0"/>
                <w:color w:val="000000"/>
                <w:kern w:val="0"/>
                <w:sz w:val="21"/>
                <w:szCs w:val="21"/>
                <w:lang w:eastAsia="zh-CN"/>
              </w:rPr>
              <w:t>、</w:t>
            </w:r>
            <w:r>
              <w:rPr>
                <w:rFonts w:hint="eastAsia" w:ascii="仿宋_GB2312" w:hAnsi="宋体" w:eastAsia="仿宋_GB2312" w:cs="仿宋_GB2312"/>
                <w:b w:val="0"/>
                <w:bCs w:val="0"/>
                <w:color w:val="000000"/>
                <w:kern w:val="0"/>
                <w:sz w:val="21"/>
                <w:szCs w:val="21"/>
              </w:rPr>
              <w:t>名特优新农产品认证</w:t>
            </w:r>
            <w:r>
              <w:rPr>
                <w:rFonts w:hint="eastAsia" w:ascii="仿宋_GB2312" w:hAnsi="宋体" w:eastAsia="仿宋_GB2312" w:cs="仿宋_GB2312"/>
                <w:b w:val="0"/>
                <w:bCs w:val="0"/>
                <w:color w:val="000000"/>
                <w:kern w:val="0"/>
                <w:sz w:val="21"/>
                <w:szCs w:val="21"/>
                <w:lang w:eastAsia="zh-CN"/>
              </w:rPr>
              <w:t>“</w:t>
            </w:r>
            <w:r>
              <w:rPr>
                <w:rFonts w:hint="eastAsia" w:ascii="仿宋_GB2312" w:hAnsi="宋体" w:eastAsia="仿宋_GB2312" w:cs="仿宋_GB2312"/>
                <w:b w:val="0"/>
                <w:bCs w:val="0"/>
                <w:color w:val="000000"/>
                <w:kern w:val="0"/>
                <w:sz w:val="21"/>
                <w:szCs w:val="21"/>
                <w:lang w:val="en-US" w:eastAsia="zh-CN"/>
              </w:rPr>
              <w:t>见春</w:t>
            </w:r>
            <w:r>
              <w:rPr>
                <w:rFonts w:hint="eastAsia" w:ascii="仿宋_GB2312" w:hAnsi="宋体" w:eastAsia="仿宋_GB2312" w:cs="仿宋_GB2312"/>
                <w:b w:val="0"/>
                <w:bCs w:val="0"/>
                <w:color w:val="000000"/>
                <w:kern w:val="0"/>
                <w:sz w:val="21"/>
                <w:szCs w:val="21"/>
                <w:lang w:eastAsia="zh-CN"/>
              </w:rPr>
              <w:t>”</w:t>
            </w:r>
            <w:r>
              <w:rPr>
                <w:rFonts w:hint="eastAsia" w:ascii="仿宋_GB2312" w:hAnsi="宋体" w:eastAsia="仿宋_GB2312" w:cs="仿宋_GB2312"/>
                <w:b w:val="0"/>
                <w:bCs w:val="0"/>
                <w:color w:val="000000"/>
                <w:kern w:val="0"/>
                <w:sz w:val="21"/>
                <w:szCs w:val="21"/>
                <w:lang w:val="en-US" w:eastAsia="zh-CN"/>
              </w:rPr>
              <w:t>1个</w:t>
            </w:r>
            <w:r>
              <w:rPr>
                <w:rFonts w:hint="eastAsia" w:ascii="仿宋_GB2312" w:hAnsi="宋体" w:eastAsia="仿宋_GB2312" w:cs="仿宋_GB2312"/>
                <w:b w:val="0"/>
                <w:bCs w:val="0"/>
                <w:color w:val="000000"/>
                <w:kern w:val="0"/>
                <w:sz w:val="21"/>
                <w:szCs w:val="21"/>
              </w:rPr>
              <w:t>。</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拍摄产品宣传片</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拍摄柑橘宣传片</w:t>
            </w:r>
            <w:r>
              <w:rPr>
                <w:rFonts w:hint="eastAsia" w:ascii="仿宋_GB2312" w:hAnsi="宋体" w:eastAsia="仿宋_GB2312" w:cs="仿宋_GB2312"/>
                <w:b w:val="0"/>
                <w:bCs w:val="0"/>
                <w:color w:val="000000"/>
                <w:kern w:val="0"/>
                <w:sz w:val="21"/>
                <w:szCs w:val="21"/>
                <w:lang w:val="en-US" w:eastAsia="zh-CN"/>
              </w:rPr>
              <w:t>1个。</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打造至少1个有影响力的区域公共品牌或企业品牌或产品品牌</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完成品牌和产</w:t>
            </w:r>
            <w:r>
              <w:rPr>
                <w:rFonts w:hint="eastAsia" w:ascii="仿宋_GB2312" w:hAnsi="宋体" w:eastAsia="仿宋_GB2312" w:cs="仿宋_GB2312"/>
                <w:b w:val="0"/>
                <w:bCs w:val="0"/>
                <w:color w:val="000000"/>
                <w:kern w:val="0"/>
                <w:sz w:val="21"/>
                <w:szCs w:val="21"/>
                <w:lang w:val="en-US" w:eastAsia="zh-CN"/>
              </w:rPr>
              <w:t>品</w:t>
            </w:r>
            <w:r>
              <w:rPr>
                <w:rFonts w:hint="eastAsia" w:ascii="仿宋_GB2312" w:hAnsi="宋体" w:eastAsia="仿宋_GB2312" w:cs="仿宋_GB2312"/>
                <w:b w:val="0"/>
                <w:bCs w:val="0"/>
                <w:color w:val="000000"/>
                <w:kern w:val="0"/>
                <w:sz w:val="21"/>
                <w:szCs w:val="21"/>
              </w:rPr>
              <w:t>品牌确认及包装设计、印刷设计</w:t>
            </w:r>
            <w:r>
              <w:rPr>
                <w:rFonts w:hint="eastAsia" w:ascii="仿宋_GB2312" w:hAnsi="宋体" w:eastAsia="仿宋_GB2312" w:cs="仿宋_GB2312"/>
                <w:b w:val="0"/>
                <w:bCs w:val="0"/>
                <w:color w:val="000000"/>
                <w:kern w:val="0"/>
                <w:sz w:val="21"/>
                <w:szCs w:val="21"/>
                <w:lang w:val="en-US" w:eastAsia="zh-CN"/>
              </w:rPr>
              <w:t>1套</w:t>
            </w:r>
            <w:r>
              <w:rPr>
                <w:rFonts w:hint="eastAsia" w:ascii="仿宋_GB2312" w:hAnsi="宋体" w:eastAsia="仿宋_GB2312" w:cs="仿宋_GB2312"/>
                <w:b w:val="0"/>
                <w:bCs w:val="0"/>
                <w:color w:val="000000"/>
                <w:kern w:val="0"/>
                <w:sz w:val="21"/>
                <w:szCs w:val="21"/>
                <w:lang w:eastAsia="zh-CN"/>
              </w:rPr>
              <w:t>。</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（四）</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产品统一产品包装，实行带标上市</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完成品牌包装印刷、制作纸箱</w:t>
            </w:r>
            <w:r>
              <w:rPr>
                <w:rFonts w:hint="eastAsia" w:ascii="仿宋_GB2312" w:hAnsi="宋体" w:eastAsia="仿宋_GB2312" w:cs="仿宋_GB2312"/>
                <w:b w:val="0"/>
                <w:bCs w:val="0"/>
                <w:color w:val="000000"/>
                <w:kern w:val="0"/>
                <w:sz w:val="21"/>
                <w:szCs w:val="21"/>
                <w:lang w:val="en-US" w:eastAsia="zh-CN"/>
              </w:rPr>
              <w:t>1套</w:t>
            </w:r>
            <w:r>
              <w:rPr>
                <w:rFonts w:hint="eastAsia" w:ascii="仿宋_GB2312" w:hAnsi="宋体" w:eastAsia="仿宋_GB2312" w:cs="仿宋_GB2312"/>
                <w:b w:val="0"/>
                <w:bCs w:val="0"/>
                <w:color w:val="000000"/>
                <w:kern w:val="0"/>
                <w:sz w:val="21"/>
                <w:szCs w:val="21"/>
                <w:lang w:eastAsia="zh-CN"/>
              </w:rPr>
              <w:t>。</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使用生产、营销、监管、服务等相关信息化平台</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eastAsia="zh-CN"/>
              </w:rPr>
              <w:t>推动产品入驻</w:t>
            </w:r>
            <w:r>
              <w:rPr>
                <w:rFonts w:hint="eastAsia" w:ascii="仿宋_GB2312" w:hAnsi="宋体" w:eastAsia="仿宋_GB2312" w:cs="仿宋_GB2312"/>
                <w:b w:val="0"/>
                <w:bCs w:val="0"/>
                <w:color w:val="000000"/>
                <w:kern w:val="0"/>
                <w:sz w:val="21"/>
                <w:szCs w:val="21"/>
              </w:rPr>
              <w:t>京东、天猫、拼多多等网商平台</w:t>
            </w:r>
            <w:r>
              <w:rPr>
                <w:rFonts w:hint="eastAsia" w:ascii="仿宋_GB2312" w:hAnsi="宋体" w:eastAsia="仿宋_GB2312" w:cs="仿宋_GB2312"/>
                <w:b w:val="0"/>
                <w:bCs w:val="0"/>
                <w:color w:val="000000"/>
                <w:kern w:val="0"/>
                <w:sz w:val="21"/>
                <w:szCs w:val="21"/>
                <w:lang w:eastAsia="zh-CN"/>
              </w:rPr>
              <w:t>。</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891"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（五）</w:t>
            </w:r>
          </w:p>
        </w:tc>
        <w:tc>
          <w:tcPr>
            <w:tcW w:w="2056" w:type="dxa"/>
            <w:vMerge w:val="restart"/>
            <w:tcBorders>
              <w:top w:val="single" w:color="000000" w:sz="4" w:space="0"/>
              <w:left w:val="single" w:color="000000" w:sz="4" w:space="0"/>
              <w:right w:val="single" w:color="000000" w:sz="4" w:space="0"/>
            </w:tcBorders>
            <w:vAlign w:val="center"/>
          </w:tcPr>
          <w:p>
            <w:pPr>
              <w:widowControl/>
              <w:jc w:val="left"/>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稳定利益联结模式，带动农户增收</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带动农户</w:t>
            </w:r>
            <w:r>
              <w:rPr>
                <w:rFonts w:hint="eastAsia" w:ascii="仿宋_GB2312" w:hAnsi="宋体" w:eastAsia="仿宋_GB2312" w:cs="仿宋_GB2312"/>
                <w:b w:val="0"/>
                <w:bCs w:val="0"/>
                <w:color w:val="000000"/>
                <w:kern w:val="0"/>
                <w:sz w:val="21"/>
                <w:szCs w:val="21"/>
                <w:lang w:val="en-US" w:eastAsia="zh-CN"/>
              </w:rPr>
              <w:t>增收500人</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≥500</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891"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p>
        </w:tc>
        <w:tc>
          <w:tcPr>
            <w:tcW w:w="2056" w:type="dxa"/>
            <w:vMerge w:val="continue"/>
            <w:tcBorders>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bCs/>
                <w:kern w:val="0"/>
                <w:sz w:val="21"/>
                <w:szCs w:val="21"/>
                <w:lang w:val="en-US" w:eastAsia="zh-CN"/>
              </w:rPr>
            </w:pP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人均收入增幅</w:t>
            </w:r>
            <w:r>
              <w:rPr>
                <w:rFonts w:hint="eastAsia" w:ascii="仿宋_GB2312" w:hAnsi="宋体" w:eastAsia="仿宋_GB2312" w:cs="仿宋_GB2312"/>
                <w:b w:val="0"/>
                <w:bCs w:val="0"/>
                <w:color w:val="000000"/>
                <w:kern w:val="0"/>
                <w:sz w:val="21"/>
                <w:szCs w:val="21"/>
                <w:lang w:val="en-US" w:eastAsia="zh-CN"/>
              </w:rPr>
              <w:t>10%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≥10%</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91"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val="0"/>
                <w:bCs w:val="0"/>
                <w:kern w:val="0"/>
                <w:sz w:val="21"/>
                <w:szCs w:val="21"/>
                <w:lang w:val="en-US" w:eastAsia="zh-CN"/>
              </w:rPr>
            </w:pPr>
            <w:r>
              <w:rPr>
                <w:rFonts w:hint="eastAsia" w:ascii="仿宋_GB2312" w:hAnsi="宋体" w:eastAsia="仿宋_GB2312" w:cs="仿宋_GB2312"/>
                <w:b w:val="0"/>
                <w:bCs w:val="0"/>
                <w:color w:val="000000"/>
                <w:kern w:val="0"/>
                <w:sz w:val="21"/>
                <w:szCs w:val="21"/>
              </w:rPr>
              <w:t>落实“四个不摘”政策，与贫困户建立帮扶机制</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仿宋_GB2312" w:eastAsia="仿宋_GB2312" w:cs="仿宋_GB2312"/>
                <w:b w:val="0"/>
                <w:bCs w:val="0"/>
                <w:kern w:val="0"/>
                <w:sz w:val="21"/>
                <w:szCs w:val="21"/>
                <w:lang w:val="en-US" w:eastAsia="zh-CN"/>
              </w:rPr>
            </w:pPr>
            <w:r>
              <w:rPr>
                <w:rFonts w:hint="eastAsia" w:ascii="仿宋_GB2312" w:hAnsi="宋体" w:eastAsia="仿宋_GB2312" w:cs="仿宋_GB2312"/>
                <w:b w:val="0"/>
                <w:bCs w:val="0"/>
                <w:color w:val="000000"/>
                <w:kern w:val="0"/>
                <w:sz w:val="21"/>
                <w:szCs w:val="21"/>
              </w:rPr>
              <w:t>与</w:t>
            </w:r>
            <w:r>
              <w:rPr>
                <w:rFonts w:hint="eastAsia" w:ascii="仿宋_GB2312" w:hAnsi="宋体" w:eastAsia="仿宋_GB2312" w:cs="仿宋_GB2312"/>
                <w:b w:val="0"/>
                <w:bCs w:val="0"/>
                <w:color w:val="000000"/>
                <w:kern w:val="0"/>
                <w:sz w:val="21"/>
                <w:szCs w:val="21"/>
                <w:lang w:val="en-US" w:eastAsia="zh-CN"/>
              </w:rPr>
              <w:t>村集体建立</w:t>
            </w:r>
            <w:r>
              <w:rPr>
                <w:rFonts w:hint="eastAsia" w:ascii="仿宋_GB2312" w:hAnsi="宋体" w:eastAsia="仿宋_GB2312" w:cs="仿宋_GB2312"/>
                <w:b w:val="0"/>
                <w:bCs w:val="0"/>
                <w:color w:val="000000"/>
                <w:kern w:val="0"/>
                <w:sz w:val="21"/>
                <w:szCs w:val="21"/>
              </w:rPr>
              <w:t>贫困户帮扶机制</w:t>
            </w:r>
            <w:r>
              <w:rPr>
                <w:rFonts w:hint="eastAsia" w:ascii="仿宋_GB2312" w:hAnsi="宋体" w:eastAsia="仿宋_GB2312" w:cs="仿宋_GB2312"/>
                <w:b w:val="0"/>
                <w:bCs w:val="0"/>
                <w:color w:val="000000"/>
                <w:kern w:val="0"/>
                <w:sz w:val="21"/>
                <w:szCs w:val="21"/>
                <w:lang w:eastAsia="zh-CN"/>
              </w:rPr>
              <w:t>、</w:t>
            </w:r>
            <w:r>
              <w:rPr>
                <w:rFonts w:hint="eastAsia" w:ascii="仿宋_GB2312" w:hAnsi="宋体" w:eastAsia="仿宋_GB2312" w:cs="仿宋_GB2312"/>
                <w:b w:val="0"/>
                <w:bCs w:val="0"/>
                <w:color w:val="000000"/>
                <w:kern w:val="0"/>
                <w:sz w:val="21"/>
                <w:szCs w:val="21"/>
                <w:lang w:val="en-US" w:eastAsia="zh-CN"/>
              </w:rPr>
              <w:t>与贫困户签订务工合同吸纳固定农户务工，</w:t>
            </w:r>
            <w:r>
              <w:rPr>
                <w:rFonts w:hint="eastAsia" w:ascii="仿宋_GB2312" w:hAnsi="宋体" w:eastAsia="仿宋_GB2312" w:cs="仿宋_GB2312"/>
                <w:b w:val="0"/>
                <w:bCs w:val="0"/>
                <w:color w:val="000000"/>
                <w:kern w:val="0"/>
                <w:sz w:val="21"/>
                <w:szCs w:val="21"/>
              </w:rPr>
              <w:t>带动农户</w:t>
            </w:r>
            <w:r>
              <w:rPr>
                <w:rFonts w:hint="eastAsia" w:ascii="仿宋_GB2312" w:hAnsi="宋体" w:eastAsia="仿宋_GB2312" w:cs="仿宋_GB2312"/>
                <w:b w:val="0"/>
                <w:bCs w:val="0"/>
                <w:color w:val="000000"/>
                <w:kern w:val="0"/>
                <w:sz w:val="21"/>
                <w:szCs w:val="21"/>
                <w:lang w:val="en-US" w:eastAsia="zh-CN"/>
              </w:rPr>
              <w:t>增收500人。</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宋体" w:eastAsia="仿宋_GB2312" w:cs="仿宋_GB2312"/>
                <w:b w:val="0"/>
                <w:bCs w:val="0"/>
                <w:color w:val="000000"/>
                <w:kern w:val="0"/>
                <w:sz w:val="21"/>
                <w:szCs w:val="21"/>
              </w:rPr>
              <w:t>≥</w:t>
            </w:r>
            <w:r>
              <w:rPr>
                <w:rFonts w:hint="eastAsia" w:ascii="仿宋_GB2312" w:hAnsi="宋体" w:eastAsia="仿宋_GB2312" w:cs="仿宋_GB2312"/>
                <w:b w:val="0"/>
                <w:bCs w:val="0"/>
                <w:color w:val="000000"/>
                <w:kern w:val="0"/>
                <w:sz w:val="21"/>
                <w:szCs w:val="21"/>
                <w:lang w:val="en-US" w:eastAsia="zh-CN"/>
              </w:rPr>
              <w:t>500</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866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sz w:val="21"/>
                <w:szCs w:val="21"/>
                <w:lang w:val="en-US" w:eastAsia="zh-CN"/>
              </w:rPr>
              <w:t>合计</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400</w:t>
            </w:r>
          </w:p>
        </w:tc>
      </w:tr>
    </w:tbl>
    <w:p>
      <w:r>
        <w:br w:type="page"/>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1785"/>
        <w:gridCol w:w="486"/>
        <w:gridCol w:w="4266"/>
        <w:gridCol w:w="1241"/>
        <w:gridCol w:w="1168"/>
        <w:gridCol w:w="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7"/>
            <w:tcBorders>
              <w:top w:val="nil"/>
              <w:left w:val="nil"/>
              <w:bottom w:val="nil"/>
              <w:right w:val="nil"/>
            </w:tcBorders>
            <w:vAlign w:val="center"/>
          </w:tcPr>
          <w:p>
            <w:pPr>
              <w:widowControl/>
              <w:jc w:val="left"/>
              <w:rPr>
                <w:rFonts w:ascii="仿宋_GB2312" w:hAnsi="仿宋_GB2312" w:eastAsia="仿宋_GB2312" w:cs="仿宋_GB2312"/>
                <w:b/>
                <w:bCs/>
                <w:kern w:val="0"/>
                <w:sz w:val="32"/>
                <w:szCs w:val="32"/>
              </w:rPr>
            </w:pPr>
            <w:r>
              <w:rPr>
                <w:rFonts w:hint="eastAsia" w:ascii="黑体" w:hAnsi="黑体" w:eastAsia="黑体" w:cs="黑体"/>
                <w:b w:val="0"/>
                <w:bCs w:val="0"/>
                <w:kern w:val="0"/>
                <w:sz w:val="32"/>
                <w:szCs w:val="32"/>
                <w:lang w:val="en-US" w:eastAsia="zh-CN"/>
              </w:rPr>
              <w:t>附件7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7"/>
            <w:tcBorders>
              <w:top w:val="nil"/>
              <w:left w:val="nil"/>
              <w:bottom w:val="single" w:color="auto" w:sz="4" w:space="0"/>
              <w:right w:val="nil"/>
            </w:tcBorders>
            <w:vAlign w:val="center"/>
          </w:tcPr>
          <w:p>
            <w:pPr>
              <w:widowControl/>
              <w:jc w:val="center"/>
              <w:rPr>
                <w:rFonts w:ascii="仿宋_GB2312" w:hAnsi="仿宋_GB2312" w:eastAsia="仿宋_GB2312" w:cs="仿宋_GB2312"/>
                <w:b/>
                <w:bCs/>
                <w:kern w:val="0"/>
                <w:sz w:val="32"/>
                <w:szCs w:val="32"/>
              </w:rPr>
            </w:pPr>
            <w:r>
              <w:rPr>
                <w:rFonts w:hint="eastAsia" w:ascii="黑体" w:hAnsi="黑体" w:eastAsia="黑体" w:cs="黑体"/>
                <w:b w:val="0"/>
                <w:bCs w:val="0"/>
                <w:kern w:val="0"/>
                <w:sz w:val="30"/>
                <w:szCs w:val="30"/>
              </w:rPr>
              <w:t>2020年毕节可乐猪</w:t>
            </w:r>
            <w:r>
              <w:rPr>
                <w:rFonts w:hint="eastAsia" w:ascii="黑体" w:hAnsi="黑体" w:eastAsia="黑体" w:cs="黑体"/>
                <w:b w:val="0"/>
                <w:bCs w:val="0"/>
                <w:kern w:val="0"/>
                <w:sz w:val="30"/>
                <w:szCs w:val="30"/>
                <w:lang w:eastAsia="zh-CN"/>
              </w:rPr>
              <w:t>贵州省国家</w:t>
            </w:r>
            <w:r>
              <w:rPr>
                <w:rFonts w:hint="eastAsia" w:ascii="黑体" w:hAnsi="黑体" w:eastAsia="黑体" w:cs="黑体"/>
                <w:b w:val="0"/>
                <w:bCs w:val="0"/>
                <w:kern w:val="0"/>
                <w:sz w:val="30"/>
                <w:szCs w:val="30"/>
              </w:rPr>
              <w:t>地理标志保护工程任务清单与绩效目标表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178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7200" w:type="dxa"/>
            <w:gridSpan w:val="5"/>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2020年毕节可乐猪地理标志保护工程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178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7200" w:type="dxa"/>
            <w:gridSpan w:val="5"/>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纳雍县农业农村局、贵州雾翠茗香生态农业开发有限公司、纳雍县康泰达生态牧业开发有限公司、贵州纳福礼贸易有限公司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178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监管单位</w:t>
            </w:r>
          </w:p>
        </w:tc>
        <w:tc>
          <w:tcPr>
            <w:tcW w:w="7200" w:type="dxa"/>
            <w:gridSpan w:val="5"/>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毕节市农业农村局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178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7200" w:type="dxa"/>
            <w:gridSpan w:val="5"/>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178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7200" w:type="dxa"/>
            <w:gridSpan w:val="5"/>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 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178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7200" w:type="dxa"/>
            <w:gridSpan w:val="5"/>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纳雍县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178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7200" w:type="dxa"/>
            <w:gridSpan w:val="5"/>
            <w:tcBorders>
              <w:top w:val="single" w:color="auto" w:sz="4" w:space="0"/>
              <w:left w:val="nil"/>
              <w:bottom w:val="single" w:color="auto" w:sz="4" w:space="0"/>
              <w:right w:val="single" w:color="auto" w:sz="4" w:space="0"/>
            </w:tcBorders>
            <w:vAlign w:val="center"/>
          </w:tcPr>
          <w:p>
            <w:pPr>
              <w:widowControl/>
              <w:ind w:firstLine="420" w:firstLineChars="200"/>
              <w:jc w:val="left"/>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建设毕节可乐猪精液供应站1个，购买种猪，维修饲料加工房，改建产仔舍、保育舍1</w:t>
            </w:r>
            <w:r>
              <w:rPr>
                <w:rFonts w:ascii="仿宋_GB2312" w:hAnsi="仿宋_GB2312" w:eastAsia="仿宋_GB2312" w:cs="仿宋_GB2312"/>
                <w:color w:val="000000"/>
                <w:kern w:val="0"/>
                <w:sz w:val="21"/>
                <w:szCs w:val="21"/>
              </w:rPr>
              <w:t>500</w:t>
            </w:r>
            <w:r>
              <w:rPr>
                <w:rFonts w:hint="eastAsia" w:ascii="仿宋_GB2312" w:hAnsi="仿宋_GB2312" w:eastAsia="仿宋_GB2312" w:cs="仿宋_GB2312"/>
                <w:color w:val="000000"/>
                <w:kern w:val="0"/>
                <w:sz w:val="21"/>
                <w:szCs w:val="21"/>
              </w:rPr>
              <w:t>m</w:t>
            </w:r>
            <w:r>
              <w:rPr>
                <w:rFonts w:ascii="仿宋_GB2312" w:hAnsi="仿宋_GB2312" w:eastAsia="仿宋_GB2312" w:cs="仿宋_GB2312"/>
                <w:color w:val="000000"/>
                <w:kern w:val="0"/>
                <w:sz w:val="21"/>
                <w:szCs w:val="21"/>
                <w:vertAlign w:val="superscript"/>
              </w:rPr>
              <w:t>2</w:t>
            </w:r>
            <w:r>
              <w:rPr>
                <w:rFonts w:hint="eastAsia" w:ascii="仿宋_GB2312" w:hAnsi="仿宋_GB2312" w:eastAsia="仿宋_GB2312" w:cs="仿宋_GB2312"/>
                <w:color w:val="000000"/>
                <w:kern w:val="0"/>
                <w:sz w:val="21"/>
                <w:szCs w:val="21"/>
              </w:rPr>
              <w:t>；购建熟化饲料加工机组、肉制品加工设备设施；加强产品质量、扩大品牌宣传等，推动可乐猪身份标识化和养殖全程数字化。</w:t>
            </w:r>
          </w:p>
          <w:p>
            <w:pPr>
              <w:widowControl/>
              <w:ind w:firstLine="420" w:firstLineChars="200"/>
              <w:jc w:val="left"/>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安装200个无动力风帽，改善猪舍通风条件；安装1000个自动饮水碗，减少污水产生量，提升产品质量，强化环境保护。</w:t>
            </w:r>
          </w:p>
          <w:p>
            <w:pPr>
              <w:widowControl/>
              <w:ind w:firstLine="420" w:firstLineChars="200"/>
              <w:jc w:val="left"/>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建冷链物流系统，举办县级或参与省级以上宣传推介活动、技术培训等。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八</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绩效目标</w:t>
            </w:r>
          </w:p>
        </w:tc>
        <w:tc>
          <w:tcPr>
            <w:tcW w:w="4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指标值</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中央投资</w:t>
            </w:r>
          </w:p>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（一）</w:t>
            </w:r>
          </w:p>
        </w:tc>
        <w:tc>
          <w:tcPr>
            <w:tcW w:w="1785" w:type="dxa"/>
            <w:vMerge w:val="restart"/>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建设或改造提升2个核心生产基地</w:t>
            </w:r>
          </w:p>
        </w:tc>
        <w:tc>
          <w:tcPr>
            <w:tcW w:w="4752" w:type="dxa"/>
            <w:gridSpan w:val="2"/>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贵州雾翠茗香生态农业开发有限公司养猪场</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1</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1785" w:type="dxa"/>
            <w:vMerge w:val="continue"/>
            <w:vAlign w:val="center"/>
          </w:tcPr>
          <w:p>
            <w:pPr>
              <w:snapToGrid w:val="0"/>
              <w:rPr>
                <w:rFonts w:ascii="仿宋_GB2312" w:hAnsi="仿宋_GB2312" w:eastAsia="仿宋_GB2312" w:cs="仿宋_GB2312"/>
                <w:b/>
                <w:sz w:val="21"/>
                <w:szCs w:val="21"/>
              </w:rPr>
            </w:pPr>
          </w:p>
        </w:tc>
        <w:tc>
          <w:tcPr>
            <w:tcW w:w="4752" w:type="dxa"/>
            <w:gridSpan w:val="2"/>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纳雍县康泰达生态牧业有限公司养猪基地</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1</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1785" w:type="dxa"/>
            <w:vMerge w:val="restart"/>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建设或提升一个特色品种繁育基地，加强特色品种繁育选育和提纯复壮</w:t>
            </w:r>
          </w:p>
        </w:tc>
        <w:tc>
          <w:tcPr>
            <w:tcW w:w="4752" w:type="dxa"/>
            <w:gridSpan w:val="2"/>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建设可乐猪精液供应站1个</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1</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1785" w:type="dxa"/>
            <w:vMerge w:val="continue"/>
            <w:vAlign w:val="center"/>
          </w:tcPr>
          <w:p>
            <w:pPr>
              <w:snapToGrid w:val="0"/>
              <w:rPr>
                <w:rFonts w:ascii="仿宋_GB2312" w:hAnsi="仿宋_GB2312" w:eastAsia="仿宋_GB2312" w:cs="仿宋_GB2312"/>
                <w:sz w:val="21"/>
                <w:szCs w:val="21"/>
              </w:rPr>
            </w:pPr>
          </w:p>
        </w:tc>
        <w:tc>
          <w:tcPr>
            <w:tcW w:w="4752" w:type="dxa"/>
            <w:gridSpan w:val="2"/>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选购可乐猪种猪20头</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20</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1785" w:type="dxa"/>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对产仔舍、保育舍进行改建</w:t>
            </w:r>
          </w:p>
        </w:tc>
        <w:tc>
          <w:tcPr>
            <w:tcW w:w="4752" w:type="dxa"/>
            <w:gridSpan w:val="2"/>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改造产仔舍、保育舍1500㎡</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1500</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1785" w:type="dxa"/>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改善猪舍通风系统</w:t>
            </w:r>
          </w:p>
        </w:tc>
        <w:tc>
          <w:tcPr>
            <w:tcW w:w="4752" w:type="dxa"/>
            <w:gridSpan w:val="2"/>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购买无动力风帽及安装200个</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200</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1785" w:type="dxa"/>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改建猪饮水系统</w:t>
            </w:r>
          </w:p>
        </w:tc>
        <w:tc>
          <w:tcPr>
            <w:tcW w:w="4752" w:type="dxa"/>
            <w:gridSpan w:val="2"/>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购买安装猪自动饮水碗1000个</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1000</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1785" w:type="dxa"/>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改建饲料生产设备设施</w:t>
            </w:r>
          </w:p>
        </w:tc>
        <w:tc>
          <w:tcPr>
            <w:tcW w:w="4752" w:type="dxa"/>
            <w:gridSpan w:val="2"/>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建熟化颗粒饲料生产机组1套</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1</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1785" w:type="dxa"/>
            <w:vMerge w:val="restart"/>
            <w:vAlign w:val="center"/>
          </w:tcPr>
          <w:p>
            <w:pPr>
              <w:tabs>
                <w:tab w:val="left" w:pos="251"/>
              </w:tabs>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建设商品猪出栏销售设备设施</w:t>
            </w:r>
          </w:p>
        </w:tc>
        <w:tc>
          <w:tcPr>
            <w:tcW w:w="4752" w:type="dxa"/>
            <w:gridSpan w:val="2"/>
            <w:vAlign w:val="center"/>
          </w:tcPr>
          <w:p>
            <w:pPr>
              <w:tabs>
                <w:tab w:val="left" w:pos="298"/>
              </w:tabs>
              <w:snapToGrid w:val="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装猪升降台1台</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1</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1785" w:type="dxa"/>
            <w:vMerge w:val="continue"/>
            <w:vAlign w:val="center"/>
          </w:tcPr>
          <w:p>
            <w:pPr>
              <w:tabs>
                <w:tab w:val="left" w:pos="251"/>
              </w:tabs>
              <w:snapToGrid w:val="0"/>
              <w:ind w:firstLine="281"/>
              <w:rPr>
                <w:rFonts w:ascii="仿宋_GB2312" w:hAnsi="仿宋_GB2312" w:eastAsia="仿宋_GB2312" w:cs="仿宋_GB2312"/>
                <w:sz w:val="21"/>
                <w:szCs w:val="21"/>
              </w:rPr>
            </w:pPr>
          </w:p>
        </w:tc>
        <w:tc>
          <w:tcPr>
            <w:tcW w:w="4752" w:type="dxa"/>
            <w:gridSpan w:val="2"/>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赶猪通道1个</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1</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1785" w:type="dxa"/>
            <w:vMerge w:val="continue"/>
            <w:vAlign w:val="center"/>
          </w:tcPr>
          <w:p>
            <w:pPr>
              <w:snapToGrid w:val="0"/>
              <w:ind w:firstLine="281"/>
              <w:rPr>
                <w:rFonts w:ascii="仿宋_GB2312" w:hAnsi="仿宋_GB2312" w:eastAsia="仿宋_GB2312" w:cs="仿宋_GB2312"/>
                <w:sz w:val="21"/>
                <w:szCs w:val="21"/>
              </w:rPr>
            </w:pPr>
          </w:p>
        </w:tc>
        <w:tc>
          <w:tcPr>
            <w:tcW w:w="4752" w:type="dxa"/>
            <w:gridSpan w:val="2"/>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购买及安装数显称重器1台</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1</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建设冷链物流系统</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建设冷库1000m³</w:t>
            </w:r>
          </w:p>
        </w:tc>
        <w:tc>
          <w:tcPr>
            <w:tcW w:w="1241" w:type="dxa"/>
            <w:vAlign w:val="center"/>
          </w:tcPr>
          <w:p>
            <w:pPr>
              <w:snapToGrid w:val="0"/>
              <w:ind w:firstLine="208"/>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1000</w:t>
            </w:r>
          </w:p>
        </w:tc>
        <w:tc>
          <w:tcPr>
            <w:tcW w:w="1207" w:type="dxa"/>
            <w:gridSpan w:val="2"/>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restart"/>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购建肉制品加工设备设施</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购建鲜肉处理车间及设备设施1套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continue"/>
            <w:vAlign w:val="center"/>
          </w:tcPr>
          <w:p>
            <w:pPr>
              <w:snapToGrid w:val="0"/>
              <w:ind w:firstLine="281"/>
              <w:rPr>
                <w:rFonts w:ascii="仿宋_GB2312" w:hAnsi="仿宋_GB2312" w:eastAsia="仿宋_GB2312" w:cs="仿宋_GB2312"/>
                <w:sz w:val="21"/>
                <w:szCs w:val="21"/>
              </w:rPr>
            </w:pP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购建腊肉烟熏车间及设备设施1套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continue"/>
            <w:vAlign w:val="center"/>
          </w:tcPr>
          <w:p>
            <w:pPr>
              <w:snapToGrid w:val="0"/>
              <w:ind w:firstLine="281"/>
              <w:rPr>
                <w:rFonts w:ascii="仿宋_GB2312" w:hAnsi="仿宋_GB2312" w:eastAsia="仿宋_GB2312" w:cs="仿宋_GB2312"/>
                <w:sz w:val="21"/>
                <w:szCs w:val="21"/>
              </w:rPr>
            </w:pP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改建肉制品库房1栋</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（二）</w:t>
            </w:r>
          </w:p>
        </w:tc>
        <w:tc>
          <w:tcPr>
            <w:tcW w:w="2271" w:type="dxa"/>
            <w:gridSpan w:val="2"/>
            <w:vMerge w:val="restart"/>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开展质量安全检验检测和营养品质评价</w:t>
            </w:r>
          </w:p>
        </w:tc>
        <w:tc>
          <w:tcPr>
            <w:tcW w:w="4266" w:type="dxa"/>
            <w:vAlign w:val="center"/>
          </w:tcPr>
          <w:p>
            <w:pPr>
              <w:tabs>
                <w:tab w:val="left" w:pos="208"/>
              </w:tabs>
              <w:snapToGrid w:val="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购买氨气测定仪2台</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continue"/>
            <w:vAlign w:val="center"/>
          </w:tcPr>
          <w:p>
            <w:pPr>
              <w:snapToGrid w:val="0"/>
              <w:rPr>
                <w:rFonts w:ascii="仿宋_GB2312" w:hAnsi="仿宋_GB2312" w:eastAsia="仿宋_GB2312" w:cs="仿宋_GB2312"/>
                <w:sz w:val="21"/>
                <w:szCs w:val="21"/>
              </w:rPr>
            </w:pP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背膘测定仪4台</w:t>
            </w:r>
          </w:p>
        </w:tc>
        <w:tc>
          <w:tcPr>
            <w:tcW w:w="1241"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Cs/>
                <w:sz w:val="21"/>
                <w:szCs w:val="21"/>
              </w:rPr>
              <w:t>4</w:t>
            </w:r>
          </w:p>
        </w:tc>
        <w:tc>
          <w:tcPr>
            <w:tcW w:w="1168" w:type="dxa"/>
            <w:vAlign w:val="center"/>
          </w:tcPr>
          <w:p>
            <w:pPr>
              <w:snapToGrid w:val="0"/>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continue"/>
            <w:vAlign w:val="center"/>
          </w:tcPr>
          <w:p>
            <w:pPr>
              <w:snapToGrid w:val="0"/>
              <w:rPr>
                <w:rFonts w:ascii="仿宋_GB2312" w:hAnsi="仿宋_GB2312" w:eastAsia="仿宋_GB2312" w:cs="仿宋_GB2312"/>
                <w:sz w:val="21"/>
                <w:szCs w:val="21"/>
              </w:rPr>
            </w:pP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委托第三方机构检测可乐猪相关指标1次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restart"/>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按照生产技术规程开展安全生产培训及指导</w:t>
            </w:r>
          </w:p>
        </w:tc>
        <w:tc>
          <w:tcPr>
            <w:tcW w:w="4266" w:type="dxa"/>
            <w:vAlign w:val="center"/>
          </w:tcPr>
          <w:p>
            <w:pPr>
              <w:snapToGrid w:val="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制修订生产技术规程1套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continue"/>
            <w:vAlign w:val="center"/>
          </w:tcPr>
          <w:p>
            <w:pPr>
              <w:snapToGrid w:val="0"/>
              <w:rPr>
                <w:rFonts w:ascii="仿宋_GB2312" w:hAnsi="仿宋_GB2312" w:eastAsia="仿宋_GB2312" w:cs="仿宋_GB2312"/>
                <w:sz w:val="21"/>
                <w:szCs w:val="21"/>
              </w:rPr>
            </w:pP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培训养殖区可乐猪养殖户500人（次）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推广农产品绿色防控技术</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建中草药汤剂饲喂系统1套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进入国家农产品质量安全追溯平台并使用追溯二维码</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产品进入二维码国家农安追溯平台</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（三）</w:t>
            </w: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举办或参与省级以上宣传推介活动</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举办县级或参与省级以上宣传推介活动1次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开展保护工程媒体宣传</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开展保护工程媒体宣传1次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restart"/>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推进绿色、有机、名特优新等农产品认证</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申报绿色农产品认证1个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continue"/>
            <w:vAlign w:val="center"/>
          </w:tcPr>
          <w:p>
            <w:pPr>
              <w:snapToGrid w:val="0"/>
              <w:rPr>
                <w:rFonts w:ascii="仿宋_GB2312" w:hAnsi="仿宋_GB2312" w:eastAsia="仿宋_GB2312" w:cs="仿宋_GB2312"/>
                <w:sz w:val="21"/>
                <w:szCs w:val="21"/>
              </w:rPr>
            </w:pP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sz w:val="21"/>
                <w:szCs w:val="21"/>
              </w:rPr>
              <w:t>申报名特优新农产品认证1个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拍摄产品宣传片</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拍摄产品宣传片1部</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打造至少1个有影响力的区域公共品牌或企业品牌或产品品牌</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注册产品品牌商标1个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restart"/>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培育年销售额2000万元以上规模生产经营主体</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培育贵州雾翠茗香生态农业开发有限公司</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continue"/>
            <w:vAlign w:val="center"/>
          </w:tcPr>
          <w:p>
            <w:pPr>
              <w:snapToGrid w:val="0"/>
              <w:rPr>
                <w:rFonts w:ascii="仿宋_GB2312" w:hAnsi="仿宋_GB2312" w:eastAsia="仿宋_GB2312" w:cs="仿宋_GB2312"/>
                <w:sz w:val="21"/>
                <w:szCs w:val="21"/>
              </w:rPr>
            </w:pP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培育纳雍县康泰达生态牧业有限公司</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制作宣传牌</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sz w:val="21"/>
                <w:szCs w:val="21"/>
              </w:rPr>
              <w:t>制作宣传牌6块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（四）</w:t>
            </w: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产品统一产品包装，实行带标上市</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产品统一带标包装，上市销售。</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使用生产、营销、监管、服务等相关信息化平台</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升级改造企业网站</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dxa"/>
          <w:trHeight w:val="363"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（五）</w:t>
            </w:r>
          </w:p>
        </w:tc>
        <w:tc>
          <w:tcPr>
            <w:tcW w:w="2271" w:type="dxa"/>
            <w:gridSpan w:val="2"/>
            <w:vMerge w:val="restart"/>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稳定利益联结模式，带动农户增收</w:t>
            </w: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带动农户人数500人</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Merge w:val="continue"/>
            <w:vAlign w:val="center"/>
          </w:tcPr>
          <w:p>
            <w:pPr>
              <w:snapToGrid w:val="0"/>
              <w:rPr>
                <w:rFonts w:ascii="仿宋_GB2312" w:hAnsi="仿宋_GB2312" w:eastAsia="仿宋_GB2312" w:cs="仿宋_GB2312"/>
                <w:sz w:val="21"/>
                <w:szCs w:val="21"/>
              </w:rPr>
            </w:pPr>
          </w:p>
        </w:tc>
        <w:tc>
          <w:tcPr>
            <w:tcW w:w="4266" w:type="dxa"/>
            <w:vAlign w:val="center"/>
          </w:tcPr>
          <w:p>
            <w:pPr>
              <w:snapToGrid w:val="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人均收入增幅10%</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271" w:type="dxa"/>
            <w:gridSpan w:val="2"/>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落实“四个不摘”政策，与贫困户建立帮扶机制</w:t>
            </w:r>
          </w:p>
        </w:tc>
        <w:tc>
          <w:tcPr>
            <w:tcW w:w="4266" w:type="dxa"/>
            <w:vAlign w:val="center"/>
          </w:tcPr>
          <w:p>
            <w:pPr>
              <w:snapToGrid w:val="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通过“公司+合作社+农户”的运转模式，助推农户持续增收，人均收入增幅1</w:t>
            </w:r>
            <w:r>
              <w:rPr>
                <w:rFonts w:ascii="仿宋_GB2312" w:hAnsi="仿宋_GB2312" w:eastAsia="仿宋_GB2312" w:cs="仿宋_GB2312"/>
                <w:bCs/>
                <w:sz w:val="21"/>
                <w:szCs w:val="21"/>
              </w:rPr>
              <w:t>0</w:t>
            </w:r>
            <w:r>
              <w:rPr>
                <w:rFonts w:hint="eastAsia" w:ascii="仿宋_GB2312" w:hAnsi="仿宋_GB2312" w:eastAsia="仿宋_GB2312" w:cs="仿宋_GB2312"/>
                <w:bCs/>
                <w:sz w:val="21"/>
                <w:szCs w:val="21"/>
              </w:rPr>
              <w:t>%。</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58" w:hRule="atLeast"/>
          <w:jc w:val="center"/>
        </w:trPr>
        <w:tc>
          <w:tcPr>
            <w:tcW w:w="8669" w:type="dxa"/>
            <w:gridSpan w:val="5"/>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合计</w:t>
            </w:r>
          </w:p>
        </w:tc>
        <w:tc>
          <w:tcPr>
            <w:tcW w:w="1168"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400</w:t>
            </w:r>
          </w:p>
        </w:tc>
      </w:tr>
    </w:tbl>
    <w:p>
      <w:pPr>
        <w:rPr>
          <w:rFonts w:hint="eastAsia"/>
          <w:b w:val="0"/>
          <w:bCs w:val="0"/>
          <w:lang w:eastAsia="zh-CN"/>
        </w:rPr>
      </w:pPr>
      <w:r>
        <w:rPr>
          <w:rFonts w:hint="eastAsia"/>
          <w:b w:val="0"/>
          <w:bCs w:val="0"/>
          <w:lang w:eastAsia="zh-CN"/>
        </w:rPr>
        <w:br w:type="page"/>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2422"/>
        <w:gridCol w:w="4115"/>
        <w:gridCol w:w="1241"/>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nil"/>
              <w:right w:val="nil"/>
            </w:tcBorders>
            <w:vAlign w:val="center"/>
          </w:tcPr>
          <w:p>
            <w:pPr>
              <w:widowControl/>
              <w:jc w:val="left"/>
              <w:rPr>
                <w:rFonts w:ascii="仿宋_GB2312" w:hAnsi="仿宋_GB2312" w:eastAsia="仿宋_GB2312" w:cs="仿宋_GB2312"/>
                <w:b/>
                <w:bCs/>
                <w:kern w:val="0"/>
                <w:sz w:val="32"/>
                <w:szCs w:val="32"/>
              </w:rPr>
            </w:pPr>
            <w:r>
              <w:rPr>
                <w:rFonts w:hint="eastAsia" w:ascii="黑体" w:hAnsi="黑体" w:eastAsia="黑体" w:cs="黑体"/>
                <w:b w:val="0"/>
                <w:bCs w:val="0"/>
                <w:kern w:val="0"/>
                <w:sz w:val="32"/>
                <w:szCs w:val="32"/>
                <w:lang w:val="en-US" w:eastAsia="zh-CN"/>
              </w:rPr>
              <w:t>附件8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single" w:color="auto" w:sz="4" w:space="0"/>
              <w:right w:val="nil"/>
            </w:tcBorders>
            <w:vAlign w:val="center"/>
          </w:tcPr>
          <w:p>
            <w:pPr>
              <w:widowControl/>
              <w:jc w:val="center"/>
              <w:rPr>
                <w:rFonts w:ascii="仿宋_GB2312" w:hAnsi="仿宋_GB2312" w:eastAsia="仿宋_GB2312" w:cs="仿宋_GB2312"/>
                <w:b/>
                <w:bCs/>
                <w:kern w:val="0"/>
                <w:sz w:val="32"/>
                <w:szCs w:val="32"/>
              </w:rPr>
            </w:pPr>
            <w:r>
              <w:rPr>
                <w:rFonts w:hint="eastAsia" w:ascii="黑体" w:hAnsi="黑体" w:eastAsia="黑体" w:cs="黑体"/>
                <w:b w:val="0"/>
                <w:bCs w:val="0"/>
                <w:kern w:val="0"/>
                <w:sz w:val="30"/>
                <w:szCs w:val="30"/>
              </w:rPr>
              <w:t>2020年赫章黑马羊</w:t>
            </w:r>
            <w:r>
              <w:rPr>
                <w:rFonts w:hint="eastAsia" w:ascii="黑体" w:hAnsi="黑体" w:eastAsia="黑体" w:cs="黑体"/>
                <w:b w:val="0"/>
                <w:bCs w:val="0"/>
                <w:kern w:val="0"/>
                <w:sz w:val="30"/>
                <w:szCs w:val="30"/>
                <w:lang w:eastAsia="zh-CN"/>
              </w:rPr>
              <w:t>贵州省国家</w:t>
            </w:r>
            <w:r>
              <w:rPr>
                <w:rFonts w:hint="eastAsia" w:ascii="黑体" w:hAnsi="黑体" w:eastAsia="黑体" w:cs="黑体"/>
                <w:b w:val="0"/>
                <w:bCs w:val="0"/>
                <w:kern w:val="0"/>
                <w:sz w:val="30"/>
                <w:szCs w:val="30"/>
              </w:rPr>
              <w:t>地理标志保护工程任务清单与绩效目标表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2020年赫章黑马羊地理标志保护工程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赫章县农业农村局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监管单位</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毕节市农业农村局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 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赫章县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6563" w:type="dxa"/>
            <w:gridSpan w:val="3"/>
            <w:tcBorders>
              <w:top w:val="single" w:color="auto" w:sz="4" w:space="0"/>
              <w:left w:val="nil"/>
              <w:bottom w:val="single" w:color="auto" w:sz="4" w:space="0"/>
              <w:right w:val="single" w:color="auto" w:sz="4" w:space="0"/>
            </w:tcBorders>
            <w:vAlign w:val="center"/>
          </w:tcPr>
          <w:p>
            <w:pPr>
              <w:widowControl/>
              <w:ind w:firstLine="420" w:firstLineChars="200"/>
              <w:jc w:val="left"/>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生产能力提升。通过在赫章县华正种养殖专业合作社实施项目，修建圈舍4栋，修建饲料加工房、干粪棚、消毒通道，配置雾化消毒设备1套，修建更衣间、污水处理池、雨水排水沟，配置青饲料粉碎、包膜一体加工设备1套，配置干饲料粉碎机1套，修建青贮池，场内道路硬化，修建围墙、管理用房、产羔房、公羊舍、无害化处理池，场地硬化，配置管理设备1套，选购种公羊50只、种母羊500只，种植优质牧草200亩；扶持4户规模养殖户修建圈舍400平方米，平均每户100平方米，选购种公羊16只，平均每户4只，选购种母羊280只，平均每户70只的方式，提升生产能力。</w:t>
            </w:r>
          </w:p>
          <w:p>
            <w:pPr>
              <w:widowControl/>
              <w:ind w:firstLine="420" w:firstLineChars="200"/>
              <w:jc w:val="left"/>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质量提升与特色品质保持。编制赫章黑马羊地理标志农产品保护工程申报书及项目实施方案各1套；编制发放赫章黑马羊地理标志农产品保护宣传手册500册；编制发放黑马羊养殖技术培训资料500份；培训养殖人员500名；配置育种应用软件1套。</w:t>
            </w:r>
          </w:p>
          <w:p>
            <w:pPr>
              <w:widowControl/>
              <w:ind w:firstLine="420" w:firstLineChars="200"/>
              <w:jc w:val="left"/>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品牌培育宣传。在赫章黑马羊主产区设置地理标志农产品生产地域标牌3块；在规模企业（合作社、大户）设置地理标志农产品生产地域标牌50块；申请注册赫章黑马羊公共商标1个；组织全县养殖企业（合作社、大户）赴省内外开展黑马羊产品交易展示暨招商引资活动2次；申请赫章黑马羊绿色食品认证（公共品牌）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八</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绩效目标</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指标值</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restart"/>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（一）</w:t>
            </w: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建设或改造提升1个核心生产基地</w:t>
            </w:r>
          </w:p>
        </w:tc>
        <w:tc>
          <w:tcPr>
            <w:tcW w:w="4115"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选育赫章黑马羊200只，改善养殖环境配套设施，包括修建圈舍、饲料加工房、干粪棚、消毒通道、更衣间、污水处理池、雨水排水沟、青贮池、围墙、管理用房、产羔房、公羊舍、无害化处理池，配置青饲料粉碎、包膜一体加工设备、配置干饲料粉碎机、配置雾化消毒设备、配置管理设备、选购种公羊、种母，场内道路硬化、场地硬化、种植优质牧草等。年产量效益增长5%以上，产品用标率比同类产品高5%以上，打造1个核心生产基地。</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r>
              <w:rPr>
                <w:rFonts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建设或提升一个特色品种繁育基地，加强特色品种繁育选育和提纯复壮</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在40户农户中选育黑马羊800只，修建圈舍，完善配套设施，建设或提升1个种繁基地。</w:t>
            </w:r>
          </w:p>
        </w:tc>
        <w:tc>
          <w:tcPr>
            <w:tcW w:w="1241"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w:t>
            </w:r>
            <w:r>
              <w:rPr>
                <w:rFonts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restart"/>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（二）</w:t>
            </w:r>
          </w:p>
        </w:tc>
        <w:tc>
          <w:tcPr>
            <w:tcW w:w="2422"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开展质量安全检验检测和营养品质评价</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建立品质和质量安全跟踪体系1个</w:t>
            </w:r>
          </w:p>
        </w:tc>
        <w:tc>
          <w:tcPr>
            <w:tcW w:w="1241"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按照生产技术规程开展安全生产培训及指导</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对“赫章黑马羊”生产企业和个人进行养殖管理、绿色防控等技术的指导、培训农户500人（次）</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≥500</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进入国家农产品质量安全追溯平台并使用追溯二维码</w:t>
            </w:r>
          </w:p>
        </w:tc>
        <w:tc>
          <w:tcPr>
            <w:tcW w:w="4115" w:type="dxa"/>
            <w:vAlign w:val="center"/>
          </w:tcPr>
          <w:p>
            <w:pPr>
              <w:widowControl/>
              <w:jc w:val="center"/>
              <w:textAlignment w:val="center"/>
              <w:rPr>
                <w:rFonts w:ascii="仿宋_GB2312" w:hAnsi="仿宋_GB2312" w:eastAsia="仿宋_GB2312" w:cs="仿宋_GB2312"/>
                <w:b/>
                <w:sz w:val="21"/>
                <w:szCs w:val="21"/>
              </w:rPr>
            </w:pPr>
            <w:r>
              <w:rPr>
                <w:rStyle w:val="22"/>
                <w:rFonts w:hint="default" w:ascii="仿宋_GB2312" w:hAnsi="仿宋_GB2312" w:eastAsia="仿宋_GB2312" w:cs="仿宋_GB2312"/>
                <w:sz w:val="21"/>
                <w:szCs w:val="21"/>
              </w:rPr>
              <w:t>3个</w:t>
            </w:r>
            <w:r>
              <w:rPr>
                <w:rStyle w:val="22"/>
                <w:rFonts w:hint="eastAsia" w:ascii="仿宋_GB2312" w:hAnsi="仿宋_GB2312" w:eastAsia="仿宋_GB2312" w:cs="仿宋_GB2312"/>
                <w:sz w:val="21"/>
                <w:szCs w:val="21"/>
                <w:lang w:eastAsia="zh-CN"/>
              </w:rPr>
              <w:t>授权用标</w:t>
            </w:r>
            <w:r>
              <w:rPr>
                <w:rStyle w:val="22"/>
                <w:rFonts w:hint="default" w:ascii="仿宋_GB2312" w:hAnsi="仿宋_GB2312" w:eastAsia="仿宋_GB2312" w:cs="仿宋_GB2312"/>
                <w:sz w:val="21"/>
                <w:szCs w:val="21"/>
              </w:rPr>
              <w:t>经营主体</w:t>
            </w:r>
            <w:r>
              <w:rPr>
                <w:rStyle w:val="22"/>
                <w:rFonts w:hint="eastAsia" w:ascii="仿宋_GB2312" w:hAnsi="仿宋_GB2312" w:eastAsia="仿宋_GB2312" w:cs="仿宋_GB2312"/>
                <w:sz w:val="21"/>
                <w:szCs w:val="21"/>
                <w:lang w:eastAsia="zh-CN"/>
              </w:rPr>
              <w:t>全部</w:t>
            </w:r>
            <w:r>
              <w:rPr>
                <w:rStyle w:val="22"/>
                <w:rFonts w:hint="default" w:ascii="仿宋_GB2312" w:hAnsi="仿宋_GB2312" w:eastAsia="仿宋_GB2312" w:cs="仿宋_GB2312"/>
                <w:sz w:val="21"/>
                <w:szCs w:val="21"/>
              </w:rPr>
              <w:t>进入国家农产品质量安全追溯平台并使用追溯二维码</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≥3</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891" w:type="dxa"/>
            <w:vMerge w:val="restart"/>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（三）</w:t>
            </w: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举办或参与省级以上宣传推介活动</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开展1次以上黑马羊媒体活动，打造黑马羊公共品牌</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Merge w:val="restart"/>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开展保护工程媒体宣传</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制作1批“赫章黑马羊”品牌标志、标识、包装等。</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Merge w:val="continue"/>
            <w:vAlign w:val="center"/>
          </w:tcPr>
          <w:p>
            <w:pPr>
              <w:jc w:val="center"/>
              <w:rPr>
                <w:rFonts w:ascii="仿宋_GB2312" w:hAnsi="仿宋_GB2312" w:eastAsia="仿宋_GB2312" w:cs="仿宋_GB2312"/>
                <w:sz w:val="21"/>
                <w:szCs w:val="21"/>
              </w:rPr>
            </w:pP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建设1个营销促销平台（含“赫章黑马羊”微信公众号建设）</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推进绿色、有机、名特优新等农产品认证</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注册名特优新农产品1个</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拍摄产品宣传片</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拍摄赫章黑马羊产品宣传片1部</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打造至少1个有影响力的区域公共品牌或企业品牌或产品品牌</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继续实施“赫章黑马羊”品牌形象工程，打造“赫章黑马羊”公共区域品牌1个</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restart"/>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（四）</w:t>
            </w: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培育生产经营主体</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重点支持1个赫章黑马羊销售经营主体产品的加工、包装、销售</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产品统一产品包装，实行带标上市</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建立地理标志使用授权制度，标准化基地实现用标率90%</w:t>
            </w:r>
            <w:r>
              <w:rPr>
                <w:rFonts w:ascii="仿宋_GB2312" w:hAnsi="仿宋_GB2312" w:eastAsia="仿宋_GB2312" w:cs="仿宋_GB2312"/>
                <w:b/>
                <w:sz w:val="21"/>
                <w:szCs w:val="21"/>
              </w:rPr>
              <w:t xml:space="preserve"> </w:t>
            </w:r>
          </w:p>
        </w:tc>
        <w:tc>
          <w:tcPr>
            <w:tcW w:w="1241" w:type="dxa"/>
            <w:vAlign w:val="center"/>
          </w:tcPr>
          <w:p>
            <w:pPr>
              <w:widowControl/>
              <w:jc w:val="center"/>
              <w:textAlignment w:val="center"/>
              <w:rPr>
                <w:rFonts w:ascii="仿宋_GB2312" w:hAnsi="仿宋_GB2312" w:eastAsia="仿宋_GB2312" w:cs="仿宋_GB2312"/>
                <w:sz w:val="21"/>
                <w:szCs w:val="21"/>
              </w:rPr>
            </w:pPr>
            <w:r>
              <w:rPr>
                <w:rStyle w:val="22"/>
                <w:rFonts w:hint="default" w:ascii="仿宋_GB2312" w:hAnsi="仿宋_GB2312" w:eastAsia="仿宋_GB2312" w:cs="仿宋_GB2312"/>
                <w:sz w:val="21"/>
                <w:szCs w:val="21"/>
              </w:rPr>
              <w:t>≥90%</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使用生产、营销、监管、服务等相关信息化平台</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建立标志使用数据库和质量控制体系1个</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restart"/>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（五）</w:t>
            </w:r>
          </w:p>
        </w:tc>
        <w:tc>
          <w:tcPr>
            <w:tcW w:w="2422" w:type="dxa"/>
            <w:vMerge w:val="restart"/>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稳定利益联结模式，带动农户增收</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带动农户人数500人</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≥500</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Merge w:val="continue"/>
            <w:vAlign w:val="center"/>
          </w:tcPr>
          <w:p>
            <w:pPr>
              <w:jc w:val="center"/>
              <w:rPr>
                <w:rFonts w:ascii="仿宋_GB2312" w:hAnsi="仿宋_GB2312" w:eastAsia="仿宋_GB2312" w:cs="仿宋_GB2312"/>
                <w:sz w:val="21"/>
                <w:szCs w:val="21"/>
              </w:rPr>
            </w:pP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人均收入增幅10%</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≥10%</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Merge w:val="restart"/>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落实“四个不摘”政策，与贫困户建立帮扶机制</w:t>
            </w: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转移农村剩余劳动力，直接带动农户500人次以上、人均收入年增幅10%</w:t>
            </w:r>
            <w:r>
              <w:rPr>
                <w:rFonts w:ascii="仿宋_GB2312" w:hAnsi="仿宋_GB2312" w:eastAsia="仿宋_GB2312" w:cs="仿宋_GB2312"/>
                <w:b/>
                <w:sz w:val="21"/>
                <w:szCs w:val="21"/>
              </w:rPr>
              <w:t xml:space="preserve"> </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≥500</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891" w:type="dxa"/>
            <w:vMerge w:val="continue"/>
            <w:vAlign w:val="center"/>
          </w:tcPr>
          <w:p>
            <w:pPr>
              <w:jc w:val="center"/>
              <w:rPr>
                <w:rFonts w:ascii="仿宋_GB2312" w:hAnsi="仿宋_GB2312" w:eastAsia="仿宋_GB2312" w:cs="仿宋_GB2312"/>
                <w:sz w:val="21"/>
                <w:szCs w:val="21"/>
              </w:rPr>
            </w:pPr>
          </w:p>
        </w:tc>
        <w:tc>
          <w:tcPr>
            <w:tcW w:w="2422" w:type="dxa"/>
            <w:vMerge w:val="continue"/>
            <w:vAlign w:val="center"/>
          </w:tcPr>
          <w:p>
            <w:pPr>
              <w:jc w:val="center"/>
              <w:rPr>
                <w:rFonts w:ascii="仿宋_GB2312" w:hAnsi="仿宋_GB2312" w:eastAsia="仿宋_GB2312" w:cs="仿宋_GB2312"/>
                <w:sz w:val="21"/>
                <w:szCs w:val="21"/>
              </w:rPr>
            </w:pPr>
          </w:p>
        </w:tc>
        <w:tc>
          <w:tcPr>
            <w:tcW w:w="4115" w:type="dxa"/>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培养1个以上规模生产经营主体，年销售额2000万元以上，并与基地流转土地农户（含建档立卡贫困户）建立利益连接机制</w:t>
            </w:r>
          </w:p>
        </w:tc>
        <w:tc>
          <w:tcPr>
            <w:tcW w:w="1241"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≥1</w:t>
            </w:r>
          </w:p>
        </w:tc>
        <w:tc>
          <w:tcPr>
            <w:tcW w:w="1207" w:type="dxa"/>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669" w:type="dxa"/>
            <w:gridSpan w:val="4"/>
            <w:vAlign w:val="center"/>
          </w:tcPr>
          <w:p>
            <w:pPr>
              <w:widowControl/>
              <w:jc w:val="center"/>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合计</w:t>
            </w:r>
          </w:p>
        </w:tc>
        <w:tc>
          <w:tcPr>
            <w:tcW w:w="1207" w:type="dxa"/>
            <w:vAlign w:val="center"/>
          </w:tcPr>
          <w:p>
            <w:pPr>
              <w:widowControl/>
              <w:jc w:val="center"/>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400</w:t>
            </w:r>
          </w:p>
        </w:tc>
      </w:tr>
    </w:tbl>
    <w:p>
      <w:pPr>
        <w:rPr>
          <w:rFonts w:hint="eastAsia"/>
          <w:b w:val="0"/>
          <w:bCs w:val="0"/>
          <w:lang w:eastAsia="zh-CN"/>
        </w:rPr>
      </w:pPr>
      <w:r>
        <w:rPr>
          <w:rFonts w:hint="eastAsia"/>
          <w:b w:val="0"/>
          <w:bCs w:val="0"/>
          <w:lang w:eastAsia="zh-CN"/>
        </w:rPr>
        <w:br w:type="page"/>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2422"/>
        <w:gridCol w:w="4115"/>
        <w:gridCol w:w="1241"/>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nil"/>
              <w:right w:val="nil"/>
            </w:tcBorders>
            <w:vAlign w:val="center"/>
          </w:tcPr>
          <w:p>
            <w:pPr>
              <w:widowControl/>
              <w:jc w:val="left"/>
              <w:rPr>
                <w:rFonts w:ascii="仿宋_GB2312" w:hAnsi="仿宋_GB2312" w:eastAsia="仿宋_GB2312" w:cs="仿宋_GB2312"/>
                <w:b/>
                <w:bCs/>
                <w:kern w:val="0"/>
                <w:sz w:val="32"/>
                <w:szCs w:val="32"/>
              </w:rPr>
            </w:pPr>
            <w:r>
              <w:rPr>
                <w:rFonts w:hint="eastAsia" w:ascii="黑体" w:hAnsi="黑体" w:eastAsia="黑体" w:cs="黑体"/>
                <w:b w:val="0"/>
                <w:bCs w:val="0"/>
                <w:kern w:val="0"/>
                <w:sz w:val="32"/>
                <w:szCs w:val="32"/>
                <w:lang w:val="en-US" w:eastAsia="zh-CN"/>
              </w:rPr>
              <w:t>附件9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single" w:color="auto" w:sz="4" w:space="0"/>
              <w:right w:val="nil"/>
            </w:tcBorders>
            <w:vAlign w:val="center"/>
          </w:tcPr>
          <w:p>
            <w:pPr>
              <w:widowControl/>
              <w:jc w:val="center"/>
              <w:rPr>
                <w:rFonts w:ascii="仿宋_GB2312" w:hAnsi="仿宋_GB2312" w:eastAsia="仿宋_GB2312" w:cs="仿宋_GB2312"/>
                <w:b/>
                <w:bCs/>
                <w:kern w:val="0"/>
                <w:sz w:val="32"/>
                <w:szCs w:val="32"/>
              </w:rPr>
            </w:pPr>
            <w:r>
              <w:rPr>
                <w:rFonts w:hint="eastAsia" w:ascii="黑体" w:hAnsi="黑体" w:eastAsia="黑体" w:cs="黑体"/>
                <w:b w:val="0"/>
                <w:bCs w:val="0"/>
                <w:kern w:val="0"/>
                <w:sz w:val="30"/>
                <w:szCs w:val="30"/>
              </w:rPr>
              <w:t>2020年毕节椪柑</w:t>
            </w:r>
            <w:r>
              <w:rPr>
                <w:rFonts w:hint="eastAsia" w:ascii="黑体" w:hAnsi="黑体" w:eastAsia="黑体" w:cs="黑体"/>
                <w:b w:val="0"/>
                <w:bCs w:val="0"/>
                <w:kern w:val="0"/>
                <w:sz w:val="30"/>
                <w:szCs w:val="30"/>
                <w:lang w:eastAsia="zh-CN"/>
              </w:rPr>
              <w:t>贵州省国家</w:t>
            </w:r>
            <w:r>
              <w:rPr>
                <w:rFonts w:hint="eastAsia" w:ascii="黑体" w:hAnsi="黑体" w:eastAsia="黑体" w:cs="黑体"/>
                <w:b w:val="0"/>
                <w:bCs w:val="0"/>
                <w:kern w:val="0"/>
                <w:sz w:val="30"/>
                <w:szCs w:val="30"/>
              </w:rPr>
              <w:t>地理标志保护工程任务清单与绩效目标表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2020年毕节</w:t>
            </w:r>
            <w:r>
              <w:rPr>
                <w:rFonts w:hint="eastAsia" w:ascii="微软雅黑" w:hAnsi="微软雅黑" w:eastAsia="仿宋" w:cs="微软雅黑"/>
                <w:kern w:val="0"/>
                <w:sz w:val="21"/>
                <w:szCs w:val="21"/>
              </w:rPr>
              <w:t>椪</w:t>
            </w:r>
            <w:r>
              <w:rPr>
                <w:rFonts w:hint="eastAsia" w:ascii="仿宋_GB2312" w:hAnsi="仿宋_GB2312" w:eastAsia="仿宋_GB2312" w:cs="仿宋_GB2312"/>
                <w:kern w:val="0"/>
                <w:sz w:val="21"/>
                <w:szCs w:val="21"/>
              </w:rPr>
              <w:t>柑地理标志保护工程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毕节市七星关区农业农村局、贵州宏远久泰果业有限责任公司、七星关区白沙河村景程种养殖专业合作社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监管单位</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毕节市农业农村局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七星关区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6563" w:type="dxa"/>
            <w:gridSpan w:val="3"/>
            <w:tcBorders>
              <w:top w:val="single" w:color="auto" w:sz="4" w:space="0"/>
              <w:left w:val="nil"/>
              <w:bottom w:val="single" w:color="auto" w:sz="4" w:space="0"/>
              <w:right w:val="single" w:color="auto" w:sz="4" w:space="0"/>
            </w:tcBorders>
            <w:vAlign w:val="center"/>
          </w:tcPr>
          <w:p>
            <w:pPr>
              <w:widowControl/>
              <w:spacing w:line="360" w:lineRule="exact"/>
              <w:contextualSpacing/>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1.完善基础设施，保护产地环境，改善</w:t>
            </w:r>
            <w:r>
              <w:rPr>
                <w:rFonts w:hint="eastAsia" w:ascii="仿宋_GB2312" w:hAnsi="仿宋_GB2312" w:eastAsia="仿宋" w:cs="仿宋_GB2312"/>
                <w:sz w:val="21"/>
                <w:szCs w:val="21"/>
              </w:rPr>
              <w:t>椪</w:t>
            </w:r>
            <w:r>
              <w:rPr>
                <w:rFonts w:hint="eastAsia" w:ascii="仿宋_GB2312" w:hAnsi="仿宋_GB2312" w:eastAsia="仿宋_GB2312" w:cs="仿宋_GB2312"/>
                <w:sz w:val="21"/>
                <w:szCs w:val="21"/>
              </w:rPr>
              <w:t>柑生产条件。建设机耕道、给排水设施、电力设施、设备、冷库、仓储保鲜设施设备。</w:t>
            </w:r>
          </w:p>
          <w:p>
            <w:pPr>
              <w:pStyle w:val="3"/>
              <w:spacing w:after="0" w:line="360" w:lineRule="exact"/>
              <w:contextualSpacing/>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2.质量提升与特色品质保持。购置种植、管理相关设施设备各1套，建设检测室并购置设施设备，建立</w:t>
            </w:r>
            <w:r>
              <w:rPr>
                <w:rFonts w:hint="eastAsia" w:ascii="仿宋_GB2312" w:hAnsi="仿宋_GB2312" w:eastAsia="仿宋" w:cs="仿宋_GB2312"/>
                <w:sz w:val="21"/>
                <w:szCs w:val="21"/>
              </w:rPr>
              <w:t>椪</w:t>
            </w:r>
            <w:r>
              <w:rPr>
                <w:rFonts w:hint="eastAsia" w:ascii="仿宋_GB2312" w:hAnsi="仿宋_GB2312" w:eastAsia="仿宋_GB2312" w:cs="仿宋_GB2312"/>
                <w:sz w:val="21"/>
                <w:szCs w:val="21"/>
              </w:rPr>
              <w:t>柑品牌和质量安全监测与评价体系。举办培训班4期，提高种植管理水平。</w:t>
            </w:r>
          </w:p>
          <w:p>
            <w:pPr>
              <w:pStyle w:val="3"/>
              <w:spacing w:after="0" w:line="360" w:lineRule="exact"/>
              <w:contextualSpacing/>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3.品牌培育宣传。在保护区域设置</w:t>
            </w:r>
            <w:r>
              <w:rPr>
                <w:rFonts w:hint="eastAsia" w:ascii="仿宋_GB2312" w:hAnsi="仿宋_GB2312" w:eastAsia="仿宋" w:cs="仿宋_GB2312"/>
                <w:sz w:val="21"/>
                <w:szCs w:val="21"/>
              </w:rPr>
              <w:t>椪</w:t>
            </w:r>
            <w:r>
              <w:rPr>
                <w:rFonts w:hint="eastAsia" w:ascii="仿宋_GB2312" w:hAnsi="仿宋_GB2312" w:eastAsia="仿宋_GB2312" w:cs="仿宋_GB2312"/>
                <w:sz w:val="21"/>
                <w:szCs w:val="21"/>
              </w:rPr>
              <w:t>柑产品生产地域标识标牌10块；组织</w:t>
            </w:r>
            <w:r>
              <w:rPr>
                <w:rFonts w:hint="eastAsia" w:ascii="仿宋_GB2312" w:hAnsi="仿宋_GB2312" w:eastAsia="仿宋" w:cs="仿宋_GB2312"/>
                <w:sz w:val="21"/>
                <w:szCs w:val="21"/>
              </w:rPr>
              <w:t>椪</w:t>
            </w:r>
            <w:r>
              <w:rPr>
                <w:rFonts w:hint="eastAsia" w:ascii="仿宋_GB2312" w:hAnsi="仿宋_GB2312" w:eastAsia="仿宋_GB2312" w:cs="仿宋_GB2312"/>
                <w:sz w:val="21"/>
                <w:szCs w:val="21"/>
              </w:rPr>
              <w:t>柑产品参加国家、省、市的展销会各1次；举办</w:t>
            </w:r>
            <w:r>
              <w:rPr>
                <w:rFonts w:hint="eastAsia" w:ascii="仿宋_GB2312" w:hAnsi="仿宋_GB2312" w:eastAsia="仿宋" w:cs="仿宋_GB2312"/>
                <w:sz w:val="21"/>
                <w:szCs w:val="21"/>
              </w:rPr>
              <w:t>椪</w:t>
            </w:r>
            <w:r>
              <w:rPr>
                <w:rFonts w:hint="eastAsia" w:ascii="仿宋_GB2312" w:hAnsi="仿宋_GB2312" w:eastAsia="仿宋_GB2312" w:cs="仿宋_GB2312"/>
                <w:sz w:val="21"/>
                <w:szCs w:val="21"/>
              </w:rPr>
              <w:t>柑节活动1次，制作2块广告牌，建立营销平台，在清水铺镇橙满园村、田坎乡白沙河村各建1个展销点。</w:t>
            </w:r>
          </w:p>
          <w:p>
            <w:pPr>
              <w:pStyle w:val="3"/>
              <w:spacing w:after="0" w:line="360" w:lineRule="exact"/>
              <w:contextualSpacing/>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4.身份标识化和全程数字化。制作规范上市的</w:t>
            </w:r>
            <w:r>
              <w:rPr>
                <w:rFonts w:hint="eastAsia" w:ascii="仿宋_GB2312" w:hAnsi="仿宋_GB2312" w:eastAsia="仿宋" w:cs="仿宋_GB2312"/>
                <w:sz w:val="21"/>
                <w:szCs w:val="21"/>
              </w:rPr>
              <w:t>椪</w:t>
            </w:r>
            <w:r>
              <w:rPr>
                <w:rFonts w:hint="eastAsia" w:ascii="仿宋_GB2312" w:hAnsi="仿宋_GB2312" w:eastAsia="仿宋_GB2312" w:cs="仿宋_GB2312"/>
                <w:sz w:val="21"/>
                <w:szCs w:val="21"/>
              </w:rPr>
              <w:t>柑包装标识，全区统一使用；利用现代信息技术，依托七星关区电商平台，推动</w:t>
            </w:r>
            <w:r>
              <w:rPr>
                <w:rFonts w:hint="eastAsia" w:ascii="仿宋_GB2312" w:hAnsi="仿宋_GB2312" w:eastAsia="仿宋" w:cs="仿宋_GB2312"/>
                <w:sz w:val="21"/>
                <w:szCs w:val="21"/>
              </w:rPr>
              <w:t>椪</w:t>
            </w:r>
            <w:r>
              <w:rPr>
                <w:rFonts w:hint="eastAsia" w:ascii="仿宋_GB2312" w:hAnsi="仿宋_GB2312" w:eastAsia="仿宋_GB2312" w:cs="仿宋_GB2312"/>
                <w:sz w:val="21"/>
                <w:szCs w:val="21"/>
              </w:rPr>
              <w:t>柑电商产业化发展。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891"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八</w:t>
            </w:r>
          </w:p>
        </w:tc>
        <w:tc>
          <w:tcPr>
            <w:tcW w:w="242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绩效目标</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指标值</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bookmarkStart w:id="0" w:name="OLE_LINK1" w:colFirst="4" w:colLast="4"/>
            <w:r>
              <w:rPr>
                <w:rFonts w:hint="eastAsia" w:ascii="仿宋_GB2312" w:hAnsi="仿宋_GB2312" w:eastAsia="仿宋_GB2312" w:cs="仿宋_GB2312"/>
                <w:sz w:val="21"/>
                <w:szCs w:val="21"/>
              </w:rPr>
              <w:t>（一）</w:t>
            </w:r>
          </w:p>
        </w:tc>
        <w:tc>
          <w:tcPr>
            <w:tcW w:w="2422"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建设或改造提升1个核心生产基地</w:t>
            </w:r>
          </w:p>
        </w:tc>
        <w:tc>
          <w:tcPr>
            <w:tcW w:w="4115" w:type="dxa"/>
            <w:tcBorders>
              <w:left w:val="single" w:color="auto" w:sz="4" w:space="0"/>
            </w:tcBorders>
            <w:vAlign w:val="center"/>
          </w:tcPr>
          <w:p>
            <w:pPr>
              <w:snapToGrid w:val="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在清水铺镇橙满园村、大屯乡大河口村各建</w:t>
            </w:r>
            <w:r>
              <w:rPr>
                <w:rFonts w:hint="eastAsia" w:ascii="仿宋_GB2312" w:hAnsi="仿宋_GB2312" w:eastAsia="仿宋_GB2312" w:cs="仿宋_GB2312"/>
                <w:sz w:val="21"/>
                <w:szCs w:val="21"/>
                <w:lang w:val="en-US" w:eastAsia="zh-CN"/>
              </w:rPr>
              <w:t>1个</w:t>
            </w:r>
            <w:r>
              <w:rPr>
                <w:rFonts w:hint="eastAsia" w:ascii="仿宋_GB2312" w:hAnsi="仿宋_GB2312" w:eastAsia="仿宋_GB2312" w:cs="仿宋_GB2312"/>
                <w:sz w:val="21"/>
                <w:szCs w:val="21"/>
              </w:rPr>
              <w:t>100亩的核心示范点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在清水铺镇橙满园村、田坎乡白沙河村各建1个500m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的冷库</w:t>
            </w:r>
          </w:p>
        </w:tc>
        <w:tc>
          <w:tcPr>
            <w:tcW w:w="1241" w:type="dxa"/>
            <w:vAlign w:val="center"/>
          </w:tcPr>
          <w:p>
            <w:pPr>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w:t>
            </w:r>
          </w:p>
        </w:tc>
        <w:tc>
          <w:tcPr>
            <w:tcW w:w="1207" w:type="dxa"/>
            <w:vAlign w:val="center"/>
          </w:tcPr>
          <w:p>
            <w:pPr>
              <w:spacing w:line="4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1"/>
                <w:szCs w:val="21"/>
              </w:rPr>
            </w:pPr>
          </w:p>
        </w:tc>
        <w:tc>
          <w:tcPr>
            <w:tcW w:w="4115" w:type="dxa"/>
            <w:tcBorders>
              <w:left w:val="single" w:color="auto" w:sz="4" w:space="0"/>
            </w:tcBorders>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建设机耕道1条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1"/>
                <w:szCs w:val="21"/>
              </w:rPr>
            </w:pPr>
          </w:p>
        </w:tc>
        <w:tc>
          <w:tcPr>
            <w:tcW w:w="4115" w:type="dxa"/>
            <w:tcBorders>
              <w:left w:val="single" w:color="auto" w:sz="4" w:space="0"/>
            </w:tcBorders>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购置给排水设施2套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1"/>
                <w:szCs w:val="21"/>
              </w:rPr>
            </w:pPr>
          </w:p>
        </w:tc>
        <w:tc>
          <w:tcPr>
            <w:tcW w:w="4115" w:type="dxa"/>
            <w:tcBorders>
              <w:left w:val="single" w:color="auto" w:sz="4" w:space="0"/>
            </w:tcBorders>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购置电力设施2套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1"/>
                <w:szCs w:val="21"/>
              </w:rPr>
            </w:pPr>
          </w:p>
        </w:tc>
        <w:tc>
          <w:tcPr>
            <w:tcW w:w="4115" w:type="dxa"/>
            <w:tcBorders>
              <w:left w:val="single" w:color="auto" w:sz="4" w:space="0"/>
            </w:tcBorders>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购置有机肥200吨</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1"/>
                <w:szCs w:val="21"/>
              </w:rPr>
            </w:pPr>
          </w:p>
        </w:tc>
        <w:tc>
          <w:tcPr>
            <w:tcW w:w="4115" w:type="dxa"/>
            <w:tcBorders>
              <w:left w:val="single" w:color="auto" w:sz="4" w:space="0"/>
            </w:tcBorders>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购置绿色防控设备1</w:t>
            </w:r>
            <w:r>
              <w:rPr>
                <w:rFonts w:hint="eastAsia" w:ascii="仿宋_GB2312" w:hAnsi="仿宋_GB2312" w:eastAsia="仿宋_GB2312" w:cs="仿宋_GB2312"/>
                <w:sz w:val="21"/>
                <w:szCs w:val="21"/>
              </w:rPr>
              <w:t>套</w:t>
            </w:r>
          </w:p>
        </w:tc>
        <w:tc>
          <w:tcPr>
            <w:tcW w:w="1241" w:type="dxa"/>
            <w:vAlign w:val="center"/>
          </w:tcPr>
          <w:p>
            <w:pPr>
              <w:tabs>
                <w:tab w:val="left" w:pos="577"/>
              </w:tabs>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sz w:val="21"/>
                <w:szCs w:val="21"/>
              </w:rPr>
            </w:pPr>
          </w:p>
        </w:tc>
        <w:tc>
          <w:tcPr>
            <w:tcW w:w="4115" w:type="dxa"/>
            <w:tcBorders>
              <w:left w:val="single" w:color="auto" w:sz="4" w:space="0"/>
            </w:tcBorders>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升级分选、包装设备2套</w:t>
            </w:r>
          </w:p>
        </w:tc>
        <w:tc>
          <w:tcPr>
            <w:tcW w:w="1241" w:type="dxa"/>
            <w:vAlign w:val="center"/>
          </w:tcPr>
          <w:p>
            <w:pPr>
              <w:tabs>
                <w:tab w:val="left" w:pos="577"/>
              </w:tabs>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2</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sz w:val="21"/>
                <w:szCs w:val="21"/>
              </w:rPr>
            </w:pPr>
          </w:p>
        </w:tc>
        <w:tc>
          <w:tcPr>
            <w:tcW w:w="4115" w:type="dxa"/>
            <w:tcBorders>
              <w:left w:val="single" w:color="auto" w:sz="4" w:space="0"/>
            </w:tcBorders>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建设冷库1000</w:t>
            </w:r>
            <w:r>
              <w:rPr>
                <w:rFonts w:hint="eastAsia" w:ascii="仿宋_GB2312" w:hAnsi="仿宋_GB2312" w:eastAsia="仿宋_GB2312" w:cs="仿宋_GB2312"/>
                <w:sz w:val="21"/>
                <w:szCs w:val="21"/>
              </w:rPr>
              <w:t>m</w:t>
            </w:r>
            <w:r>
              <w:rPr>
                <w:rFonts w:hint="eastAsia" w:ascii="仿宋_GB2312" w:hAnsi="仿宋_GB2312" w:eastAsia="仿宋_GB2312" w:cs="仿宋_GB2312"/>
                <w:sz w:val="21"/>
                <w:szCs w:val="21"/>
                <w:vertAlign w:val="superscript"/>
              </w:rPr>
              <w:t>3</w:t>
            </w:r>
          </w:p>
        </w:tc>
        <w:tc>
          <w:tcPr>
            <w:tcW w:w="1241" w:type="dxa"/>
            <w:vAlign w:val="center"/>
          </w:tcPr>
          <w:p>
            <w:pPr>
              <w:tabs>
                <w:tab w:val="left" w:pos="577"/>
              </w:tabs>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1000</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sz w:val="21"/>
                <w:szCs w:val="21"/>
              </w:rPr>
            </w:pPr>
          </w:p>
        </w:tc>
        <w:tc>
          <w:tcPr>
            <w:tcW w:w="4115" w:type="dxa"/>
            <w:tcBorders>
              <w:left w:val="single" w:color="auto" w:sz="4" w:space="0"/>
            </w:tcBorders>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购置仓储保鲜设施设备2套</w:t>
            </w:r>
          </w:p>
        </w:tc>
        <w:tc>
          <w:tcPr>
            <w:tcW w:w="1241" w:type="dxa"/>
            <w:vAlign w:val="center"/>
          </w:tcPr>
          <w:p>
            <w:pPr>
              <w:tabs>
                <w:tab w:val="left" w:pos="577"/>
              </w:tabs>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2</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（二）</w:t>
            </w:r>
          </w:p>
        </w:tc>
        <w:tc>
          <w:tcPr>
            <w:tcW w:w="2422" w:type="dxa"/>
            <w:vMerge w:val="restart"/>
            <w:tcBorders>
              <w:top w:val="single" w:color="auto" w:sz="4" w:space="0"/>
              <w:left w:val="single" w:color="auto" w:sz="4" w:space="0"/>
              <w:bottom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开展质量安全检验检测和营养品质评价</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建设检测室50㎡</w:t>
            </w:r>
          </w:p>
        </w:tc>
        <w:tc>
          <w:tcPr>
            <w:tcW w:w="1241" w:type="dxa"/>
            <w:vAlign w:val="center"/>
          </w:tcPr>
          <w:p>
            <w:pPr>
              <w:tabs>
                <w:tab w:val="left" w:pos="577"/>
              </w:tabs>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50</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top w:val="single" w:color="auto" w:sz="4" w:space="0"/>
              <w:left w:val="single" w:color="auto" w:sz="4" w:space="0"/>
              <w:bottom w:val="single" w:color="auto" w:sz="4" w:space="0"/>
            </w:tcBorders>
            <w:vAlign w:val="center"/>
          </w:tcPr>
          <w:p>
            <w:pPr>
              <w:snapToGrid w:val="0"/>
              <w:rPr>
                <w:rFonts w:ascii="仿宋_GB2312" w:hAnsi="仿宋_GB2312" w:eastAsia="仿宋_GB2312" w:cs="仿宋_GB2312"/>
                <w:sz w:val="21"/>
                <w:szCs w:val="21"/>
              </w:rPr>
            </w:pPr>
          </w:p>
        </w:tc>
        <w:tc>
          <w:tcPr>
            <w:tcW w:w="4115" w:type="dxa"/>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购置检测设备2套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2</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top w:val="single" w:color="auto" w:sz="4" w:space="0"/>
              <w:left w:val="single" w:color="auto" w:sz="4" w:space="0"/>
              <w:bottom w:val="single" w:color="auto" w:sz="4" w:space="0"/>
            </w:tcBorders>
            <w:vAlign w:val="center"/>
          </w:tcPr>
          <w:p>
            <w:pPr>
              <w:snapToGrid w:val="0"/>
              <w:rPr>
                <w:rFonts w:ascii="仿宋_GB2312" w:hAnsi="仿宋_GB2312" w:eastAsia="仿宋_GB2312" w:cs="仿宋_GB2312"/>
                <w:sz w:val="21"/>
                <w:szCs w:val="21"/>
              </w:rPr>
            </w:pPr>
          </w:p>
        </w:tc>
        <w:tc>
          <w:tcPr>
            <w:tcW w:w="4115" w:type="dxa"/>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提供质量安全检验检测报告和营养品质评价报告7项</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tcBorders>
              <w:top w:val="single" w:color="auto" w:sz="4" w:space="0"/>
              <w:left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按照生产技术规程开展安全生产培训及指导</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举办培训班2期</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2</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tcBorders>
              <w:lef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推广农产品绿色防控技术，开展相关推广培训</w:t>
            </w:r>
          </w:p>
        </w:tc>
        <w:tc>
          <w:tcPr>
            <w:tcW w:w="4115" w:type="dxa"/>
            <w:vAlign w:val="center"/>
          </w:tcPr>
          <w:p>
            <w:pPr>
              <w:snapToGrid w:val="0"/>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种植及果园管理技术推广1</w:t>
            </w:r>
            <w:r>
              <w:rPr>
                <w:rFonts w:ascii="仿宋_GB2312" w:hAnsi="仿宋_GB2312" w:eastAsia="仿宋_GB2312" w:cs="仿宋_GB2312"/>
                <w:kern w:val="0"/>
                <w:sz w:val="21"/>
                <w:szCs w:val="21"/>
              </w:rPr>
              <w:t>00</w:t>
            </w:r>
            <w:r>
              <w:rPr>
                <w:rFonts w:hint="eastAsia" w:ascii="仿宋_GB2312" w:hAnsi="仿宋_GB2312" w:eastAsia="仿宋_GB2312" w:cs="仿宋_GB2312"/>
                <w:kern w:val="0"/>
                <w:sz w:val="21"/>
                <w:szCs w:val="21"/>
              </w:rPr>
              <w:t>%</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tcBorders>
              <w:left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制作统一身份标识</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产品1</w:t>
            </w:r>
            <w:r>
              <w:rPr>
                <w:rFonts w:ascii="仿宋_GB2312" w:hAnsi="仿宋_GB2312" w:eastAsia="仿宋_GB2312" w:cs="仿宋_GB2312"/>
                <w:sz w:val="21"/>
                <w:szCs w:val="21"/>
              </w:rPr>
              <w:t>00</w:t>
            </w:r>
            <w:r>
              <w:rPr>
                <w:rFonts w:hint="eastAsia" w:ascii="仿宋_GB2312" w:hAnsi="仿宋_GB2312" w:eastAsia="仿宋_GB2312" w:cs="仿宋_GB2312"/>
                <w:sz w:val="21"/>
                <w:szCs w:val="21"/>
              </w:rPr>
              <w:t>%进入国家农产品质量安全追溯平台并使用追溯二维码</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91" w:type="dxa"/>
            <w:vMerge w:val="restart"/>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（三）</w:t>
            </w:r>
          </w:p>
        </w:tc>
        <w:tc>
          <w:tcPr>
            <w:tcW w:w="2422" w:type="dxa"/>
            <w:vMerge w:val="restart"/>
            <w:tcBorders>
              <w:left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举办或参与省级以上宣传推介活动</w:t>
            </w:r>
          </w:p>
        </w:tc>
        <w:tc>
          <w:tcPr>
            <w:tcW w:w="4115" w:type="dxa"/>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参加展销会1次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left w:val="single" w:color="auto" w:sz="4" w:space="0"/>
            </w:tcBorders>
            <w:vAlign w:val="center"/>
          </w:tcPr>
          <w:p>
            <w:pPr>
              <w:snapToGrid w:val="0"/>
              <w:rPr>
                <w:rFonts w:ascii="仿宋_GB2312" w:hAnsi="仿宋_GB2312" w:eastAsia="仿宋_GB2312" w:cs="仿宋_GB2312"/>
                <w:sz w:val="21"/>
                <w:szCs w:val="21"/>
              </w:rPr>
            </w:pPr>
          </w:p>
        </w:tc>
        <w:tc>
          <w:tcPr>
            <w:tcW w:w="4115" w:type="dxa"/>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举办</w:t>
            </w:r>
            <w:r>
              <w:rPr>
                <w:rFonts w:hint="eastAsia" w:ascii="仿宋_GB2312" w:hAnsi="仿宋_GB2312" w:eastAsia="仿宋" w:cs="仿宋_GB2312"/>
                <w:kern w:val="0"/>
                <w:sz w:val="21"/>
                <w:szCs w:val="21"/>
              </w:rPr>
              <w:t>椪</w:t>
            </w:r>
            <w:r>
              <w:rPr>
                <w:rFonts w:hint="eastAsia" w:ascii="仿宋_GB2312" w:hAnsi="仿宋_GB2312" w:eastAsia="仿宋_GB2312" w:cs="仿宋_GB2312"/>
                <w:kern w:val="0"/>
                <w:sz w:val="21"/>
                <w:szCs w:val="21"/>
              </w:rPr>
              <w:t>柑节活动1次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1</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restart"/>
            <w:tcBorders>
              <w:left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开展保护工程广告牌宣传</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制作产品产地标识标牌10块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10</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left w:val="single" w:color="auto" w:sz="4" w:space="0"/>
            </w:tcBorders>
            <w:vAlign w:val="center"/>
          </w:tcPr>
          <w:p>
            <w:pPr>
              <w:snapToGrid w:val="0"/>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制作广告牌2块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2</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tcBorders>
              <w:left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推进绿色、有机、名特优新等农产品认证</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完成申报名特优新等农产品认证1个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tcBorders>
              <w:left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拍摄产品宣传片</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以“毕节</w:t>
            </w:r>
            <w:r>
              <w:rPr>
                <w:rFonts w:hint="eastAsia" w:ascii="仿宋_GB2312" w:hAnsi="仿宋_GB2312" w:eastAsia="仿宋" w:cs="仿宋_GB2312"/>
                <w:sz w:val="21"/>
                <w:szCs w:val="21"/>
              </w:rPr>
              <w:t>椪</w:t>
            </w:r>
            <w:r>
              <w:rPr>
                <w:rFonts w:hint="eastAsia" w:ascii="仿宋_GB2312" w:hAnsi="仿宋_GB2312" w:eastAsia="仿宋_GB2312" w:cs="仿宋_GB2312"/>
                <w:sz w:val="21"/>
                <w:szCs w:val="21"/>
              </w:rPr>
              <w:t>柑”品牌特色为宣传亮点，重点宣传“毕节</w:t>
            </w:r>
            <w:r>
              <w:rPr>
                <w:rFonts w:hint="eastAsia" w:ascii="仿宋_GB2312" w:hAnsi="仿宋_GB2312" w:eastAsia="仿宋" w:cs="仿宋_GB2312"/>
                <w:sz w:val="21"/>
                <w:szCs w:val="21"/>
              </w:rPr>
              <w:t>椪</w:t>
            </w:r>
            <w:r>
              <w:rPr>
                <w:rFonts w:hint="eastAsia" w:ascii="仿宋_GB2312" w:hAnsi="仿宋_GB2312" w:eastAsia="仿宋_GB2312" w:cs="仿宋_GB2312"/>
                <w:sz w:val="21"/>
                <w:szCs w:val="21"/>
              </w:rPr>
              <w:t>柑”品牌，拍摄宣传片1个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tcBorders>
              <w:left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打造至少1个有影响力的区域公共品牌或企业品牌或产品品牌</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依托乌蒙山珍，打造毕节</w:t>
            </w:r>
            <w:r>
              <w:rPr>
                <w:rFonts w:hint="eastAsia" w:ascii="仿宋_GB2312" w:hAnsi="仿宋_GB2312" w:eastAsia="仿宋" w:cs="仿宋_GB2312"/>
                <w:sz w:val="21"/>
                <w:szCs w:val="21"/>
              </w:rPr>
              <w:t>椪</w:t>
            </w:r>
            <w:r>
              <w:rPr>
                <w:rFonts w:hint="eastAsia" w:ascii="仿宋_GB2312" w:hAnsi="仿宋_GB2312" w:eastAsia="仿宋_GB2312" w:cs="仿宋_GB2312"/>
                <w:sz w:val="21"/>
                <w:szCs w:val="21"/>
              </w:rPr>
              <w:t>柑品牌1个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restart"/>
            <w:tcBorders>
              <w:left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培育年销售额2000万元以上规模生产经营主体</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培育贵州宏远久泰果业有限责任公司为主要经营主体</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vMerge w:val="continue"/>
            <w:tcBorders>
              <w:left w:val="single" w:color="auto" w:sz="4" w:space="0"/>
            </w:tcBorders>
            <w:vAlign w:val="center"/>
          </w:tcPr>
          <w:p>
            <w:pPr>
              <w:snapToGrid w:val="0"/>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七星关区白沙河村景程种养殖专业合作社</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9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2422" w:type="dxa"/>
            <w:tcBorders>
              <w:left w:val="single" w:color="auto" w:sz="4" w:space="0"/>
            </w:tcBorders>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建设销售点</w:t>
            </w:r>
          </w:p>
        </w:tc>
        <w:tc>
          <w:tcPr>
            <w:tcW w:w="4115" w:type="dxa"/>
            <w:vAlign w:val="center"/>
          </w:tcPr>
          <w:p>
            <w:pPr>
              <w:spacing w:line="40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在田坎乡白沙河村，清水铺镇橙满园村建设具有避雨设施的产地市场摊位，场地硬化等</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2</w:t>
            </w:r>
            <w:r>
              <w:rPr>
                <w:rFonts w:ascii="仿宋_GB2312" w:hAnsi="仿宋_GB2312" w:eastAsia="仿宋_GB2312" w:cs="仿宋_GB2312"/>
                <w:sz w:val="21"/>
                <w:szCs w:val="21"/>
              </w:rPr>
              <w:t xml:space="preserve"> </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（四）</w:t>
            </w:r>
          </w:p>
        </w:tc>
        <w:tc>
          <w:tcPr>
            <w:tcW w:w="2422" w:type="dxa"/>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产品统一产品包装，实行带标上市</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制作统一包装标识3个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3</w:t>
            </w:r>
            <w:r>
              <w:rPr>
                <w:rFonts w:ascii="仿宋_GB2312" w:hAnsi="仿宋_GB2312" w:eastAsia="仿宋_GB2312" w:cs="仿宋_GB2312"/>
                <w:sz w:val="21"/>
                <w:szCs w:val="21"/>
              </w:rPr>
              <w:t xml:space="preserve"> </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使用生产、营销、监管、服务等相关信息化平台</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电商平台管理费用</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207" w:type="dxa"/>
            <w:vAlign w:val="center"/>
          </w:tcPr>
          <w:p>
            <w:pPr>
              <w:spacing w:line="40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（五）</w:t>
            </w:r>
          </w:p>
        </w:tc>
        <w:tc>
          <w:tcPr>
            <w:tcW w:w="2422" w:type="dxa"/>
            <w:vMerge w:val="restart"/>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稳定利益联结模式，带动农户增收</w:t>
            </w:r>
          </w:p>
        </w:tc>
        <w:tc>
          <w:tcPr>
            <w:tcW w:w="4115" w:type="dxa"/>
            <w:vAlign w:val="center"/>
          </w:tcPr>
          <w:p>
            <w:pPr>
              <w:snapToGrid w:val="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带动农户人数5</w:t>
            </w:r>
            <w:r>
              <w:rPr>
                <w:rFonts w:ascii="仿宋_GB2312" w:hAnsi="仿宋_GB2312" w:eastAsia="仿宋_GB2312" w:cs="仿宋_GB2312"/>
                <w:bCs/>
                <w:sz w:val="21"/>
                <w:szCs w:val="21"/>
              </w:rPr>
              <w:t>00</w:t>
            </w:r>
            <w:r>
              <w:rPr>
                <w:rFonts w:hint="eastAsia" w:ascii="仿宋_GB2312" w:hAnsi="仿宋_GB2312" w:eastAsia="仿宋_GB2312" w:cs="仿宋_GB2312"/>
                <w:bCs/>
                <w:sz w:val="21"/>
                <w:szCs w:val="21"/>
              </w:rPr>
              <w:t>人</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带动农户人均收入增幅1</w:t>
            </w:r>
            <w:r>
              <w:rPr>
                <w:rFonts w:ascii="仿宋_GB2312" w:hAnsi="仿宋_GB2312" w:eastAsia="仿宋_GB2312" w:cs="仿宋_GB2312"/>
                <w:bCs/>
                <w:sz w:val="21"/>
                <w:szCs w:val="21"/>
              </w:rPr>
              <w:t>0</w:t>
            </w:r>
            <w:r>
              <w:rPr>
                <w:rFonts w:hint="eastAsia" w:ascii="仿宋_GB2312" w:hAnsi="仿宋_GB2312" w:eastAsia="仿宋_GB2312" w:cs="仿宋_GB2312"/>
                <w:bCs/>
                <w:sz w:val="21"/>
                <w:szCs w:val="21"/>
              </w:rPr>
              <w:t>%</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落实“四个不摘”政策，与贫困户建立帮扶机制</w:t>
            </w:r>
          </w:p>
        </w:tc>
        <w:tc>
          <w:tcPr>
            <w:tcW w:w="4115" w:type="dxa"/>
            <w:vAlign w:val="center"/>
          </w:tcPr>
          <w:p>
            <w:pPr>
              <w:pStyle w:val="3"/>
              <w:jc w:val="left"/>
              <w:rPr>
                <w:rFonts w:ascii="仿宋_GB2312" w:hAnsi="仿宋_GB2312" w:eastAsia="仿宋_GB2312" w:cs="仿宋_GB2312"/>
                <w:b/>
                <w:sz w:val="21"/>
                <w:szCs w:val="21"/>
              </w:rPr>
            </w:pPr>
            <w:r>
              <w:rPr>
                <w:rFonts w:hint="eastAsia" w:ascii="仿宋_GB2312" w:hAnsi="仿宋_GB2312" w:eastAsia="仿宋_GB2312" w:cs="仿宋_GB2312"/>
                <w:bCs/>
                <w:sz w:val="21"/>
                <w:szCs w:val="21"/>
              </w:rPr>
              <w:t>解决100人就业，人均增收10000元。带动贫困户1500人种植</w:t>
            </w:r>
            <w:r>
              <w:rPr>
                <w:rFonts w:hint="eastAsia" w:ascii="仿宋_GB2312" w:hAnsi="仿宋_GB2312" w:eastAsia="仿宋" w:cs="仿宋_GB2312"/>
                <w:bCs/>
                <w:sz w:val="21"/>
                <w:szCs w:val="21"/>
              </w:rPr>
              <w:t>椪</w:t>
            </w:r>
            <w:r>
              <w:rPr>
                <w:rFonts w:hint="eastAsia" w:ascii="仿宋_GB2312" w:hAnsi="仿宋_GB2312" w:eastAsia="仿宋_GB2312" w:cs="仿宋_GB2312"/>
                <w:bCs/>
                <w:sz w:val="21"/>
                <w:szCs w:val="21"/>
              </w:rPr>
              <w:t>柑，人均增收8000元。</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≥1500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4"/>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合计</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400</w:t>
            </w:r>
          </w:p>
        </w:tc>
      </w:tr>
    </w:tbl>
    <w:p>
      <w:pPr>
        <w:rPr>
          <w:rFonts w:hint="eastAsia"/>
          <w:b w:val="0"/>
          <w:bCs w:val="0"/>
          <w:lang w:eastAsia="zh-CN"/>
        </w:rPr>
      </w:pPr>
      <w:r>
        <w:rPr>
          <w:rFonts w:hint="eastAsia"/>
          <w:b w:val="0"/>
          <w:bCs w:val="0"/>
          <w:lang w:eastAsia="zh-CN"/>
        </w:rPr>
        <w:br w:type="page"/>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2422"/>
        <w:gridCol w:w="4115"/>
        <w:gridCol w:w="1241"/>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nil"/>
              <w:right w:val="nil"/>
            </w:tcBorders>
            <w:vAlign w:val="center"/>
          </w:tcPr>
          <w:p>
            <w:pPr>
              <w:jc w:val="left"/>
              <w:rPr>
                <w:rFonts w:ascii="仿宋_GB2312" w:hAnsi="仿宋_GB2312" w:eastAsia="仿宋_GB2312" w:cs="仿宋_GB2312"/>
                <w:b/>
                <w:bCs/>
                <w:kern w:val="0"/>
                <w:sz w:val="32"/>
                <w:szCs w:val="32"/>
              </w:rPr>
            </w:pPr>
            <w:r>
              <w:rPr>
                <w:rFonts w:hint="eastAsia" w:ascii="黑体" w:hAnsi="黑体" w:eastAsia="黑体" w:cs="黑体"/>
                <w:b w:val="0"/>
                <w:bCs w:val="0"/>
                <w:kern w:val="0"/>
                <w:sz w:val="32"/>
                <w:szCs w:val="32"/>
                <w:lang w:val="en-US" w:eastAsia="zh-CN"/>
              </w:rPr>
              <w:t>附件10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single" w:color="auto" w:sz="4" w:space="0"/>
              <w:right w:val="nil"/>
            </w:tcBorders>
            <w:vAlign w:val="center"/>
          </w:tcPr>
          <w:p>
            <w:pPr>
              <w:jc w:val="center"/>
              <w:rPr>
                <w:rFonts w:ascii="仿宋_GB2312" w:hAnsi="仿宋_GB2312" w:eastAsia="仿宋_GB2312" w:cs="仿宋_GB2312"/>
                <w:b/>
                <w:bCs/>
                <w:kern w:val="0"/>
                <w:sz w:val="32"/>
                <w:szCs w:val="32"/>
              </w:rPr>
            </w:pPr>
            <w:r>
              <w:rPr>
                <w:rFonts w:hint="eastAsia" w:ascii="黑体" w:hAnsi="黑体" w:eastAsia="黑体" w:cs="黑体"/>
                <w:b w:val="0"/>
                <w:bCs w:val="0"/>
                <w:kern w:val="0"/>
                <w:sz w:val="30"/>
                <w:szCs w:val="30"/>
              </w:rPr>
              <w:t>2020年沿河白山羊</w:t>
            </w:r>
            <w:r>
              <w:rPr>
                <w:rFonts w:hint="eastAsia" w:ascii="黑体" w:hAnsi="黑体" w:eastAsia="黑体" w:cs="黑体"/>
                <w:b w:val="0"/>
                <w:bCs w:val="0"/>
                <w:kern w:val="0"/>
                <w:sz w:val="30"/>
                <w:szCs w:val="30"/>
                <w:lang w:eastAsia="zh-CN"/>
              </w:rPr>
              <w:t>贵州省国家</w:t>
            </w:r>
            <w:r>
              <w:rPr>
                <w:rFonts w:hint="eastAsia" w:ascii="黑体" w:hAnsi="黑体" w:eastAsia="黑体" w:cs="黑体"/>
                <w:b w:val="0"/>
                <w:bCs w:val="0"/>
                <w:kern w:val="0"/>
                <w:sz w:val="30"/>
                <w:szCs w:val="30"/>
              </w:rPr>
              <w:t>地理标志保护工程任务清单与绩效目标表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24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656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2020年沿河白山羊地理标志保护工程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242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沿河县农业农村局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监管单位</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铜仁市农业农村局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冯天友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沿河县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6563" w:type="dxa"/>
            <w:gridSpan w:val="3"/>
            <w:tcBorders>
              <w:top w:val="single" w:color="auto" w:sz="4" w:space="0"/>
              <w:left w:val="nil"/>
              <w:bottom w:val="single" w:color="auto" w:sz="4" w:space="0"/>
              <w:right w:val="single" w:color="auto" w:sz="4" w:space="0"/>
            </w:tcBorders>
            <w:vAlign w:val="center"/>
          </w:tcPr>
          <w:p>
            <w:pPr>
              <w:pStyle w:val="3"/>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沿河白山羊育种基地改造提升5个，购买防控设施设备（布病检测仪）及产品质量提升1套，仓储保鲜设施设备1套，制定企业养殖标准1套，品种选育标准1套，白山羊定点屠宰点1个、白山羊羊肉冷库1个，提纯复壮及扩繁场5个，资源保护设施设备1套，贵州白山羊餐饮连锁品牌打造2个、贵州白山羊品牌宣传渠道建立3个 、质量控制技术规范及相关管理制度的宣贯培训2次，沿河白山羊知识产权保护制度1个，品种库建设1个，授权用标数500人/次，种羊线上交易平台1个，线上羊肉食品电商交易平台1个，养殖物资生产供应平台1个，新包装设计2种，沿河白山羊专用耳牌标识1种，全程追溯二微码及管理系统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八</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绩效目标</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指标值</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（一）</w:t>
            </w: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建设或改造提升1个核心生产基地</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shd w:val="clear" w:color="auto" w:fill="FFFFFF"/>
              </w:rPr>
              <w:t>在官舟镇枣树村建设</w:t>
            </w:r>
            <w:r>
              <w:rPr>
                <w:rFonts w:hint="eastAsia" w:ascii="仿宋_GB2312" w:hAnsi="仿宋_GB2312" w:eastAsia="仿宋_GB2312" w:cs="仿宋_GB2312"/>
                <w:color w:val="000000"/>
                <w:sz w:val="21"/>
                <w:szCs w:val="21"/>
                <w:shd w:val="clear" w:color="auto" w:fill="FFFFFF"/>
                <w:lang w:val="en-US" w:eastAsia="zh-CN"/>
              </w:rPr>
              <w:t>1个</w:t>
            </w:r>
            <w:r>
              <w:rPr>
                <w:rFonts w:hint="eastAsia" w:ascii="仿宋_GB2312" w:hAnsi="仿宋_GB2312" w:eastAsia="仿宋_GB2312" w:cs="仿宋_GB2312"/>
                <w:color w:val="000000"/>
                <w:sz w:val="21"/>
                <w:szCs w:val="21"/>
                <w:shd w:val="clear" w:color="auto" w:fill="FFFFFF"/>
              </w:rPr>
              <w:t>羊肉冷库270m</w:t>
            </w:r>
            <w:r>
              <w:rPr>
                <w:rFonts w:ascii="仿宋_GB2312" w:hAnsi="仿宋_GB2312" w:eastAsia="仿宋_GB2312" w:cs="仿宋_GB2312"/>
                <w:color w:val="000000"/>
                <w:sz w:val="21"/>
                <w:szCs w:val="21"/>
                <w:shd w:val="clear" w:color="auto" w:fill="FFFFFF"/>
                <w:vertAlign w:val="superscript"/>
              </w:rPr>
              <w:t>2</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b/>
                <w:sz w:val="21"/>
                <w:szCs w:val="21"/>
              </w:rPr>
            </w:pPr>
          </w:p>
        </w:tc>
        <w:tc>
          <w:tcPr>
            <w:tcW w:w="4115" w:type="dxa"/>
            <w:vAlign w:val="center"/>
          </w:tcPr>
          <w:p>
            <w:pPr>
              <w:pStyle w:val="3"/>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shd w:val="clear" w:color="auto" w:fill="FFFFFF"/>
              </w:rPr>
              <w:t xml:space="preserve">购置防控设施设备（布病检测仪）及产品包装质量提升1套 </w:t>
            </w:r>
          </w:p>
        </w:tc>
        <w:tc>
          <w:tcPr>
            <w:tcW w:w="1241" w:type="dxa"/>
            <w:vAlign w:val="center"/>
          </w:tcPr>
          <w:p>
            <w:pPr>
              <w:snapToGrid w:val="0"/>
              <w:jc w:val="center"/>
              <w:rPr>
                <w:rFonts w:ascii="仿宋_GB2312" w:hAnsi="仿宋_GB2312" w:eastAsia="仿宋_GB2312" w:cs="仿宋_GB2312"/>
                <w:b/>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b/>
                <w:sz w:val="21"/>
                <w:szCs w:val="21"/>
              </w:rPr>
            </w:pPr>
            <w:r>
              <w:rPr>
                <w:rFonts w:hint="eastAsia" w:ascii="仿宋_GB2312" w:hAnsi="仿宋_GB2312" w:eastAsia="仿宋_GB2312" w:cs="仿宋_GB2312"/>
                <w:bCs/>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b/>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shd w:val="clear" w:color="auto" w:fill="FFFFFF"/>
              </w:rPr>
              <w:t>购置仓储保鲜设施设备1套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b/>
                <w:sz w:val="21"/>
                <w:szCs w:val="21"/>
              </w:rPr>
            </w:pPr>
            <w:r>
              <w:rPr>
                <w:rFonts w:hint="eastAsia" w:ascii="仿宋_GB2312" w:hAnsi="仿宋_GB2312" w:eastAsia="仿宋_GB2312" w:cs="仿宋_GB2312"/>
                <w:bCs/>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建设或提升一个特色品种繁育基地，加强特色品种繁育选育和提纯复壮</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shd w:val="clear" w:color="auto" w:fill="FFFFFF"/>
              </w:rPr>
              <w:t>制定企业养殖规范或标准1套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center"/>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shd w:val="clear" w:color="auto" w:fill="FFFFFF"/>
              </w:rPr>
              <w:t>制定品种选育规范或标准1套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center"/>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shd w:val="clear" w:color="auto" w:fill="FFFFFF"/>
              </w:rPr>
              <w:t>改造提升沿河白山羊育种基地5个，计划实施地点：和平街道、团结街道、谯家镇、板场镇等改建羊圈500m</w:t>
            </w:r>
            <w:r>
              <w:rPr>
                <w:rFonts w:ascii="仿宋_GB2312" w:hAnsi="仿宋_GB2312" w:eastAsia="仿宋_GB2312" w:cs="仿宋_GB2312"/>
                <w:color w:val="000000"/>
                <w:sz w:val="21"/>
                <w:szCs w:val="21"/>
                <w:shd w:val="clear" w:color="auto" w:fill="FFFFFF"/>
                <w:vertAlign w:val="superscript"/>
              </w:rPr>
              <w:t>2</w:t>
            </w:r>
            <w:r>
              <w:rPr>
                <w:rFonts w:hint="eastAsia" w:ascii="仿宋_GB2312" w:hAnsi="仿宋_GB2312" w:eastAsia="仿宋_GB2312" w:cs="仿宋_GB2312"/>
                <w:color w:val="000000"/>
                <w:sz w:val="21"/>
                <w:szCs w:val="21"/>
                <w:shd w:val="clear" w:color="auto" w:fill="FFFFFF"/>
              </w:rPr>
              <w:t xml:space="preserve"> 。</w:t>
            </w:r>
          </w:p>
        </w:tc>
        <w:tc>
          <w:tcPr>
            <w:tcW w:w="1241" w:type="dxa"/>
            <w:vAlign w:val="center"/>
          </w:tcPr>
          <w:p>
            <w:pPr>
              <w:snapToGrid w:val="0"/>
              <w:jc w:val="center"/>
              <w:rPr>
                <w:rFonts w:ascii="仿宋_GB2312" w:hAnsi="仿宋_GB2312" w:eastAsia="仿宋_GB2312" w:cs="仿宋_GB2312"/>
                <w:b/>
                <w:sz w:val="21"/>
                <w:szCs w:val="21"/>
              </w:rPr>
            </w:pPr>
            <w:r>
              <w:rPr>
                <w:rFonts w:hint="eastAsia" w:ascii="仿宋_GB2312" w:hAnsi="仿宋_GB2312" w:eastAsia="仿宋_GB2312" w:cs="仿宋_GB2312"/>
                <w:sz w:val="21"/>
                <w:szCs w:val="21"/>
              </w:rPr>
              <w:t>≥5</w:t>
            </w:r>
          </w:p>
        </w:tc>
        <w:tc>
          <w:tcPr>
            <w:tcW w:w="1207" w:type="dxa"/>
            <w:vAlign w:val="center"/>
          </w:tcPr>
          <w:p>
            <w:pPr>
              <w:snapToGrid w:val="0"/>
              <w:jc w:val="center"/>
              <w:rPr>
                <w:rFonts w:ascii="仿宋_GB2312" w:hAnsi="仿宋_GB2312" w:eastAsia="仿宋_GB2312" w:cs="仿宋_GB2312"/>
                <w:b/>
                <w:sz w:val="21"/>
                <w:szCs w:val="21"/>
              </w:rPr>
            </w:pPr>
            <w:r>
              <w:rPr>
                <w:rFonts w:hint="eastAsia" w:ascii="仿宋_GB2312" w:hAnsi="仿宋_GB2312" w:eastAsia="仿宋_GB2312" w:cs="仿宋_GB2312"/>
                <w:bCs/>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center"/>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提纯复壮5个养殖场，计划实施地点：</w:t>
            </w:r>
            <w:r>
              <w:rPr>
                <w:rFonts w:hint="eastAsia" w:ascii="仿宋_GB2312" w:hAnsi="仿宋_GB2312" w:eastAsia="仿宋_GB2312" w:cs="仿宋_GB2312"/>
                <w:color w:val="000000"/>
                <w:sz w:val="21"/>
                <w:szCs w:val="21"/>
                <w:shd w:val="clear" w:color="auto" w:fill="FFFFFF"/>
              </w:rPr>
              <w:t>和平街道、团结街道、谯家镇、板场镇选育优质种母羊100只，优质种公羊5只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center"/>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购置资源保护设施设备1套。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（二）</w:t>
            </w: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bCs/>
                <w:color w:val="000000"/>
                <w:sz w:val="21"/>
                <w:szCs w:val="21"/>
              </w:rPr>
              <w:t>开展质量安全检验检测和营养品质评价</w:t>
            </w:r>
          </w:p>
        </w:tc>
        <w:tc>
          <w:tcPr>
            <w:tcW w:w="4115" w:type="dxa"/>
            <w:vAlign w:val="center"/>
          </w:tcPr>
          <w:p>
            <w:pPr>
              <w:snapToGrid w:val="0"/>
              <w:jc w:val="left"/>
              <w:rPr>
                <w:rFonts w:ascii="仿宋_GB2312" w:hAnsi="仿宋_GB2312" w:eastAsia="仿宋_GB2312" w:cs="仿宋_GB2312"/>
                <w:color w:val="000000"/>
                <w:sz w:val="21"/>
                <w:szCs w:val="21"/>
              </w:rPr>
            </w:pPr>
            <w:r>
              <w:rPr>
                <w:rFonts w:hint="eastAsia" w:ascii="仿宋_GB2312" w:hAnsi="仿宋_GB2312" w:eastAsia="仿宋_GB2312" w:cs="仿宋_GB2312"/>
                <w:bCs/>
                <w:color w:val="000000"/>
                <w:sz w:val="21"/>
                <w:szCs w:val="21"/>
              </w:rPr>
              <w:t>开展质量安全检验检测5次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Cs/>
                <w:color w:val="000000"/>
                <w:sz w:val="21"/>
                <w:szCs w:val="21"/>
              </w:rPr>
              <w:t>≥</w:t>
            </w:r>
            <w:r>
              <w:rPr>
                <w:rFonts w:ascii="仿宋_GB2312" w:hAnsi="仿宋_GB2312" w:eastAsia="仿宋_GB2312" w:cs="仿宋_GB2312"/>
                <w:bCs/>
                <w:color w:val="000000"/>
                <w:sz w:val="21"/>
                <w:szCs w:val="21"/>
              </w:rPr>
              <w:t>5</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color w:val="000000"/>
                <w:sz w:val="21"/>
                <w:szCs w:val="21"/>
              </w:rPr>
            </w:pPr>
            <w:r>
              <w:rPr>
                <w:rFonts w:hint="eastAsia" w:ascii="仿宋_GB2312" w:hAnsi="仿宋_GB2312" w:eastAsia="仿宋_GB2312" w:cs="仿宋_GB2312"/>
                <w:bCs/>
                <w:color w:val="000000"/>
                <w:sz w:val="21"/>
                <w:szCs w:val="21"/>
              </w:rPr>
              <w:t>产品采样、检测监测10个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Cs/>
                <w:color w:val="000000"/>
                <w:sz w:val="21"/>
                <w:szCs w:val="21"/>
              </w:rPr>
              <w:t>≥</w:t>
            </w:r>
            <w:r>
              <w:rPr>
                <w:rFonts w:ascii="仿宋_GB2312" w:hAnsi="仿宋_GB2312" w:eastAsia="仿宋_GB2312" w:cs="仿宋_GB2312"/>
                <w:bCs/>
                <w:color w:val="000000"/>
                <w:sz w:val="21"/>
                <w:szCs w:val="21"/>
              </w:rPr>
              <w:t>10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Cs/>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按照生产技术规程开展安全生产培训及指导</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质量控制技术规范及相关管理制度的宣贯培训1次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推广农产品绿色防控技术</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打造2个沿河白山羊品牌餐饮连锁</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建立1个沿河白山羊品牌宣传渠道</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进入国家农产品质量安全追溯平台并使用追溯二维码</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购置全程追溯二维码</w:t>
            </w:r>
            <w:r>
              <w:rPr>
                <w:rFonts w:hint="eastAsia" w:ascii="仿宋_GB2312" w:hAnsi="仿宋_GB2312" w:eastAsia="仿宋_GB2312" w:cs="仿宋_GB2312"/>
                <w:color w:val="000000"/>
                <w:sz w:val="21"/>
                <w:szCs w:val="21"/>
                <w:lang w:eastAsia="zh-CN"/>
              </w:rPr>
              <w:t>设备</w:t>
            </w:r>
            <w:r>
              <w:rPr>
                <w:rFonts w:hint="eastAsia" w:ascii="仿宋_GB2312" w:hAnsi="仿宋_GB2312" w:eastAsia="仿宋_GB2312" w:cs="仿宋_GB2312"/>
                <w:color w:val="000000"/>
                <w:sz w:val="21"/>
                <w:szCs w:val="21"/>
              </w:rPr>
              <w:t xml:space="preserve">1套 </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（三）</w:t>
            </w: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定点屠宰场建设或改造提升</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在官舟镇枣树村新建定点屠宰场1个，购置屠宰生产线1条 。</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举办或参与省级以上宣传推介活动</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举办或参与省级以上宣传推介活动1次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开展保护工程媒体宣传</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开展保护工程媒体宣传1次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推进绿色、有机农产品认证</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推进白山羊绿色、有机产品认证1个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名特优新产品认证</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认证名特优新产品1个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拍摄产品宣传片</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拍摄白山羊产品宣传片1个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打造至少1个有影响力的区域公共品牌或企业品牌或产品品牌</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bCs/>
                <w:sz w:val="21"/>
                <w:szCs w:val="21"/>
              </w:rPr>
              <w:t>打造一个产品品牌“上坡羊羊肉干”</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 xml:space="preserve">建立沿河白山羊知识产权保护制度1套 </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培育年销售额2000万元以上规模生产经营主体</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培育年销售额2000万元以上规模白山羊生产经营主体1个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（四）</w:t>
            </w: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产品统一产品包装，实行带标上市</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购置沿河白山羊专用耳牌标识1批</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授权用标数500个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新包装设计2套</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使用生产、营销、监管、服务等相关信息化平台</w:t>
            </w: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 xml:space="preserve">建设种羊线上交易平台1个 </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
                <w:sz w:val="21"/>
                <w:szCs w:val="21"/>
              </w:rPr>
            </w:pPr>
            <w:r>
              <w:rPr>
                <w:rFonts w:hint="eastAsia" w:ascii="仿宋_GB2312" w:hAnsi="仿宋_GB2312" w:eastAsia="仿宋_GB2312" w:cs="仿宋_GB2312"/>
                <w:color w:val="000000"/>
                <w:sz w:val="21"/>
                <w:szCs w:val="21"/>
              </w:rPr>
              <w:t>建设线上羊肉食品电商交易平台1个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建设养殖物资生产供应平台1个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（五）</w:t>
            </w: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稳定利益联结模式，带动农户增收</w:t>
            </w:r>
          </w:p>
        </w:tc>
        <w:tc>
          <w:tcPr>
            <w:tcW w:w="4115" w:type="dxa"/>
            <w:vAlign w:val="center"/>
          </w:tcPr>
          <w:p>
            <w:pPr>
              <w:snapToGrid w:val="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带动农户人数500人（次）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所带动农户人均收入增幅10%</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落实“四个不摘”政策，与贫困户建立帮扶机制</w:t>
            </w:r>
          </w:p>
        </w:tc>
        <w:tc>
          <w:tcPr>
            <w:tcW w:w="4115" w:type="dxa"/>
            <w:vAlign w:val="center"/>
          </w:tcPr>
          <w:p>
            <w:pPr>
              <w:widowControl/>
              <w:jc w:val="left"/>
              <w:rPr>
                <w:rFonts w:ascii="仿宋_GB2312" w:hAnsi="仿宋_GB2312" w:eastAsia="仿宋_GB2312" w:cs="仿宋_GB2312"/>
                <w:b/>
                <w:sz w:val="21"/>
                <w:szCs w:val="21"/>
              </w:rPr>
            </w:pPr>
            <w:r>
              <w:rPr>
                <w:rFonts w:hint="eastAsia" w:ascii="仿宋_GB2312" w:hAnsi="宋体" w:eastAsia="仿宋_GB2312" w:cs="仿宋_GB2312"/>
                <w:color w:val="000000"/>
                <w:kern w:val="0"/>
                <w:sz w:val="21"/>
                <w:szCs w:val="21"/>
              </w:rPr>
              <w:t>带动贫困人口400人发展沿河白山羊产业</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≥400</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69" w:type="dxa"/>
            <w:gridSpan w:val="4"/>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合计</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400</w:t>
            </w:r>
          </w:p>
        </w:tc>
      </w:tr>
    </w:tbl>
    <w:p>
      <w:pPr>
        <w:rPr>
          <w:rFonts w:hint="eastAsia"/>
          <w:b w:val="0"/>
          <w:bCs w:val="0"/>
          <w:lang w:eastAsia="zh-CN"/>
        </w:rPr>
      </w:pPr>
      <w:r>
        <w:rPr>
          <w:rFonts w:hint="eastAsia"/>
          <w:b w:val="0"/>
          <w:bCs w:val="0"/>
          <w:lang w:eastAsia="zh-CN"/>
        </w:rPr>
        <w:br w:type="page"/>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2422"/>
        <w:gridCol w:w="4115"/>
        <w:gridCol w:w="1241"/>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nil"/>
              <w:right w:val="nil"/>
            </w:tcBorders>
            <w:vAlign w:val="center"/>
          </w:tcPr>
          <w:p>
            <w:pPr>
              <w:jc w:val="left"/>
              <w:rPr>
                <w:rFonts w:ascii="仿宋_GB2312" w:hAnsi="仿宋_GB2312" w:eastAsia="仿宋_GB2312" w:cs="仿宋_GB2312"/>
                <w:b/>
                <w:bCs/>
                <w:kern w:val="0"/>
                <w:sz w:val="32"/>
                <w:szCs w:val="32"/>
              </w:rPr>
            </w:pPr>
            <w:r>
              <w:rPr>
                <w:rFonts w:hint="eastAsia" w:ascii="黑体" w:hAnsi="黑体" w:eastAsia="黑体" w:cs="黑体"/>
                <w:b w:val="0"/>
                <w:bCs w:val="0"/>
                <w:kern w:val="0"/>
                <w:sz w:val="32"/>
                <w:szCs w:val="32"/>
                <w:lang w:val="en-US" w:eastAsia="zh-CN"/>
              </w:rPr>
              <w:t>附件11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single" w:color="auto" w:sz="4" w:space="0"/>
              <w:right w:val="nil"/>
            </w:tcBorders>
            <w:vAlign w:val="center"/>
          </w:tcPr>
          <w:p>
            <w:pPr>
              <w:jc w:val="center"/>
              <w:rPr>
                <w:rFonts w:ascii="仿宋_GB2312" w:hAnsi="仿宋_GB2312" w:eastAsia="仿宋_GB2312" w:cs="仿宋_GB2312"/>
                <w:b/>
                <w:bCs/>
                <w:kern w:val="0"/>
                <w:sz w:val="32"/>
                <w:szCs w:val="32"/>
              </w:rPr>
            </w:pPr>
            <w:r>
              <w:rPr>
                <w:rFonts w:hint="eastAsia" w:ascii="黑体" w:hAnsi="黑体" w:eastAsia="黑体" w:cs="黑体"/>
                <w:b w:val="0"/>
                <w:bCs w:val="0"/>
                <w:kern w:val="0"/>
                <w:sz w:val="30"/>
                <w:szCs w:val="30"/>
              </w:rPr>
              <w:t>2020年威宁苹果</w:t>
            </w:r>
            <w:r>
              <w:rPr>
                <w:rFonts w:hint="eastAsia" w:ascii="黑体" w:hAnsi="黑体" w:eastAsia="黑体" w:cs="黑体"/>
                <w:b w:val="0"/>
                <w:bCs w:val="0"/>
                <w:kern w:val="0"/>
                <w:sz w:val="30"/>
                <w:szCs w:val="30"/>
                <w:lang w:eastAsia="zh-CN"/>
              </w:rPr>
              <w:t>贵州省国家</w:t>
            </w:r>
            <w:r>
              <w:rPr>
                <w:rFonts w:hint="eastAsia" w:ascii="黑体" w:hAnsi="黑体" w:eastAsia="黑体" w:cs="黑体"/>
                <w:b w:val="0"/>
                <w:bCs w:val="0"/>
                <w:kern w:val="0"/>
                <w:sz w:val="30"/>
                <w:szCs w:val="30"/>
              </w:rPr>
              <w:t>地理标志保护工程任务清单与绩效目标表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24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656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2020年威宁苹果地理标志保护工程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242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威宁县农业农村局、威宁超越农业有限公司、威宁县乌蒙绿色产业有限公司、威宁县猴场镇印落福地生态农业专业合作社、威宁侬超现代农业有限公司、威宁彝族回族苗族自治县农业产业发展投资有限公司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监管单位</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毕节市农业农村局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罗永宽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eastAsia="zh-CN"/>
              </w:rPr>
            </w:pPr>
            <w:bookmarkStart w:id="1" w:name="_GoBack"/>
            <w:bookmarkEnd w:id="1"/>
            <w:r>
              <w:rPr>
                <w:rFonts w:hint="eastAsia" w:ascii="仿宋_GB2312" w:hAnsi="仿宋_GB2312" w:eastAsia="仿宋_GB2312" w:cs="仿宋_GB2312"/>
                <w:color w:val="000000"/>
                <w:kern w:val="0"/>
                <w:sz w:val="21"/>
                <w:szCs w:val="21"/>
                <w:lang w:eastAsia="zh-CN"/>
              </w:rPr>
              <w:t>威宁彝族回族苗族自治县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4"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6563" w:type="dxa"/>
            <w:gridSpan w:val="3"/>
            <w:tcBorders>
              <w:top w:val="single" w:color="auto" w:sz="4" w:space="0"/>
              <w:left w:val="nil"/>
              <w:bottom w:val="single" w:color="auto" w:sz="4" w:space="0"/>
              <w:right w:val="single" w:color="auto" w:sz="4" w:space="0"/>
            </w:tcBorders>
            <w:vAlign w:val="center"/>
          </w:tcPr>
          <w:p>
            <w:pPr>
              <w:pStyle w:val="3"/>
              <w:spacing w:after="0"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提质增效1万亩核心示范基地。万亩核心示范基地年产量和效益增长5%以上，用标产品售价比同类普通产品高5%以上。规模化基地地理标志农产品用标企业覆盖率90%以上，实现绿色食品认证面积5万亩、有机认证面积约1万亩。制定和颁布“威宁苹果”综合标准体系。重点支持3家经营主体，其中集种植、分拣包装、加工、销售为一体的龙头企业1家以上。</w:t>
            </w:r>
          </w:p>
          <w:p>
            <w:pPr>
              <w:pStyle w:val="3"/>
              <w:spacing w:after="0" w:line="280" w:lineRule="exact"/>
              <w:ind w:firstLine="482"/>
              <w:rPr>
                <w:rFonts w:ascii="仿宋_GB2312" w:hAnsi="仿宋_GB2312" w:eastAsia="仿宋_GB2312" w:cs="仿宋_GB2312"/>
                <w:sz w:val="21"/>
                <w:szCs w:val="21"/>
              </w:rPr>
            </w:pPr>
            <w:r>
              <w:rPr>
                <w:rFonts w:hint="eastAsia" w:ascii="仿宋_GB2312" w:hAnsi="仿宋_GB2312" w:eastAsia="仿宋_GB2312" w:cs="仿宋_GB2312"/>
                <w:sz w:val="21"/>
                <w:szCs w:val="21"/>
              </w:rPr>
              <w:t>2.在牛棚镇、迤那镇每年引进育种材料3个、示范推广新技术3项、完善实验室部分设备。加快保护地域范围内“威宁苹果”地理标志农产品标志使用申请，实现用标情况达90%以上。县农业农村局对“威宁苹果”生产企业和个人进行技术指导、培训培训果农500人次。选择集种植、分拣包装、销售为一体的龙头企业1家，实施可追溯可视化管理；推进3家经营主体，进入国家农产品质量安全追溯平台，并使用追溯二维码。</w:t>
            </w:r>
          </w:p>
          <w:p>
            <w:pPr>
              <w:pStyle w:val="3"/>
              <w:spacing w:after="0" w:line="280" w:lineRule="exact"/>
              <w:ind w:firstLine="482"/>
              <w:rPr>
                <w:rFonts w:ascii="仿宋_GB2312" w:hAnsi="仿宋_GB2312" w:eastAsia="仿宋_GB2312" w:cs="仿宋_GB2312"/>
                <w:sz w:val="21"/>
                <w:szCs w:val="21"/>
              </w:rPr>
            </w:pPr>
            <w:r>
              <w:rPr>
                <w:rFonts w:hint="eastAsia" w:ascii="仿宋_GB2312" w:hAnsi="仿宋_GB2312" w:eastAsia="仿宋_GB2312" w:cs="仿宋_GB2312"/>
                <w:sz w:val="21"/>
                <w:szCs w:val="21"/>
              </w:rPr>
              <w:t>3.建设营销促销平台，搭建集宣传，推广及销售为一体的“威宁苹果网”信息化平台及“威宁苹果微信”公众号。印制“威宁苹果”标识、标牌，制作“威宁苹果”包装箱等；拍摄“威宁苹果”宣传片，开展“威宁苹果”媒体宣传活动。</w:t>
            </w:r>
          </w:p>
          <w:p>
            <w:pPr>
              <w:pStyle w:val="3"/>
              <w:spacing w:after="0" w:line="280" w:lineRule="exact"/>
              <w:ind w:firstLine="482"/>
              <w:rPr>
                <w:rFonts w:ascii="仿宋_GB2312" w:hAnsi="仿宋_GB2312" w:eastAsia="仿宋_GB2312" w:cs="仿宋_GB2312"/>
                <w:sz w:val="21"/>
                <w:szCs w:val="21"/>
              </w:rPr>
            </w:pPr>
            <w:r>
              <w:rPr>
                <w:rFonts w:hint="eastAsia" w:ascii="仿宋_GB2312" w:hAnsi="仿宋_GB2312" w:eastAsia="仿宋_GB2312" w:cs="仿宋_GB2312"/>
                <w:sz w:val="21"/>
                <w:szCs w:val="21"/>
              </w:rPr>
              <w:t>4.建立标志使用备案制度和标志使用数据库，对标志使用人实行统一编号管理，授权企业用标率达100%，产品品质和质量抽检合格率达98%。授权标志使用企业全部加入国家农产品质量安全追溯管理信息平台。由县农业农村局成立品质监控小组，在“威宁苹果”销售其进行抽查与检验，实施品质监控，保证品质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八</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绩效目标</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指标值</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（一）</w:t>
            </w: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建设或改造提升1个核心生产基地</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提质增效1万亩核心生产基地，</w:t>
            </w:r>
            <w:r>
              <w:rPr>
                <w:rFonts w:hint="eastAsia" w:ascii="仿宋_GB2312" w:hAnsi="仿宋_GB2312" w:eastAsia="仿宋_GB2312" w:cs="仿宋_GB2312"/>
                <w:sz w:val="21"/>
                <w:szCs w:val="21"/>
                <w:lang w:eastAsia="zh-CN"/>
              </w:rPr>
              <w:t>其中，</w:t>
            </w:r>
            <w:r>
              <w:rPr>
                <w:rFonts w:hint="eastAsia" w:ascii="仿宋_GB2312" w:hAnsi="仿宋_GB2312" w:eastAsia="仿宋_GB2312" w:cs="仿宋_GB2312"/>
                <w:sz w:val="21"/>
                <w:szCs w:val="21"/>
              </w:rPr>
              <w:t>中水镇2000亩，牛棚镇2000亩，迤那镇2000亩，黑石头镇2000亩，雪山镇1000亩，猴场镇1000亩，年产量和效益增长5%以上，用标产品售价比同类普通产品高5%以上。</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建设或提升一个特色品种繁育基地，加强特色品种繁育选育和提纯复壮</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在牛棚镇、迤那镇开展科技创新工作，购置育种材料3个，采购品质控制和检测相关设施设备。</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207" w:type="dxa"/>
            <w:vMerge w:val="restart"/>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推广示范新技术3项以上</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207" w:type="dxa"/>
            <w:vMerge w:val="continue"/>
            <w:vAlign w:val="center"/>
          </w:tcPr>
          <w:p>
            <w:pPr>
              <w:snapToGrid w:val="0"/>
              <w:jc w:val="center"/>
              <w:rPr>
                <w:rFonts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（二）</w:t>
            </w: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开展质量安全检验检测和营养品质评价</w:t>
            </w:r>
          </w:p>
        </w:tc>
        <w:tc>
          <w:tcPr>
            <w:tcW w:w="4115" w:type="dxa"/>
            <w:vAlign w:val="center"/>
          </w:tcPr>
          <w:p>
            <w:pPr>
              <w:autoSpaceDE w:val="0"/>
              <w:autoSpaceDN w:val="0"/>
              <w:spacing w:line="240" w:lineRule="exact"/>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建立品质和质量安全跟踪监测系统1套 </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按照生产技术规程开展安全生产培训及指导</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对“威宁苹果”生产企业和个人进行栽培管理、绿色防控等技术的指导、培训果农500人（次）</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推广农产品绿色防控技术</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构建地理标志农产品质量控制技术规范及相关管理制度1</w:t>
            </w:r>
            <w:r>
              <w:rPr>
                <w:rFonts w:hint="eastAsia" w:ascii="仿宋_GB2312" w:hAnsi="仿宋_GB2312" w:eastAsia="仿宋_GB2312" w:cs="仿宋_GB2312"/>
                <w:color w:val="000000"/>
                <w:sz w:val="21"/>
                <w:szCs w:val="21"/>
              </w:rPr>
              <w:t xml:space="preserve">套 </w:t>
            </w:r>
            <w:r>
              <w:rPr>
                <w:rFonts w:hint="eastAsia" w:ascii="仿宋_GB2312" w:hAnsi="仿宋_GB2312" w:eastAsia="仿宋_GB2312" w:cs="仿宋_GB2312"/>
                <w:sz w:val="21"/>
                <w:szCs w:val="21"/>
              </w:rPr>
              <w:t>，加快“威宁苹果”生产企业（合作社）地理标志农产品标志使用申请，实现用标情况达90%。</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进入国家农产品质量安全追溯平台并使用追溯二维码</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推动3家</w:t>
            </w:r>
            <w:r>
              <w:rPr>
                <w:rFonts w:hint="eastAsia" w:ascii="仿宋_GB2312" w:hAnsi="仿宋_GB2312" w:eastAsia="仿宋_GB2312" w:cs="仿宋_GB2312"/>
                <w:sz w:val="21"/>
                <w:szCs w:val="21"/>
                <w:lang w:eastAsia="zh-CN"/>
              </w:rPr>
              <w:t>授权用标</w:t>
            </w:r>
            <w:r>
              <w:rPr>
                <w:rFonts w:hint="eastAsia" w:ascii="仿宋_GB2312" w:hAnsi="仿宋_GB2312" w:eastAsia="仿宋_GB2312" w:cs="仿宋_GB2312"/>
                <w:sz w:val="21"/>
                <w:szCs w:val="21"/>
              </w:rPr>
              <w:t>经营主体</w:t>
            </w:r>
            <w:r>
              <w:rPr>
                <w:rFonts w:hint="eastAsia" w:ascii="仿宋_GB2312" w:hAnsi="仿宋_GB2312" w:eastAsia="仿宋_GB2312" w:cs="仿宋_GB2312"/>
                <w:sz w:val="21"/>
                <w:szCs w:val="21"/>
                <w:lang w:eastAsia="zh-CN"/>
              </w:rPr>
              <w:t>全部</w:t>
            </w:r>
            <w:r>
              <w:rPr>
                <w:rFonts w:hint="eastAsia" w:ascii="仿宋_GB2312" w:hAnsi="仿宋_GB2312" w:eastAsia="仿宋_GB2312" w:cs="仿宋_GB2312"/>
                <w:sz w:val="21"/>
                <w:szCs w:val="21"/>
              </w:rPr>
              <w:t>进入国家农产品质量安全追溯平台并使用追溯二维码</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ascii="仿宋_GB2312" w:hAnsi="仿宋_GB2312" w:eastAsia="仿宋_GB2312" w:cs="仿宋_GB2312"/>
                <w:sz w:val="21"/>
                <w:szCs w:val="21"/>
              </w:rPr>
              <w:t>3</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（三）</w:t>
            </w: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举办或参与省级以上宣传推介活动</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开展“威宁苹果”媒体宣传活动1次、继续打造“威宁苹果”公共区域品牌</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Merge w:val="restart"/>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开展保护工程媒体宣传</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制作1批“威宁苹果”品牌标志、标识、包装等</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Merge w:val="continue"/>
            <w:vAlign w:val="center"/>
          </w:tcPr>
          <w:p>
            <w:pPr>
              <w:snapToGrid w:val="0"/>
              <w:jc w:val="center"/>
              <w:rPr>
                <w:rFonts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建设1个营销促销平台（含“威宁苹果网”和“威宁苹果”微信公众号建设）</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推进绿色、有机、名特优新等农产品认证</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绿色食品认证面积5万亩</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ascii="仿宋_GB2312" w:hAnsi="仿宋_GB2312" w:eastAsia="仿宋_GB2312" w:cs="仿宋_GB2312"/>
                <w:sz w:val="21"/>
                <w:szCs w:val="21"/>
              </w:rPr>
              <w:t>5</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“威宁苹果”有机认证面积1万亩</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拍摄产品宣传片</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拍摄威宁苹果产品宣传片1部，开展“威宁苹果”媒体宣传活动。</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打造至少1个有影响力的区域公共品牌或企业品牌或产品品牌</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继续实施“威宁苹果”品牌形象工程，打造“威宁苹果”公共区域品牌。</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培育年销售额2000万元以上规模生产经营主体</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重点支持3家经营主体，其中集种植、分拣包装、加工、销售为一体的龙头企业1家。</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（四）</w:t>
            </w: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产品统一产品包装，实行带标上市</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建立地理标志使用授权制度，标准化基地实现用标率90%</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1207" w:type="dxa"/>
            <w:vMerge w:val="restart"/>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使用生产、营销、监管、服务等相关信息化平台</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建立标志使用数据库和质量控制体系1个</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Merge w:val="continue"/>
            <w:vAlign w:val="center"/>
          </w:tcPr>
          <w:p>
            <w:pPr>
              <w:snapToGrid w:val="0"/>
              <w:jc w:val="center"/>
              <w:rPr>
                <w:rFonts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（五）</w:t>
            </w: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稳定利益联结模式，带动农户增收</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带动农户人数500人</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人均收入增幅10%</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restart"/>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落实“四个不摘”政策，与贫困户建立帮扶机制</w:t>
            </w: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转移农村剩余劳动力，直接带动农户500人次、人均收入年增幅10%。</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vMerge w:val="continue"/>
            <w:vAlign w:val="center"/>
          </w:tcPr>
          <w:p>
            <w:pPr>
              <w:snapToGrid w:val="0"/>
              <w:jc w:val="center"/>
              <w:rPr>
                <w:rFonts w:ascii="仿宋_GB2312" w:hAnsi="仿宋_GB2312" w:eastAsia="仿宋_GB2312" w:cs="仿宋_GB2312"/>
                <w:sz w:val="21"/>
                <w:szCs w:val="21"/>
              </w:rPr>
            </w:pPr>
          </w:p>
        </w:tc>
        <w:tc>
          <w:tcPr>
            <w:tcW w:w="2422" w:type="dxa"/>
            <w:vMerge w:val="continue"/>
            <w:vAlign w:val="center"/>
          </w:tcPr>
          <w:p>
            <w:pPr>
              <w:snapToGrid w:val="0"/>
              <w:jc w:val="left"/>
              <w:rPr>
                <w:rFonts w:ascii="仿宋_GB2312" w:hAnsi="仿宋_GB2312" w:eastAsia="仿宋_GB2312" w:cs="仿宋_GB2312"/>
                <w:sz w:val="21"/>
                <w:szCs w:val="21"/>
              </w:rPr>
            </w:pPr>
          </w:p>
        </w:tc>
        <w:tc>
          <w:tcPr>
            <w:tcW w:w="4115" w:type="dxa"/>
            <w:vAlign w:val="center"/>
          </w:tcPr>
          <w:p>
            <w:pPr>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培养1个以上规模生产经营主体，年销售额2000万元以上，并与基地流转土地农户（含建档立卡贫困户）建立利益连接机制</w:t>
            </w:r>
          </w:p>
        </w:tc>
        <w:tc>
          <w:tcPr>
            <w:tcW w:w="1241" w:type="dxa"/>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669" w:type="dxa"/>
            <w:gridSpan w:val="4"/>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合计</w:t>
            </w:r>
          </w:p>
        </w:tc>
        <w:tc>
          <w:tcPr>
            <w:tcW w:w="1207" w:type="dxa"/>
            <w:vAlign w:val="center"/>
          </w:tcPr>
          <w:p>
            <w:pPr>
              <w:snapToGrid w:val="0"/>
              <w:jc w:val="center"/>
              <w:rPr>
                <w:rFonts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400</w:t>
            </w:r>
          </w:p>
        </w:tc>
      </w:tr>
    </w:tbl>
    <w:p>
      <w:pPr>
        <w:rPr>
          <w:rFonts w:hint="eastAsia"/>
          <w:b w:val="0"/>
          <w:bCs w:val="0"/>
          <w:lang w:eastAsia="zh-CN"/>
        </w:rPr>
      </w:pPr>
      <w:r>
        <w:rPr>
          <w:rFonts w:hint="eastAsia"/>
          <w:b w:val="0"/>
          <w:bCs w:val="0"/>
          <w:lang w:eastAsia="zh-CN"/>
        </w:rPr>
        <w:br w:type="page"/>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2422"/>
        <w:gridCol w:w="4115"/>
        <w:gridCol w:w="1241"/>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nil"/>
              <w:right w:val="nil"/>
            </w:tcBorders>
            <w:vAlign w:val="center"/>
          </w:tcPr>
          <w:p>
            <w:pPr>
              <w:jc w:val="left"/>
              <w:rPr>
                <w:rFonts w:ascii="仿宋_GB2312" w:hAnsi="仿宋_GB2312" w:eastAsia="仿宋_GB2312" w:cs="仿宋_GB2312"/>
                <w:b/>
                <w:bCs/>
                <w:kern w:val="0"/>
                <w:sz w:val="32"/>
                <w:szCs w:val="32"/>
              </w:rPr>
            </w:pPr>
            <w:r>
              <w:rPr>
                <w:rFonts w:hint="eastAsia" w:ascii="黑体" w:hAnsi="黑体" w:eastAsia="黑体" w:cs="黑体"/>
                <w:b w:val="0"/>
                <w:bCs w:val="0"/>
                <w:kern w:val="0"/>
                <w:sz w:val="32"/>
                <w:szCs w:val="32"/>
                <w:lang w:val="en-US" w:eastAsia="zh-CN"/>
              </w:rPr>
              <w:t>附件12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876" w:type="dxa"/>
            <w:gridSpan w:val="5"/>
            <w:tcBorders>
              <w:top w:val="nil"/>
              <w:left w:val="nil"/>
              <w:bottom w:val="single" w:color="auto" w:sz="4" w:space="0"/>
              <w:right w:val="nil"/>
            </w:tcBorders>
            <w:vAlign w:val="center"/>
          </w:tcPr>
          <w:p>
            <w:pPr>
              <w:jc w:val="center"/>
              <w:rPr>
                <w:rFonts w:ascii="仿宋_GB2312" w:hAnsi="仿宋_GB2312" w:eastAsia="仿宋_GB2312" w:cs="仿宋_GB2312"/>
                <w:b/>
                <w:bCs/>
                <w:kern w:val="0"/>
                <w:sz w:val="32"/>
                <w:szCs w:val="32"/>
              </w:rPr>
            </w:pPr>
            <w:r>
              <w:rPr>
                <w:rFonts w:hint="eastAsia" w:ascii="黑体" w:hAnsi="黑体" w:eastAsia="黑体" w:cs="黑体"/>
                <w:b w:val="0"/>
                <w:bCs w:val="0"/>
                <w:kern w:val="0"/>
                <w:sz w:val="28"/>
                <w:szCs w:val="28"/>
              </w:rPr>
              <w:t>2020年紫云红</w:t>
            </w:r>
            <w:r>
              <w:rPr>
                <w:rFonts w:hint="eastAsia" w:ascii="黑体" w:hAnsi="黑体" w:eastAsia="黑体" w:cs="黑体"/>
                <w:b w:val="0"/>
                <w:bCs w:val="0"/>
                <w:kern w:val="0"/>
                <w:sz w:val="28"/>
                <w:szCs w:val="28"/>
                <w:lang w:eastAsia="zh-CN"/>
              </w:rPr>
              <w:t>芯</w:t>
            </w:r>
            <w:r>
              <w:rPr>
                <w:rFonts w:hint="eastAsia" w:ascii="黑体" w:hAnsi="黑体" w:eastAsia="黑体" w:cs="黑体"/>
                <w:b w:val="0"/>
                <w:bCs w:val="0"/>
                <w:kern w:val="0"/>
                <w:sz w:val="28"/>
                <w:szCs w:val="28"/>
              </w:rPr>
              <w:t>红薯</w:t>
            </w:r>
            <w:r>
              <w:rPr>
                <w:rFonts w:hint="eastAsia" w:ascii="黑体" w:hAnsi="黑体" w:eastAsia="黑体" w:cs="黑体"/>
                <w:b w:val="0"/>
                <w:bCs w:val="0"/>
                <w:kern w:val="0"/>
                <w:sz w:val="28"/>
                <w:szCs w:val="28"/>
                <w:lang w:eastAsia="zh-CN"/>
              </w:rPr>
              <w:t>贵州省国家</w:t>
            </w:r>
            <w:r>
              <w:rPr>
                <w:rFonts w:hint="eastAsia" w:ascii="黑体" w:hAnsi="黑体" w:eastAsia="黑体" w:cs="黑体"/>
                <w:b w:val="0"/>
                <w:bCs w:val="0"/>
                <w:kern w:val="0"/>
                <w:sz w:val="28"/>
                <w:szCs w:val="28"/>
              </w:rPr>
              <w:t>地理标志保护工程任务清单与绩效目标表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w:t>
            </w:r>
          </w:p>
        </w:tc>
        <w:tc>
          <w:tcPr>
            <w:tcW w:w="24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任务名称</w:t>
            </w:r>
          </w:p>
        </w:tc>
        <w:tc>
          <w:tcPr>
            <w:tcW w:w="656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2020年紫云红</w:t>
            </w:r>
            <w:r>
              <w:rPr>
                <w:rFonts w:hint="eastAsia" w:ascii="仿宋_GB2312" w:hAnsi="仿宋_GB2312" w:eastAsia="仿宋_GB2312" w:cs="仿宋_GB2312"/>
                <w:kern w:val="0"/>
                <w:sz w:val="21"/>
                <w:szCs w:val="21"/>
                <w:lang w:eastAsia="zh-CN"/>
              </w:rPr>
              <w:t>芯</w:t>
            </w:r>
            <w:r>
              <w:rPr>
                <w:rFonts w:hint="eastAsia" w:ascii="仿宋_GB2312" w:hAnsi="仿宋_GB2312" w:eastAsia="仿宋_GB2312" w:cs="仿宋_GB2312"/>
                <w:kern w:val="0"/>
                <w:sz w:val="21"/>
                <w:szCs w:val="21"/>
              </w:rPr>
              <w:t>红薯地理标志保护工程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w:t>
            </w:r>
          </w:p>
        </w:tc>
        <w:tc>
          <w:tcPr>
            <w:tcW w:w="242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建设单位</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紫云县县农业农村局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监管单位</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安顺市农业农村局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四</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建设期限</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建设负责人</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吴管鹏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建设地点</w:t>
            </w:r>
          </w:p>
        </w:tc>
        <w:tc>
          <w:tcPr>
            <w:tcW w:w="6563"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紫云县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七</w:t>
            </w:r>
          </w:p>
        </w:tc>
        <w:tc>
          <w:tcPr>
            <w:tcW w:w="24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任务清单</w:t>
            </w:r>
          </w:p>
        </w:tc>
        <w:tc>
          <w:tcPr>
            <w:tcW w:w="6563" w:type="dxa"/>
            <w:gridSpan w:val="3"/>
            <w:tcBorders>
              <w:top w:val="single" w:color="auto" w:sz="4" w:space="0"/>
              <w:left w:val="nil"/>
              <w:bottom w:val="single" w:color="auto" w:sz="4" w:space="0"/>
              <w:right w:val="single" w:color="auto" w:sz="4" w:space="0"/>
            </w:tcBorders>
            <w:vAlign w:val="center"/>
          </w:tcPr>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1.建设或改造</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个核心生产基地；</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2.建设或改造提升1个特色品种繁育基地；</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3.开展质量安全检验检测和营养品质评价；</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4.按照生产技术规程开展安全生产培训及指导；</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5.推广农产品绿色防控技术；</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6.《紫云红芯红薯生产规程》编撰及出版印制2000册；</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7.进入国家农产品质量安全追溯平台并使用追溯二维码；</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8.品牌标志标识及包装；</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9. 市场营销推广；</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10.使用生产、营销、监管、服务等相关信息化平台；</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11.稳定利益联结模式，带动农户增收；</w:t>
            </w:r>
          </w:p>
          <w:p>
            <w:pPr>
              <w:pStyle w:val="3"/>
              <w:spacing w:after="0" w:line="3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12.落实“四个不摘”政策，与贫困户建立帮扶机制。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八</w:t>
            </w:r>
          </w:p>
        </w:tc>
        <w:tc>
          <w:tcPr>
            <w:tcW w:w="24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绩效目标</w:t>
            </w:r>
          </w:p>
        </w:tc>
        <w:tc>
          <w:tcPr>
            <w:tcW w:w="41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建设内容</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指标值</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中央投资</w:t>
            </w:r>
          </w:p>
          <w:p>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891" w:type="dxa"/>
            <w:vMerge w:val="restart"/>
            <w:tcBorders>
              <w:top w:val="single" w:color="auto" w:sz="4" w:space="0"/>
              <w:left w:val="single" w:color="auto" w:sz="4" w:space="0"/>
              <w:bottom w:val="single" w:color="auto" w:sz="4" w:space="0"/>
            </w:tcBorders>
            <w:shd w:val="clear" w:color="auto" w:fill="FFFFFF"/>
            <w:vAlign w:val="center"/>
          </w:tcPr>
          <w:p>
            <w:pPr>
              <w:pStyle w:val="18"/>
              <w:spacing w:line="240" w:lineRule="auto"/>
              <w:jc w:val="left"/>
              <w:rPr>
                <w:rFonts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一</w:t>
            </w:r>
            <w:r>
              <w:rPr>
                <w:rFonts w:hint="eastAsia" w:ascii="仿宋_GB2312" w:hAnsi="仿宋_GB2312" w:eastAsia="仿宋_GB2312" w:cs="仿宋_GB2312"/>
                <w:color w:val="000000"/>
                <w:sz w:val="21"/>
                <w:szCs w:val="21"/>
                <w:lang w:eastAsia="zh-CN"/>
              </w:rPr>
              <w:t>）</w:t>
            </w:r>
          </w:p>
        </w:tc>
        <w:tc>
          <w:tcPr>
            <w:tcW w:w="2422" w:type="dxa"/>
            <w:tcBorders>
              <w:top w:val="single" w:color="auto" w:sz="4" w:space="0"/>
              <w:left w:val="single" w:color="auto" w:sz="4" w:space="0"/>
              <w:bottom w:val="single" w:color="auto" w:sz="4" w:space="0"/>
            </w:tcBorders>
            <w:shd w:val="clear" w:color="auto" w:fill="FFFFFF"/>
            <w:vAlign w:val="center"/>
          </w:tcPr>
          <w:p>
            <w:pPr>
              <w:pStyle w:val="18"/>
              <w:spacing w:after="140"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建设或改造提升1个核心生产基地</w:t>
            </w:r>
          </w:p>
        </w:tc>
        <w:tc>
          <w:tcPr>
            <w:tcW w:w="4115"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建设或改造提升1个核心生产基地</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委托科研所提供脱毒紫云红芯苗5万株，预算资金为70万元</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新建核心</w:t>
            </w:r>
            <w:r>
              <w:rPr>
                <w:rFonts w:hint="eastAsia" w:ascii="仿宋_GB2312" w:hAnsi="仿宋_GB2312" w:eastAsia="仿宋_GB2312" w:cs="仿宋_GB2312"/>
                <w:color w:val="000000"/>
                <w:sz w:val="21"/>
                <w:szCs w:val="21"/>
                <w:lang w:eastAsia="zh-CN"/>
              </w:rPr>
              <w:t>基地</w:t>
            </w:r>
            <w:r>
              <w:rPr>
                <w:rFonts w:hint="eastAsia" w:ascii="仿宋_GB2312" w:hAnsi="仿宋_GB2312" w:eastAsia="仿宋_GB2312" w:cs="仿宋_GB2312"/>
                <w:color w:val="000000"/>
                <w:sz w:val="21"/>
                <w:szCs w:val="21"/>
              </w:rPr>
              <w:t>供水工程30万元</w:t>
            </w:r>
            <w:r>
              <w:rPr>
                <w:rFonts w:hint="eastAsia" w:ascii="仿宋_GB2312" w:hAnsi="仿宋_GB2312" w:eastAsia="仿宋_GB2312" w:cs="仿宋_GB2312"/>
                <w:color w:val="000000"/>
                <w:sz w:val="21"/>
                <w:szCs w:val="21"/>
                <w:lang w:eastAsia="zh-CN"/>
              </w:rPr>
              <w:t>。</w:t>
            </w:r>
          </w:p>
        </w:tc>
        <w:tc>
          <w:tcPr>
            <w:tcW w:w="1241" w:type="dxa"/>
            <w:tcBorders>
              <w:top w:val="single" w:color="auto" w:sz="4" w:space="0"/>
              <w:left w:val="single" w:color="auto" w:sz="4" w:space="0"/>
              <w:bottom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891" w:type="dxa"/>
            <w:vMerge w:val="continue"/>
            <w:tcBorders>
              <w:top w:val="single" w:color="auto" w:sz="4" w:space="0"/>
              <w:left w:val="single" w:color="auto" w:sz="4" w:space="0"/>
              <w:bottom w:val="single" w:color="auto" w:sz="4" w:space="0"/>
            </w:tcBorders>
            <w:shd w:val="clear" w:color="auto" w:fill="FFFFFF"/>
            <w:vAlign w:val="center"/>
          </w:tcPr>
          <w:p>
            <w:pPr>
              <w:rPr>
                <w:rFonts w:ascii="仿宋_GB2312" w:hAnsi="仿宋_GB2312" w:eastAsia="仿宋_GB2312" w:cs="仿宋_GB2312"/>
                <w:sz w:val="21"/>
                <w:szCs w:val="21"/>
              </w:rPr>
            </w:pPr>
          </w:p>
        </w:tc>
        <w:tc>
          <w:tcPr>
            <w:tcW w:w="2422"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建设或改造提升1个红芯红薯品种繁育基地</w:t>
            </w:r>
          </w:p>
        </w:tc>
        <w:tc>
          <w:tcPr>
            <w:tcW w:w="4115"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建设或改造提升1个红芯红薯品种繁育基地</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在幸福园、干水井坝区进行土地深翻整治、土壤改良600亩，1000</w:t>
            </w:r>
            <w:r>
              <w:rPr>
                <w:rFonts w:hint="eastAsia" w:ascii="仿宋_GB2312" w:hAnsi="仿宋_GB2312" w:eastAsia="仿宋_GB2312" w:cs="仿宋_GB2312"/>
                <w:color w:val="000000"/>
                <w:sz w:val="21"/>
                <w:szCs w:val="21"/>
                <w:lang w:val="en-US" w:eastAsia="zh-CN"/>
              </w:rPr>
              <w:t>元</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亩。</w:t>
            </w:r>
          </w:p>
        </w:tc>
        <w:tc>
          <w:tcPr>
            <w:tcW w:w="1241" w:type="dxa"/>
            <w:tcBorders>
              <w:top w:val="single" w:color="auto" w:sz="4" w:space="0"/>
              <w:left w:val="single" w:color="auto" w:sz="4" w:space="0"/>
              <w:bottom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891" w:type="dxa"/>
            <w:vMerge w:val="restart"/>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二</w:t>
            </w:r>
            <w:r>
              <w:rPr>
                <w:rFonts w:hint="eastAsia" w:ascii="仿宋_GB2312" w:hAnsi="仿宋_GB2312" w:eastAsia="仿宋_GB2312" w:cs="仿宋_GB2312"/>
                <w:color w:val="000000"/>
                <w:sz w:val="21"/>
                <w:szCs w:val="21"/>
                <w:lang w:eastAsia="zh-CN"/>
              </w:rPr>
              <w:t>）</w:t>
            </w:r>
          </w:p>
        </w:tc>
        <w:tc>
          <w:tcPr>
            <w:tcW w:w="2422"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开展质量安全检验检测和营养品质评价</w:t>
            </w:r>
          </w:p>
        </w:tc>
        <w:tc>
          <w:tcPr>
            <w:tcW w:w="4115"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对红芯红薯开展质量安全检测及营养品质评价</w:t>
            </w:r>
          </w:p>
        </w:tc>
        <w:tc>
          <w:tcPr>
            <w:tcW w:w="1241" w:type="dxa"/>
            <w:tcBorders>
              <w:top w:val="single" w:color="auto" w:sz="4" w:space="0"/>
              <w:left w:val="single" w:color="auto" w:sz="4" w:space="0"/>
              <w:bottom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891" w:type="dxa"/>
            <w:vMerge w:val="continue"/>
            <w:tcBorders>
              <w:left w:val="single" w:color="auto" w:sz="4" w:space="0"/>
              <w:right w:val="nil"/>
            </w:tcBorders>
            <w:shd w:val="clear" w:color="auto" w:fill="FFFFFF"/>
            <w:vAlign w:val="center"/>
          </w:tcPr>
          <w:p>
            <w:pPr>
              <w:rPr>
                <w:rFonts w:ascii="仿宋_GB2312" w:hAnsi="仿宋_GB2312" w:eastAsia="仿宋_GB2312" w:cs="仿宋_GB2312"/>
                <w:sz w:val="21"/>
                <w:szCs w:val="21"/>
              </w:rPr>
            </w:pPr>
          </w:p>
        </w:tc>
        <w:tc>
          <w:tcPr>
            <w:tcW w:w="2422"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按照生产技术规 程开展安全生产培训及指导</w:t>
            </w:r>
          </w:p>
        </w:tc>
        <w:tc>
          <w:tcPr>
            <w:tcW w:w="4115"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开展2期紫云红芯红薯地标宣传培训及指导</w:t>
            </w:r>
          </w:p>
        </w:tc>
        <w:tc>
          <w:tcPr>
            <w:tcW w:w="1241" w:type="dxa"/>
            <w:tcBorders>
              <w:top w:val="single" w:color="auto" w:sz="4" w:space="0"/>
              <w:left w:val="single" w:color="auto" w:sz="4" w:space="0"/>
              <w:bottom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right w:val="nil"/>
            </w:tcBorders>
            <w:shd w:val="clear" w:color="auto" w:fill="FFFFFF"/>
            <w:vAlign w:val="center"/>
          </w:tcPr>
          <w:p>
            <w:pPr>
              <w:rPr>
                <w:rFonts w:ascii="仿宋_GB2312" w:hAnsi="仿宋_GB2312" w:eastAsia="仿宋_GB2312" w:cs="仿宋_GB2312"/>
                <w:sz w:val="21"/>
                <w:szCs w:val="21"/>
              </w:rPr>
            </w:pPr>
          </w:p>
        </w:tc>
        <w:tc>
          <w:tcPr>
            <w:tcW w:w="2422"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推广农产品绿色防控技术</w:t>
            </w:r>
          </w:p>
        </w:tc>
        <w:tc>
          <w:tcPr>
            <w:tcW w:w="4115"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推广紫云红芯红薯统防统治与绿色防控融合发展技术示范基地100亩以上3个，安装黄板、杀虫灯、诱捕器等物理防控及采购生物农药统防统治防治病虫害</w:t>
            </w:r>
            <w:r>
              <w:rPr>
                <w:rFonts w:hint="eastAsia" w:ascii="仿宋_GB2312" w:hAnsi="仿宋_GB2312" w:eastAsia="仿宋_GB2312" w:cs="仿宋_GB2312"/>
                <w:color w:val="000000"/>
                <w:sz w:val="21"/>
                <w:szCs w:val="21"/>
                <w:lang w:eastAsia="zh-CN"/>
              </w:rPr>
              <w:t>。</w:t>
            </w:r>
          </w:p>
        </w:tc>
        <w:tc>
          <w:tcPr>
            <w:tcW w:w="1241" w:type="dxa"/>
            <w:tcBorders>
              <w:top w:val="single" w:color="auto" w:sz="4" w:space="0"/>
              <w:left w:val="single" w:color="auto" w:sz="4" w:space="0"/>
              <w:bottom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bottom w:val="single" w:color="auto" w:sz="4" w:space="0"/>
              <w:right w:val="nil"/>
            </w:tcBorders>
            <w:shd w:val="clear" w:color="auto" w:fill="FFFFFF"/>
            <w:vAlign w:val="center"/>
          </w:tcPr>
          <w:p>
            <w:pPr>
              <w:rPr>
                <w:rFonts w:ascii="仿宋_GB2312" w:hAnsi="仿宋_GB2312" w:eastAsia="仿宋_GB2312" w:cs="仿宋_GB2312"/>
                <w:sz w:val="21"/>
                <w:szCs w:val="21"/>
              </w:rPr>
            </w:pPr>
          </w:p>
        </w:tc>
        <w:tc>
          <w:tcPr>
            <w:tcW w:w="2422"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进入国家农产品质量安全追溯平台并使用追溯二维码</w:t>
            </w:r>
          </w:p>
        </w:tc>
        <w:tc>
          <w:tcPr>
            <w:tcW w:w="4115"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对进入国家农产品质量安全追溯平台并使用追溯二维码的生产企业或合作社予以支持，每家补助5000元，共支持4家</w:t>
            </w:r>
            <w:r>
              <w:rPr>
                <w:rFonts w:hint="eastAsia" w:ascii="仿宋_GB2312" w:hAnsi="仿宋_GB2312" w:eastAsia="仿宋_GB2312" w:cs="仿宋_GB2312"/>
                <w:color w:val="000000"/>
                <w:sz w:val="21"/>
                <w:szCs w:val="21"/>
                <w:lang w:eastAsia="zh-CN"/>
              </w:rPr>
              <w:t>。</w:t>
            </w:r>
          </w:p>
        </w:tc>
        <w:tc>
          <w:tcPr>
            <w:tcW w:w="1241" w:type="dxa"/>
            <w:tcBorders>
              <w:top w:val="single" w:color="auto" w:sz="4" w:space="0"/>
              <w:left w:val="single" w:color="auto" w:sz="4" w:space="0"/>
              <w:bottom w:val="single" w:color="auto" w:sz="4" w:space="0"/>
            </w:tcBorders>
            <w:shd w:val="clear" w:color="auto" w:fill="FFFFFF"/>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restart"/>
            <w:tcBorders>
              <w:top w:val="single" w:color="auto" w:sz="4" w:space="0"/>
              <w:left w:val="single" w:color="auto" w:sz="4" w:space="0"/>
              <w:bottom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三</w:t>
            </w:r>
            <w:r>
              <w:rPr>
                <w:rFonts w:hint="eastAsia" w:ascii="仿宋_GB2312" w:hAnsi="仿宋_GB2312" w:eastAsia="仿宋_GB2312" w:cs="仿宋_GB2312"/>
                <w:color w:val="000000"/>
                <w:sz w:val="21"/>
                <w:szCs w:val="21"/>
                <w:lang w:eastAsia="zh-CN"/>
              </w:rPr>
              <w:t>）</w:t>
            </w:r>
          </w:p>
        </w:tc>
        <w:tc>
          <w:tcPr>
            <w:tcW w:w="2422"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举办或参与省级以上宣传推介活动</w:t>
            </w:r>
          </w:p>
        </w:tc>
        <w:tc>
          <w:tcPr>
            <w:tcW w:w="4115"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对用标企业举办或参与省级以上宣传推介进行补助，每次补助3万元，推介2次</w:t>
            </w:r>
            <w:r>
              <w:rPr>
                <w:rFonts w:hint="eastAsia" w:ascii="仿宋_GB2312" w:hAnsi="仿宋_GB2312" w:eastAsia="仿宋_GB2312" w:cs="仿宋_GB2312"/>
                <w:color w:val="000000"/>
                <w:sz w:val="21"/>
                <w:szCs w:val="21"/>
                <w:lang w:eastAsia="zh-CN"/>
              </w:rPr>
              <w:t>。</w:t>
            </w:r>
          </w:p>
        </w:tc>
        <w:tc>
          <w:tcPr>
            <w:tcW w:w="1241" w:type="dxa"/>
            <w:tcBorders>
              <w:top w:val="single" w:color="auto" w:sz="4" w:space="0"/>
              <w:left w:val="single" w:color="auto" w:sz="4" w:space="0"/>
              <w:bottom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top w:val="single" w:color="auto" w:sz="4" w:space="0"/>
              <w:left w:val="single" w:color="auto" w:sz="4" w:space="0"/>
            </w:tcBorders>
            <w:shd w:val="clear" w:color="auto" w:fill="FFFFFF"/>
            <w:vAlign w:val="center"/>
          </w:tcPr>
          <w:p>
            <w:pPr>
              <w:rPr>
                <w:rFonts w:ascii="仿宋_GB2312" w:hAnsi="仿宋_GB2312" w:eastAsia="仿宋_GB2312" w:cs="仿宋_GB2312"/>
                <w:sz w:val="21"/>
                <w:szCs w:val="21"/>
              </w:rPr>
            </w:pPr>
          </w:p>
        </w:tc>
        <w:tc>
          <w:tcPr>
            <w:tcW w:w="2422" w:type="dxa"/>
            <w:vMerge w:val="restart"/>
            <w:tcBorders>
              <w:top w:val="single" w:color="auto" w:sz="4" w:space="0"/>
              <w:left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开展保护工程媒体宣传</w:t>
            </w:r>
          </w:p>
        </w:tc>
        <w:tc>
          <w:tcPr>
            <w:tcW w:w="4115" w:type="dxa"/>
            <w:tcBorders>
              <w:top w:val="single" w:color="auto" w:sz="4" w:space="0"/>
              <w:left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开展保护工程媒体宣传1次</w:t>
            </w:r>
          </w:p>
        </w:tc>
        <w:tc>
          <w:tcPr>
            <w:tcW w:w="1241"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207" w:type="dxa"/>
            <w:tcBorders>
              <w:top w:val="single" w:color="auto" w:sz="4" w:space="0"/>
              <w:left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tcBorders>
            <w:shd w:val="clear" w:color="auto" w:fill="FFFFFF"/>
            <w:vAlign w:val="center"/>
          </w:tcPr>
          <w:p>
            <w:pPr>
              <w:rPr>
                <w:rFonts w:ascii="仿宋_GB2312" w:hAnsi="仿宋_GB2312" w:eastAsia="仿宋_GB2312" w:cs="仿宋_GB2312"/>
                <w:sz w:val="21"/>
                <w:szCs w:val="21"/>
              </w:rPr>
            </w:pPr>
          </w:p>
        </w:tc>
        <w:tc>
          <w:tcPr>
            <w:tcW w:w="2422" w:type="dxa"/>
            <w:vMerge w:val="continue"/>
            <w:tcBorders>
              <w:left w:val="single" w:color="auto" w:sz="4" w:space="0"/>
            </w:tcBorders>
            <w:shd w:val="clear" w:color="auto" w:fill="FFFFFF"/>
            <w:vAlign w:val="center"/>
          </w:tcPr>
          <w:p>
            <w:pPr>
              <w:rPr>
                <w:rFonts w:ascii="仿宋_GB2312" w:hAnsi="仿宋_GB2312" w:eastAsia="仿宋_GB2312" w:cs="仿宋_GB2312"/>
                <w:sz w:val="21"/>
                <w:szCs w:val="21"/>
              </w:rPr>
            </w:pPr>
          </w:p>
        </w:tc>
        <w:tc>
          <w:tcPr>
            <w:tcW w:w="4115" w:type="dxa"/>
            <w:tcBorders>
              <w:top w:val="single" w:color="auto" w:sz="4" w:space="0"/>
              <w:left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统-制作紫云红芯红薯地标产品宣传册2000份</w:t>
            </w:r>
          </w:p>
        </w:tc>
        <w:tc>
          <w:tcPr>
            <w:tcW w:w="1241"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ascii="仿宋_GB2312" w:hAnsi="仿宋_GB2312" w:eastAsia="仿宋_GB2312" w:cs="仿宋_GB2312"/>
                <w:sz w:val="21"/>
                <w:szCs w:val="21"/>
                <w:lang w:val="en-US" w:eastAsia="zh-CN"/>
              </w:rPr>
              <w:t>2000</w:t>
            </w:r>
          </w:p>
        </w:tc>
        <w:tc>
          <w:tcPr>
            <w:tcW w:w="1207" w:type="dxa"/>
            <w:tcBorders>
              <w:top w:val="single" w:color="auto" w:sz="4" w:space="0"/>
              <w:left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tcBorders>
            <w:shd w:val="clear" w:color="auto" w:fill="FFFFFF"/>
            <w:vAlign w:val="center"/>
          </w:tcPr>
          <w:p>
            <w:pPr>
              <w:rPr>
                <w:rFonts w:ascii="仿宋_GB2312" w:hAnsi="仿宋_GB2312" w:eastAsia="仿宋_GB2312" w:cs="仿宋_GB2312"/>
                <w:sz w:val="21"/>
                <w:szCs w:val="21"/>
              </w:rPr>
            </w:pPr>
          </w:p>
        </w:tc>
        <w:tc>
          <w:tcPr>
            <w:tcW w:w="2422" w:type="dxa"/>
            <w:tcBorders>
              <w:top w:val="single" w:color="auto" w:sz="4" w:space="0"/>
              <w:left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推进绿色、有机、名特优新等农产品认证</w:t>
            </w:r>
          </w:p>
        </w:tc>
        <w:tc>
          <w:tcPr>
            <w:tcW w:w="4115" w:type="dxa"/>
            <w:tcBorders>
              <w:top w:val="single" w:color="auto" w:sz="4" w:space="0"/>
              <w:left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紫云红芯红薯绿色</w:t>
            </w:r>
            <w:r>
              <w:rPr>
                <w:rFonts w:hint="eastAsia" w:ascii="仿宋_GB2312" w:hAnsi="仿宋_GB2312" w:eastAsia="仿宋_GB2312" w:cs="仿宋_GB2312"/>
                <w:color w:val="000000"/>
                <w:sz w:val="21"/>
                <w:szCs w:val="21"/>
                <w:lang w:eastAsia="zh-CN"/>
              </w:rPr>
              <w:t>食品</w:t>
            </w:r>
            <w:r>
              <w:rPr>
                <w:rFonts w:hint="eastAsia" w:ascii="仿宋_GB2312" w:hAnsi="仿宋_GB2312" w:eastAsia="仿宋_GB2312" w:cs="仿宋_GB2312"/>
                <w:color w:val="000000"/>
                <w:sz w:val="21"/>
                <w:szCs w:val="21"/>
              </w:rPr>
              <w:t>认证1个，名特优认证1个，商标续展1个</w:t>
            </w:r>
          </w:p>
        </w:tc>
        <w:tc>
          <w:tcPr>
            <w:tcW w:w="1241"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000000"/>
                <w:sz w:val="21"/>
                <w:szCs w:val="21"/>
                <w:lang w:val="en-US" w:eastAsia="en-US" w:bidi="en-US"/>
              </w:rPr>
              <w:t>3</w:t>
            </w:r>
          </w:p>
        </w:tc>
        <w:tc>
          <w:tcPr>
            <w:tcW w:w="1207" w:type="dxa"/>
            <w:tcBorders>
              <w:top w:val="single" w:color="auto" w:sz="4" w:space="0"/>
              <w:left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tcBorders>
            <w:shd w:val="clear" w:color="auto" w:fill="FFFFFF"/>
            <w:vAlign w:val="center"/>
          </w:tcPr>
          <w:p>
            <w:pPr>
              <w:rPr>
                <w:rFonts w:ascii="仿宋_GB2312" w:hAnsi="仿宋_GB2312" w:eastAsia="仿宋_GB2312" w:cs="仿宋_GB2312"/>
                <w:sz w:val="21"/>
                <w:szCs w:val="21"/>
              </w:rPr>
            </w:pPr>
          </w:p>
        </w:tc>
        <w:tc>
          <w:tcPr>
            <w:tcW w:w="2422" w:type="dxa"/>
            <w:tcBorders>
              <w:top w:val="single" w:color="auto" w:sz="4" w:space="0"/>
              <w:left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拍摄产品宣传片</w:t>
            </w:r>
          </w:p>
        </w:tc>
        <w:tc>
          <w:tcPr>
            <w:tcW w:w="4115" w:type="dxa"/>
            <w:tcBorders>
              <w:top w:val="single" w:color="auto" w:sz="4" w:space="0"/>
              <w:left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媒体宣传或制作宣传片1</w:t>
            </w:r>
            <w:r>
              <w:rPr>
                <w:rFonts w:hint="eastAsia" w:ascii="仿宋_GB2312" w:hAnsi="仿宋_GB2312" w:eastAsia="仿宋_GB2312" w:cs="仿宋_GB2312"/>
                <w:color w:val="000000"/>
                <w:sz w:val="21"/>
                <w:szCs w:val="21"/>
                <w:lang w:eastAsia="zh-CN"/>
              </w:rPr>
              <w:t>部</w:t>
            </w:r>
          </w:p>
        </w:tc>
        <w:tc>
          <w:tcPr>
            <w:tcW w:w="1241"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000000"/>
                <w:sz w:val="21"/>
                <w:szCs w:val="21"/>
                <w:lang w:val="en-US" w:eastAsia="en-US" w:bidi="en-US"/>
              </w:rPr>
              <w:t>1</w:t>
            </w:r>
          </w:p>
        </w:tc>
        <w:tc>
          <w:tcPr>
            <w:tcW w:w="1207" w:type="dxa"/>
            <w:tcBorders>
              <w:top w:val="single" w:color="auto" w:sz="4" w:space="0"/>
              <w:left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tcBorders>
            <w:shd w:val="clear" w:color="auto" w:fill="FFFFFF"/>
            <w:vAlign w:val="center"/>
          </w:tcPr>
          <w:p>
            <w:pPr>
              <w:rPr>
                <w:rFonts w:ascii="仿宋_GB2312" w:hAnsi="仿宋_GB2312" w:eastAsia="仿宋_GB2312" w:cs="仿宋_GB2312"/>
                <w:sz w:val="21"/>
                <w:szCs w:val="21"/>
              </w:rPr>
            </w:pPr>
          </w:p>
        </w:tc>
        <w:tc>
          <w:tcPr>
            <w:tcW w:w="2422" w:type="dxa"/>
            <w:tcBorders>
              <w:top w:val="single" w:color="auto" w:sz="4" w:space="0"/>
              <w:left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打造至少1个有影响力的区域公共品牌或企业品 牌或产品品牌</w:t>
            </w:r>
          </w:p>
        </w:tc>
        <w:tc>
          <w:tcPr>
            <w:tcW w:w="4115" w:type="dxa"/>
            <w:tcBorders>
              <w:top w:val="single" w:color="auto" w:sz="4" w:space="0"/>
              <w:left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在高速路口或主要公路沿线制作宣传牌1个</w:t>
            </w:r>
          </w:p>
        </w:tc>
        <w:tc>
          <w:tcPr>
            <w:tcW w:w="1241"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000000"/>
                <w:sz w:val="21"/>
                <w:szCs w:val="21"/>
                <w:lang w:val="en-US" w:eastAsia="en-US" w:bidi="en-US"/>
              </w:rPr>
              <w:t>1</w:t>
            </w:r>
          </w:p>
        </w:tc>
        <w:tc>
          <w:tcPr>
            <w:tcW w:w="1207" w:type="dxa"/>
            <w:tcBorders>
              <w:top w:val="single" w:color="auto" w:sz="4" w:space="0"/>
              <w:left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tcBorders>
            <w:shd w:val="clear" w:color="auto" w:fill="FFFFFF"/>
            <w:vAlign w:val="center"/>
          </w:tcPr>
          <w:p>
            <w:pPr>
              <w:rPr>
                <w:rFonts w:ascii="仿宋_GB2312" w:hAnsi="仿宋_GB2312" w:eastAsia="仿宋_GB2312" w:cs="仿宋_GB2312"/>
                <w:sz w:val="21"/>
                <w:szCs w:val="21"/>
              </w:rPr>
            </w:pPr>
          </w:p>
        </w:tc>
        <w:tc>
          <w:tcPr>
            <w:tcW w:w="2422" w:type="dxa"/>
            <w:tcBorders>
              <w:top w:val="single" w:color="auto" w:sz="4" w:space="0"/>
              <w:left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培育年销售额2000万元以上规模生产经营主体</w:t>
            </w:r>
          </w:p>
        </w:tc>
        <w:tc>
          <w:tcPr>
            <w:tcW w:w="4115" w:type="dxa"/>
            <w:tcBorders>
              <w:top w:val="single" w:color="auto" w:sz="4" w:space="0"/>
              <w:left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对年销售额2000万元以上规模生产经营主体给予补助10</w:t>
            </w:r>
            <w:r>
              <w:rPr>
                <w:rFonts w:hint="eastAsia" w:ascii="仿宋_GB2312" w:hAnsi="仿宋_GB2312" w:eastAsia="仿宋_GB2312" w:cs="仿宋_GB2312"/>
                <w:color w:val="000000"/>
                <w:sz w:val="21"/>
                <w:szCs w:val="21"/>
                <w:lang w:val="en-US" w:eastAsia="zh-CN"/>
              </w:rPr>
              <w:t>万</w:t>
            </w:r>
            <w:r>
              <w:rPr>
                <w:rFonts w:hint="eastAsia" w:ascii="仿宋_GB2312" w:hAnsi="仿宋_GB2312" w:eastAsia="仿宋_GB2312" w:cs="仿宋_GB2312"/>
                <w:color w:val="000000"/>
                <w:sz w:val="21"/>
                <w:szCs w:val="21"/>
              </w:rPr>
              <w:t>元，支持1家</w:t>
            </w:r>
            <w:r>
              <w:rPr>
                <w:rFonts w:hint="eastAsia" w:ascii="仿宋_GB2312" w:hAnsi="仿宋_GB2312" w:eastAsia="仿宋_GB2312" w:cs="仿宋_GB2312"/>
                <w:color w:val="000000"/>
                <w:sz w:val="21"/>
                <w:szCs w:val="21"/>
                <w:lang w:eastAsia="zh-CN"/>
              </w:rPr>
              <w:t>。</w:t>
            </w:r>
          </w:p>
        </w:tc>
        <w:tc>
          <w:tcPr>
            <w:tcW w:w="1241"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000000"/>
                <w:sz w:val="21"/>
                <w:szCs w:val="21"/>
                <w:lang w:val="en-US" w:eastAsia="en-US" w:bidi="en-US"/>
              </w:rPr>
              <w:t>1</w:t>
            </w:r>
          </w:p>
        </w:tc>
        <w:tc>
          <w:tcPr>
            <w:tcW w:w="1207" w:type="dxa"/>
            <w:tcBorders>
              <w:top w:val="single" w:color="auto" w:sz="4" w:space="0"/>
              <w:left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restart"/>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四</w:t>
            </w:r>
            <w:r>
              <w:rPr>
                <w:rFonts w:hint="eastAsia" w:ascii="仿宋_GB2312" w:hAnsi="仿宋_GB2312" w:eastAsia="仿宋_GB2312" w:cs="仿宋_GB2312"/>
                <w:color w:val="000000"/>
                <w:sz w:val="21"/>
                <w:szCs w:val="21"/>
                <w:lang w:eastAsia="zh-CN"/>
              </w:rPr>
              <w:t>）</w:t>
            </w:r>
          </w:p>
        </w:tc>
        <w:tc>
          <w:tcPr>
            <w:tcW w:w="2422" w:type="dxa"/>
            <w:tcBorders>
              <w:top w:val="single" w:color="auto" w:sz="4" w:space="0"/>
              <w:left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产品统一产品包装，实行带标上市</w:t>
            </w:r>
          </w:p>
        </w:tc>
        <w:tc>
          <w:tcPr>
            <w:tcW w:w="4115" w:type="dxa"/>
            <w:tcBorders>
              <w:top w:val="single" w:color="auto" w:sz="4" w:space="0"/>
              <w:left w:val="single" w:color="auto" w:sz="4" w:space="0"/>
            </w:tcBorders>
            <w:shd w:val="clear" w:color="auto" w:fill="FFFFFF"/>
            <w:vAlign w:val="center"/>
          </w:tcPr>
          <w:p>
            <w:pPr>
              <w:pStyle w:val="18"/>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统一标志</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标识</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包装1</w:t>
            </w:r>
            <w:r>
              <w:rPr>
                <w:rFonts w:hint="eastAsia" w:ascii="仿宋_GB2312" w:hAnsi="仿宋_GB2312" w:eastAsia="仿宋_GB2312" w:cs="仿宋_GB2312"/>
                <w:color w:val="000000"/>
                <w:sz w:val="21"/>
                <w:szCs w:val="21"/>
                <w:lang w:eastAsia="zh-CN"/>
              </w:rPr>
              <w:t>批</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推动身份标识和全程数字化--产品统一包装，实行带标上市。会同紫云县级平台公司共同打造紫云红芯红薯地标精装盒，预算单价5.2元/个，100万元/5.2元=19.2万个。</w:t>
            </w:r>
          </w:p>
        </w:tc>
        <w:tc>
          <w:tcPr>
            <w:tcW w:w="1241"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000000"/>
                <w:sz w:val="21"/>
                <w:szCs w:val="21"/>
                <w:lang w:val="en-US" w:eastAsia="zh-CN" w:bidi="en-US"/>
              </w:rPr>
              <w:t>19.2</w:t>
            </w:r>
          </w:p>
        </w:tc>
        <w:tc>
          <w:tcPr>
            <w:tcW w:w="1207" w:type="dxa"/>
            <w:tcBorders>
              <w:top w:val="single" w:color="auto" w:sz="4" w:space="0"/>
              <w:left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tcBorders>
            <w:shd w:val="clear" w:color="auto" w:fill="FFFFFF"/>
            <w:vAlign w:val="center"/>
          </w:tcPr>
          <w:p>
            <w:pPr>
              <w:rPr>
                <w:rFonts w:ascii="仿宋_GB2312" w:hAnsi="仿宋_GB2312" w:eastAsia="仿宋_GB2312" w:cs="仿宋_GB2312"/>
                <w:sz w:val="21"/>
                <w:szCs w:val="21"/>
              </w:rPr>
            </w:pPr>
          </w:p>
        </w:tc>
        <w:tc>
          <w:tcPr>
            <w:tcW w:w="2422"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使用生产、营销、监管、服务等相关信息化平台</w:t>
            </w:r>
          </w:p>
        </w:tc>
        <w:tc>
          <w:tcPr>
            <w:tcW w:w="4115" w:type="dxa"/>
            <w:tcBorders>
              <w:top w:val="single" w:color="auto" w:sz="4" w:space="0"/>
              <w:left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使用生产、营销、监管、服务等相关信息化平台，支持2家合作社，每家补助3万元</w:t>
            </w:r>
            <w:r>
              <w:rPr>
                <w:rFonts w:hint="eastAsia" w:ascii="仿宋_GB2312" w:hAnsi="仿宋_GB2312" w:eastAsia="仿宋_GB2312" w:cs="仿宋_GB2312"/>
                <w:color w:val="000000"/>
                <w:sz w:val="21"/>
                <w:szCs w:val="21"/>
                <w:lang w:eastAsia="zh-CN"/>
              </w:rPr>
              <w:t>。</w:t>
            </w:r>
          </w:p>
        </w:tc>
        <w:tc>
          <w:tcPr>
            <w:tcW w:w="1241"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000000"/>
                <w:sz w:val="21"/>
                <w:szCs w:val="21"/>
                <w:lang w:val="en-US" w:eastAsia="en-US" w:bidi="en-US"/>
              </w:rPr>
              <w:t>2</w:t>
            </w:r>
          </w:p>
        </w:tc>
        <w:tc>
          <w:tcPr>
            <w:tcW w:w="1207" w:type="dxa"/>
            <w:tcBorders>
              <w:top w:val="single" w:color="auto" w:sz="4" w:space="0"/>
              <w:left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restart"/>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w:t>
            </w:r>
          </w:p>
        </w:tc>
        <w:tc>
          <w:tcPr>
            <w:tcW w:w="2422" w:type="dxa"/>
            <w:vMerge w:val="restart"/>
            <w:tcBorders>
              <w:top w:val="single" w:color="auto" w:sz="4" w:space="0"/>
              <w:left w:val="single" w:color="auto" w:sz="4" w:space="0"/>
            </w:tcBorders>
            <w:shd w:val="clear" w:color="auto" w:fill="FFFFFF"/>
            <w:vAlign w:val="center"/>
          </w:tcPr>
          <w:p>
            <w:pPr>
              <w:pStyle w:val="18"/>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稳定利益联结模式，带动农户增收</w:t>
            </w:r>
          </w:p>
        </w:tc>
        <w:tc>
          <w:tcPr>
            <w:tcW w:w="4115" w:type="dxa"/>
            <w:tcBorders>
              <w:top w:val="single" w:color="auto" w:sz="4" w:space="0"/>
              <w:left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带动农户人数</w:t>
            </w:r>
            <w:r>
              <w:rPr>
                <w:rFonts w:hint="eastAsia" w:ascii="仿宋_GB2312" w:hAnsi="仿宋_GB2312" w:eastAsia="仿宋_GB2312" w:cs="仿宋_GB2312"/>
                <w:color w:val="000000"/>
                <w:sz w:val="21"/>
                <w:szCs w:val="21"/>
                <w:lang w:val="en-US" w:eastAsia="zh-CN" w:bidi="en-US"/>
              </w:rPr>
              <w:t>500</w:t>
            </w:r>
            <w:r>
              <w:rPr>
                <w:rFonts w:hint="eastAsia" w:ascii="仿宋_GB2312" w:hAnsi="仿宋_GB2312" w:eastAsia="仿宋_GB2312" w:cs="仿宋_GB2312"/>
                <w:color w:val="000000"/>
                <w:sz w:val="21"/>
                <w:szCs w:val="21"/>
              </w:rPr>
              <w:t>人以上</w:t>
            </w:r>
            <w:r>
              <w:rPr>
                <w:rFonts w:hint="eastAsia" w:ascii="仿宋_GB2312" w:hAnsi="仿宋_GB2312" w:eastAsia="仿宋_GB2312" w:cs="仿宋_GB2312"/>
                <w:color w:val="000000"/>
                <w:sz w:val="21"/>
                <w:szCs w:val="21"/>
                <w:lang w:eastAsia="zh-CN"/>
              </w:rPr>
              <w:t>企业</w:t>
            </w:r>
            <w:r>
              <w:rPr>
                <w:rFonts w:hint="eastAsia" w:ascii="仿宋_GB2312" w:hAnsi="仿宋_GB2312" w:eastAsia="仿宋_GB2312" w:cs="仿宋_GB2312"/>
                <w:color w:val="000000"/>
                <w:sz w:val="21"/>
                <w:szCs w:val="21"/>
              </w:rPr>
              <w:t>，给予10万元补助，支持1家</w:t>
            </w:r>
            <w:r>
              <w:rPr>
                <w:rFonts w:hint="eastAsia" w:ascii="仿宋_GB2312" w:hAnsi="仿宋_GB2312" w:eastAsia="仿宋_GB2312" w:cs="仿宋_GB2312"/>
                <w:color w:val="000000"/>
                <w:sz w:val="21"/>
                <w:szCs w:val="21"/>
                <w:lang w:eastAsia="zh-CN"/>
              </w:rPr>
              <w:t>。</w:t>
            </w:r>
          </w:p>
        </w:tc>
        <w:tc>
          <w:tcPr>
            <w:tcW w:w="1241"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000000"/>
                <w:sz w:val="21"/>
                <w:szCs w:val="21"/>
                <w:lang w:val="en-US" w:eastAsia="en-US" w:bidi="en-US"/>
              </w:rPr>
              <w:t>500</w:t>
            </w:r>
          </w:p>
        </w:tc>
        <w:tc>
          <w:tcPr>
            <w:tcW w:w="1207" w:type="dxa"/>
            <w:tcBorders>
              <w:top w:val="single" w:color="auto" w:sz="4" w:space="0"/>
              <w:left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tcBorders>
            <w:shd w:val="clear" w:color="auto" w:fill="FFFFFF"/>
            <w:vAlign w:val="center"/>
          </w:tcPr>
          <w:p>
            <w:pPr>
              <w:rPr>
                <w:rFonts w:ascii="仿宋_GB2312" w:hAnsi="仿宋_GB2312" w:eastAsia="仿宋_GB2312" w:cs="仿宋_GB2312"/>
                <w:sz w:val="21"/>
                <w:szCs w:val="21"/>
              </w:rPr>
            </w:pPr>
          </w:p>
        </w:tc>
        <w:tc>
          <w:tcPr>
            <w:tcW w:w="2422" w:type="dxa"/>
            <w:vMerge w:val="continue"/>
            <w:tcBorders>
              <w:left w:val="single" w:color="auto" w:sz="4" w:space="0"/>
            </w:tcBorders>
            <w:shd w:val="clear" w:color="auto" w:fill="FFFFFF"/>
            <w:vAlign w:val="center"/>
          </w:tcPr>
          <w:p>
            <w:pPr>
              <w:rPr>
                <w:rFonts w:ascii="仿宋_GB2312" w:hAnsi="仿宋_GB2312" w:eastAsia="仿宋_GB2312" w:cs="仿宋_GB2312"/>
                <w:sz w:val="21"/>
                <w:szCs w:val="21"/>
              </w:rPr>
            </w:pPr>
          </w:p>
        </w:tc>
        <w:tc>
          <w:tcPr>
            <w:tcW w:w="4115" w:type="dxa"/>
            <w:tcBorders>
              <w:top w:val="single" w:color="auto" w:sz="4" w:space="0"/>
              <w:left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对带动效果明显、覆盖面广</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人均收入增幅</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000000"/>
                <w:sz w:val="21"/>
                <w:szCs w:val="21"/>
              </w:rPr>
              <w:t>10%的用标企业，给予补助10万元</w:t>
            </w:r>
            <w:r>
              <w:rPr>
                <w:rFonts w:hint="eastAsia" w:ascii="仿宋_GB2312" w:hAnsi="仿宋_GB2312" w:eastAsia="仿宋_GB2312" w:cs="仿宋_GB2312"/>
                <w:color w:val="000000"/>
                <w:sz w:val="21"/>
                <w:szCs w:val="21"/>
                <w:lang w:eastAsia="zh-CN"/>
              </w:rPr>
              <w:t>，支持</w:t>
            </w:r>
            <w:r>
              <w:rPr>
                <w:rFonts w:hint="eastAsia" w:ascii="仿宋_GB2312" w:hAnsi="仿宋_GB2312" w:eastAsia="仿宋_GB2312" w:cs="仿宋_GB2312"/>
                <w:color w:val="000000"/>
                <w:sz w:val="21"/>
                <w:szCs w:val="21"/>
                <w:lang w:val="en-US" w:eastAsia="zh-CN"/>
              </w:rPr>
              <w:t>1家。</w:t>
            </w:r>
          </w:p>
        </w:tc>
        <w:tc>
          <w:tcPr>
            <w:tcW w:w="1241" w:type="dxa"/>
            <w:tcBorders>
              <w:top w:val="single" w:color="auto" w:sz="4" w:space="0"/>
              <w:lef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000000"/>
                <w:sz w:val="21"/>
                <w:szCs w:val="21"/>
              </w:rPr>
              <w:t>10%</w:t>
            </w:r>
          </w:p>
        </w:tc>
        <w:tc>
          <w:tcPr>
            <w:tcW w:w="1207" w:type="dxa"/>
            <w:tcBorders>
              <w:top w:val="single" w:color="auto" w:sz="4" w:space="0"/>
              <w:left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91" w:type="dxa"/>
            <w:vMerge w:val="continue"/>
            <w:tcBorders>
              <w:left w:val="single" w:color="auto" w:sz="4" w:space="0"/>
              <w:bottom w:val="single" w:color="auto" w:sz="4" w:space="0"/>
            </w:tcBorders>
            <w:shd w:val="clear" w:color="auto" w:fill="FFFFFF"/>
            <w:vAlign w:val="center"/>
          </w:tcPr>
          <w:p>
            <w:pPr>
              <w:rPr>
                <w:rFonts w:ascii="仿宋_GB2312" w:hAnsi="仿宋_GB2312" w:eastAsia="仿宋_GB2312" w:cs="仿宋_GB2312"/>
                <w:sz w:val="21"/>
                <w:szCs w:val="21"/>
              </w:rPr>
            </w:pPr>
          </w:p>
        </w:tc>
        <w:tc>
          <w:tcPr>
            <w:tcW w:w="2422" w:type="dxa"/>
            <w:tcBorders>
              <w:top w:val="single" w:color="auto" w:sz="4" w:space="0"/>
              <w:left w:val="single" w:color="auto" w:sz="4" w:space="0"/>
              <w:bottom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落实</w:t>
            </w:r>
            <w:r>
              <w:rPr>
                <w:rFonts w:hint="eastAsia" w:ascii="仿宋_GB2312" w:hAnsi="仿宋_GB2312" w:eastAsia="仿宋_GB2312" w:cs="仿宋_GB2312"/>
                <w:color w:val="000000"/>
                <w:sz w:val="21"/>
                <w:szCs w:val="21"/>
                <w:lang w:val="zh-CN" w:eastAsia="zh-CN" w:bidi="zh-CN"/>
              </w:rPr>
              <w:t>“四个</w:t>
            </w:r>
            <w:r>
              <w:rPr>
                <w:rFonts w:hint="eastAsia" w:ascii="仿宋_GB2312" w:hAnsi="仿宋_GB2312" w:eastAsia="仿宋_GB2312" w:cs="仿宋_GB2312"/>
                <w:color w:val="000000"/>
                <w:sz w:val="21"/>
                <w:szCs w:val="21"/>
              </w:rPr>
              <w:t>不摘”政策，与贫困户建立帮扶机制</w:t>
            </w:r>
          </w:p>
        </w:tc>
        <w:tc>
          <w:tcPr>
            <w:tcW w:w="4115" w:type="dxa"/>
            <w:tcBorders>
              <w:top w:val="single" w:color="auto" w:sz="4" w:space="0"/>
              <w:left w:val="single" w:color="auto" w:sz="4" w:space="0"/>
              <w:bottom w:val="single" w:color="auto" w:sz="4" w:space="0"/>
            </w:tcBorders>
            <w:shd w:val="clear" w:color="auto" w:fill="FFFFFF"/>
            <w:vAlign w:val="center"/>
          </w:tcPr>
          <w:p>
            <w:pPr>
              <w:pStyle w:val="18"/>
              <w:spacing w:line="240" w:lineRule="auto"/>
              <w:jc w:val="left"/>
              <w:rPr>
                <w:rFonts w:ascii="仿宋_GB2312" w:hAnsi="仿宋_GB2312" w:eastAsia="PMingLiU" w:cs="仿宋_GB2312"/>
                <w:sz w:val="21"/>
                <w:szCs w:val="21"/>
              </w:rPr>
            </w:pPr>
            <w:r>
              <w:rPr>
                <w:rFonts w:hint="eastAsia" w:ascii="仿宋_GB2312" w:hAnsi="仿宋_GB2312" w:eastAsia="仿宋_GB2312" w:cs="仿宋_GB2312"/>
                <w:color w:val="000000"/>
                <w:sz w:val="21"/>
                <w:szCs w:val="21"/>
              </w:rPr>
              <w:t>与农户签订长期用工合同，带动农户 持续效果好的用标企业每家给予5万元补助，支持3家</w:t>
            </w:r>
            <w:r>
              <w:rPr>
                <w:rFonts w:hint="eastAsia" w:ascii="仿宋_GB2312" w:hAnsi="仿宋_GB2312" w:eastAsia="仿宋_GB2312" w:cs="仿宋_GB2312"/>
                <w:color w:val="000000"/>
                <w:sz w:val="21"/>
                <w:szCs w:val="21"/>
                <w:lang w:eastAsia="zh-CN"/>
              </w:rPr>
              <w:t>。</w:t>
            </w:r>
          </w:p>
        </w:tc>
        <w:tc>
          <w:tcPr>
            <w:tcW w:w="1241" w:type="dxa"/>
            <w:tcBorders>
              <w:top w:val="single" w:color="auto" w:sz="4" w:space="0"/>
              <w:left w:val="single" w:color="auto" w:sz="4" w:space="0"/>
              <w:bottom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000000"/>
                <w:sz w:val="21"/>
                <w:szCs w:val="21"/>
                <w:lang w:val="en-US" w:eastAsia="en-US" w:bidi="en-US"/>
              </w:rPr>
              <w:t>3</w:t>
            </w: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8669" w:type="dxa"/>
            <w:gridSpan w:val="4"/>
            <w:tcBorders>
              <w:top w:val="single" w:color="auto" w:sz="4" w:space="0"/>
              <w:left w:val="single" w:color="auto" w:sz="4" w:space="0"/>
              <w:bottom w:val="single" w:color="auto" w:sz="4" w:space="0"/>
            </w:tcBorders>
            <w:shd w:val="clear" w:color="auto" w:fill="FFFFFF"/>
            <w:vAlign w:val="center"/>
          </w:tcPr>
          <w:p>
            <w:pPr>
              <w:pStyle w:val="18"/>
              <w:spacing w:line="240" w:lineRule="auto"/>
              <w:rPr>
                <w:rFonts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合计</w:t>
            </w: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rPr>
                <w:rFonts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lang w:val="en-US" w:eastAsia="zh-CN"/>
              </w:rPr>
              <w:t>400</w:t>
            </w:r>
          </w:p>
        </w:tc>
      </w:tr>
    </w:tbl>
    <w:p>
      <w:pPr>
        <w:rPr>
          <w:rFonts w:hint="eastAsia"/>
          <w:b w:val="0"/>
          <w:bCs w:val="0"/>
          <w:lang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MingLiU">
    <w:altName w:val="Droid Sans Fallback"/>
    <w:panose1 w:val="02020500000000000000"/>
    <w:charset w:val="88"/>
    <w:family w:val="auto"/>
    <w:pitch w:val="default"/>
    <w:sig w:usb0="00000000" w:usb1="00000000" w:usb2="00000016" w:usb3="00000000" w:csb0="0010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Style w:val="11"/>
                              <w:rFonts w:ascii="宋体"/>
                              <w:sz w:val="28"/>
                              <w:szCs w:val="28"/>
                            </w:rPr>
                          </w:pPr>
                          <w:r>
                            <w:rPr>
                              <w:rStyle w:val="11"/>
                              <w:rFonts w:hint="eastAsia" w:ascii="宋体" w:hAnsi="宋体"/>
                              <w:sz w:val="28"/>
                              <w:szCs w:val="28"/>
                              <w:lang w:eastAsia="zh-CN"/>
                            </w:rPr>
                            <w:t>—</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r>
                            <w:rPr>
                              <w:rStyle w:val="11"/>
                              <w:rFonts w:hint="eastAsia" w:ascii="宋体" w:hAnsi="宋体"/>
                              <w:sz w:val="28"/>
                              <w:szCs w:val="28"/>
                              <w:lang w:eastAsia="zh-CN"/>
                            </w:rPr>
                            <w:t>—</w:t>
                          </w:r>
                        </w:p>
                        <w:p>
                          <w:pPr>
                            <w:pStyle w:val="6"/>
                            <w:ind w:right="360" w:firstLine="360"/>
                          </w:pPr>
                        </w:p>
                        <w:p>
                          <w:pPr>
                            <w:snapToGrid w:val="0"/>
                            <w:rPr>
                              <w:rFonts w:hint="eastAsia" w:eastAsia="宋体"/>
                              <w:sz w:val="18"/>
                              <w:lang w:eastAsia="zh-CN"/>
                            </w:rPr>
                          </w:pPr>
                        </w:p>
                        <w:p>
                          <w:pPr>
                            <w:snapToGrid w:val="0"/>
                            <w:rPr>
                              <w:rFonts w:hint="eastAsia" w:eastAsia="宋体"/>
                              <w:sz w:val="18"/>
                              <w:lang w:eastAsia="zh-CN"/>
                            </w:rPr>
                          </w:pPr>
                        </w:p>
                      </w:txbxContent>
                    </wps:txbx>
                    <wps:bodyPr wrap="none" lIns="0" tIns="0" rIns="0" bIns="0" upright="true">
                      <a:spAutoFit/>
                    </wps:bodyPr>
                  </wps:wsp>
                </a:graphicData>
              </a:graphic>
            </wp:anchor>
          </w:drawing>
        </mc:Choice>
        <mc:Fallback>
          <w:pict>
            <v:rect id="Quad Arrow 3073" o:spid="_x0000_s1026" o:spt="1"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5dblS&#10;0AAAAAUBAAAPAAAAAAAAAAEAIAAAADgAAABkcnMvZG93bnJldi54bWxQSwECFAAUAAAACACHTuJA&#10;oWleNqEBAABIAwAADgAAAAAAAAABACAAAAA1AQAAZHJzL2Uyb0RvYy54bWxQSwUGAAAAAAYABgBZ&#10;AQAASAUAAAAA&#10;">
              <v:fill on="f" focussize="0,0"/>
              <v:stroke on="f"/>
              <v:imagedata o:title=""/>
              <o:lock v:ext="edit" aspectratio="f"/>
              <v:textbox inset="0mm,0mm,0mm,0mm" style="mso-fit-shape-to-text:t;">
                <w:txbxContent>
                  <w:p>
                    <w:pPr>
                      <w:pStyle w:val="6"/>
                      <w:rPr>
                        <w:rStyle w:val="11"/>
                        <w:rFonts w:ascii="宋体"/>
                        <w:sz w:val="28"/>
                        <w:szCs w:val="28"/>
                      </w:rPr>
                    </w:pPr>
                    <w:r>
                      <w:rPr>
                        <w:rStyle w:val="11"/>
                        <w:rFonts w:hint="eastAsia" w:ascii="宋体" w:hAnsi="宋体"/>
                        <w:sz w:val="28"/>
                        <w:szCs w:val="28"/>
                        <w:lang w:eastAsia="zh-CN"/>
                      </w:rPr>
                      <w:t>—</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r>
                      <w:rPr>
                        <w:rStyle w:val="11"/>
                        <w:rFonts w:hint="eastAsia" w:ascii="宋体" w:hAnsi="宋体"/>
                        <w:sz w:val="28"/>
                        <w:szCs w:val="28"/>
                        <w:lang w:eastAsia="zh-CN"/>
                      </w:rPr>
                      <w:t>—</w:t>
                    </w:r>
                  </w:p>
                  <w:p>
                    <w:pPr>
                      <w:pStyle w:val="6"/>
                      <w:ind w:right="360" w:firstLine="360"/>
                    </w:pPr>
                  </w:p>
                  <w:p>
                    <w:pPr>
                      <w:snapToGrid w:val="0"/>
                      <w:rPr>
                        <w:rFonts w:hint="eastAsia" w:eastAsia="宋体"/>
                        <w:sz w:val="18"/>
                        <w:lang w:eastAsia="zh-CN"/>
                      </w:rPr>
                    </w:pPr>
                  </w:p>
                  <w:p>
                    <w:pPr>
                      <w:snapToGrid w:val="0"/>
                      <w:rPr>
                        <w:rFonts w:hint="eastAsia" w:eastAsia="宋体"/>
                        <w:sz w:val="18"/>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A0117"/>
    <w:rsid w:val="1BA40C5F"/>
    <w:rsid w:val="5DAF3941"/>
    <w:rsid w:val="62230682"/>
    <w:rsid w:val="6F972F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rPr>
      <w:szCs w:val="21"/>
    </w:rPr>
  </w:style>
  <w:style w:type="paragraph" w:styleId="3">
    <w:name w:val="Body Text"/>
    <w:basedOn w:val="1"/>
    <w:semiHidden/>
    <w:unhideWhenUsed/>
    <w:qFormat/>
    <w:uiPriority w:val="99"/>
    <w:pPr>
      <w:spacing w:after="120"/>
    </w:pPr>
  </w:style>
  <w:style w:type="paragraph" w:styleId="4">
    <w:name w:val="Body Text Indent"/>
    <w:basedOn w:val="1"/>
    <w:unhideWhenUsed/>
    <w:qFormat/>
    <w:uiPriority w:val="99"/>
    <w:pPr>
      <w:ind w:firstLine="560" w:firstLineChars="200"/>
    </w:pPr>
    <w:rPr>
      <w:rFonts w:eastAsia="仿宋_GB2312"/>
      <w:sz w:val="28"/>
    </w:rPr>
  </w:style>
  <w:style w:type="paragraph" w:styleId="5">
    <w:name w:val="Plain Text"/>
    <w:basedOn w:val="1"/>
    <w:unhideWhenUsed/>
    <w:qFormat/>
    <w:uiPriority w:val="99"/>
    <w:rPr>
      <w:rFonts w:ascii="宋体" w:hAnsi="Courier New" w:cs="Courier New"/>
      <w:szCs w:val="21"/>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unhideWhenUsed/>
    <w:qFormat/>
    <w:uiPriority w:val="99"/>
    <w:pPr>
      <w:tabs>
        <w:tab w:val="left" w:pos="4830"/>
      </w:tabs>
      <w:ind w:firstLine="420"/>
    </w:pPr>
  </w:style>
  <w:style w:type="character" w:styleId="11">
    <w:name w:val="page number"/>
    <w:basedOn w:val="10"/>
    <w:unhideWhenUsed/>
    <w:qFormat/>
    <w:uiPriority w:val="99"/>
    <w:rPr>
      <w:rFonts w:cs="Times New Roman"/>
    </w:rPr>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列出段落1"/>
    <w:basedOn w:val="1"/>
    <w:qFormat/>
    <w:uiPriority w:val="34"/>
    <w:pPr>
      <w:ind w:firstLine="420" w:firstLineChars="200"/>
    </w:pPr>
  </w:style>
  <w:style w:type="paragraph" w:customStyle="1" w:styleId="16">
    <w:name w:val="List Paragraph"/>
    <w:basedOn w:val="1"/>
    <w:unhideWhenUsed/>
    <w:qFormat/>
    <w:uiPriority w:val="99"/>
    <w:pPr>
      <w:ind w:firstLine="420" w:firstLineChars="200"/>
    </w:pPr>
  </w:style>
  <w:style w:type="paragraph" w:customStyle="1" w:styleId="17">
    <w:name w:val="p0"/>
    <w:basedOn w:val="1"/>
    <w:qFormat/>
    <w:uiPriority w:val="0"/>
    <w:pPr>
      <w:widowControl/>
    </w:pPr>
    <w:rPr>
      <w:rFonts w:cs="宋体"/>
      <w:kern w:val="0"/>
      <w:szCs w:val="21"/>
    </w:rPr>
  </w:style>
  <w:style w:type="paragraph" w:customStyle="1" w:styleId="18">
    <w:name w:val="Other|1"/>
    <w:basedOn w:val="1"/>
    <w:qFormat/>
    <w:uiPriority w:val="0"/>
    <w:pPr>
      <w:widowControl w:val="0"/>
      <w:shd w:val="clear" w:color="auto" w:fill="auto"/>
      <w:spacing w:line="480" w:lineRule="exact"/>
      <w:jc w:val="center"/>
    </w:pPr>
    <w:rPr>
      <w:rFonts w:ascii="宋体" w:hAnsi="宋体" w:eastAsia="宋体" w:cs="宋体"/>
      <w:sz w:val="30"/>
      <w:szCs w:val="30"/>
      <w:u w:val="none"/>
      <w:shd w:val="clear" w:color="auto" w:fill="auto"/>
      <w:lang w:val="zh-TW" w:eastAsia="zh-TW" w:bidi="zh-TW"/>
    </w:rPr>
  </w:style>
  <w:style w:type="character" w:customStyle="1" w:styleId="19">
    <w:name w:val="页眉 Char"/>
    <w:basedOn w:val="10"/>
    <w:link w:val="7"/>
    <w:semiHidden/>
    <w:qFormat/>
    <w:uiPriority w:val="99"/>
    <w:rPr>
      <w:sz w:val="18"/>
      <w:szCs w:val="18"/>
    </w:rPr>
  </w:style>
  <w:style w:type="character" w:customStyle="1" w:styleId="20">
    <w:name w:val="页脚 Char"/>
    <w:basedOn w:val="10"/>
    <w:link w:val="6"/>
    <w:semiHidden/>
    <w:qFormat/>
    <w:uiPriority w:val="99"/>
    <w:rPr>
      <w:sz w:val="18"/>
      <w:szCs w:val="18"/>
    </w:rPr>
  </w:style>
  <w:style w:type="character" w:customStyle="1" w:styleId="21">
    <w:name w:val="font01"/>
    <w:basedOn w:val="10"/>
    <w:qFormat/>
    <w:uiPriority w:val="0"/>
    <w:rPr>
      <w:rFonts w:hint="eastAsia" w:ascii="仿宋_GB2312" w:eastAsia="仿宋_GB2312" w:cs="仿宋_GB2312"/>
      <w:color w:val="000000"/>
      <w:sz w:val="20"/>
      <w:szCs w:val="20"/>
    </w:rPr>
  </w:style>
  <w:style w:type="character" w:customStyle="1" w:styleId="22">
    <w:name w:val="font31"/>
    <w:basedOn w:val="10"/>
    <w:qFormat/>
    <w:uiPriority w:val="0"/>
    <w:rPr>
      <w:rFonts w:hint="eastAsia" w:ascii="仿宋" w:hAnsi="仿宋" w:eastAsia="仿宋" w:cs="仿宋"/>
      <w:color w:val="000000"/>
      <w:sz w:val="21"/>
      <w:szCs w:val="21"/>
      <w:u w:val="none"/>
    </w:rPr>
  </w:style>
  <w:style w:type="character" w:customStyle="1" w:styleId="23">
    <w:name w:val="font41"/>
    <w:basedOn w:val="10"/>
    <w:qFormat/>
    <w:uiPriority w:val="0"/>
    <w:rPr>
      <w:rFonts w:hint="eastAsia" w:ascii="仿宋_GB2312" w:eastAsia="仿宋_GB2312" w:cs="仿宋_GB2312"/>
      <w:color w:val="000000"/>
      <w:sz w:val="20"/>
      <w:szCs w:val="20"/>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10346</Words>
  <Characters>10904</Characters>
  <Lines>9</Lines>
  <Paragraphs>2</Paragraphs>
  <TotalTime>45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2019-12-16T14:24:00Z</dcterms:created>
  <dc:creator>Sky123.Org</dc:creator>
  <cp:lastModifiedBy>ysgz</cp:lastModifiedBy>
  <cp:lastPrinted>2020-09-03T10:04:00Z</cp:lastPrinted>
  <dcterms:modified xsi:type="dcterms:W3CDTF">2023-10-07T11:57:38Z</dcterms:modified>
  <dc:title>省农业农村厅关于批准（备案）贵州绿茶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