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52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snapToGrid w:val="0"/>
        <w:spacing w:line="252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252" w:lineRule="auto"/>
        <w:jc w:val="center"/>
        <w:rPr>
          <w:rFonts w:eastAsia="华文中宋"/>
          <w:b/>
          <w:sz w:val="28"/>
          <w:szCs w:val="28"/>
        </w:rPr>
      </w:pPr>
      <w:r>
        <w:rPr>
          <w:rFonts w:hint="eastAsia" w:eastAsia="华文中宋"/>
          <w:b/>
          <w:sz w:val="28"/>
          <w:szCs w:val="28"/>
        </w:rPr>
        <w:t>贵州省2017年</w:t>
      </w:r>
      <w:r>
        <w:rPr>
          <w:rFonts w:eastAsia="华文中宋"/>
          <w:b/>
          <w:sz w:val="28"/>
          <w:szCs w:val="28"/>
        </w:rPr>
        <w:t>农机购置补贴机具种类范围</w:t>
      </w:r>
      <w:r>
        <w:rPr>
          <w:rFonts w:hint="eastAsia" w:eastAsia="华文中宋"/>
          <w:b/>
          <w:sz w:val="28"/>
          <w:szCs w:val="28"/>
          <w:lang w:val="en-US" w:eastAsia="zh-CN"/>
        </w:rPr>
        <w:t>(修订</w:t>
      </w:r>
      <w:bookmarkStart w:id="0" w:name="_GoBack"/>
      <w:bookmarkEnd w:id="0"/>
      <w:r>
        <w:rPr>
          <w:rFonts w:hint="eastAsia" w:eastAsia="华文中宋"/>
          <w:b/>
          <w:sz w:val="28"/>
          <w:szCs w:val="28"/>
          <w:lang w:val="en-US" w:eastAsia="zh-CN"/>
        </w:rPr>
        <w:t>版)</w:t>
      </w:r>
    </w:p>
    <w:p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</w:p>
    <w:p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大类</w:t>
      </w:r>
      <w:r>
        <w:rPr>
          <w:rFonts w:hint="eastAsia"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个小类</w:t>
      </w:r>
      <w:r>
        <w:rPr>
          <w:rFonts w:hint="eastAsia" w:eastAsia="仿宋_GB2312"/>
          <w:sz w:val="28"/>
          <w:szCs w:val="28"/>
          <w:lang w:val="en-US" w:eastAsia="zh-CN"/>
        </w:rPr>
        <w:t>70</w:t>
      </w:r>
      <w:r>
        <w:rPr>
          <w:rFonts w:eastAsia="仿宋_GB2312"/>
          <w:sz w:val="28"/>
          <w:szCs w:val="28"/>
        </w:rPr>
        <w:t>个品目）</w:t>
      </w:r>
    </w:p>
    <w:p>
      <w:pPr>
        <w:snapToGrid w:val="0"/>
        <w:spacing w:line="334" w:lineRule="auto"/>
        <w:ind w:firstLine="840" w:firstLineChars="300"/>
        <w:rPr>
          <w:rFonts w:eastAsia="仿宋_GB2312"/>
          <w:sz w:val="28"/>
          <w:szCs w:val="28"/>
        </w:rPr>
      </w:pPr>
    </w:p>
    <w:p>
      <w:pPr>
        <w:snapToGrid w:val="0"/>
        <w:spacing w:line="334" w:lineRule="auto"/>
        <w:ind w:firstLine="840" w:firstLineChars="3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1．耕整地机械</w:t>
      </w:r>
    </w:p>
    <w:p>
      <w:pPr>
        <w:snapToGrid w:val="0"/>
        <w:spacing w:line="334" w:lineRule="auto"/>
        <w:ind w:firstLine="1240" w:firstLineChars="443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1.1耕地机械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翻转犁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旋耕机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 耕整机（水田、旱田）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 xml:space="preserve"> 微耕机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 田园管理机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 xml:space="preserve"> 开沟机（器）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 xml:space="preserve">7 </w:t>
      </w:r>
      <w:r>
        <w:rPr>
          <w:rFonts w:eastAsia="仿宋_GB2312"/>
          <w:sz w:val="28"/>
          <w:szCs w:val="28"/>
        </w:rPr>
        <w:t>深松机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联合整地机</w:t>
      </w:r>
    </w:p>
    <w:p>
      <w:pPr>
        <w:snapToGrid w:val="0"/>
        <w:spacing w:line="334" w:lineRule="auto"/>
        <w:ind w:firstLine="1394" w:firstLineChars="4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1.2整地机械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起垄机</w:t>
      </w:r>
    </w:p>
    <w:p>
      <w:pPr>
        <w:snapToGrid w:val="0"/>
        <w:spacing w:line="334" w:lineRule="auto"/>
        <w:ind w:firstLine="6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2．种植施肥机械</w:t>
      </w:r>
    </w:p>
    <w:p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2.1播种机械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2.1.1穴播机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2.1.2小粒种子播种机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根茎类种子播种机</w:t>
      </w:r>
    </w:p>
    <w:p>
      <w:pPr>
        <w:snapToGrid w:val="0"/>
        <w:spacing w:line="334" w:lineRule="auto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水稻（水旱）直播机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免耕播种机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2.2育苗机械设备</w:t>
      </w:r>
    </w:p>
    <w:p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2.2.1秧盘播种成套设备（含床土处理）</w:t>
      </w:r>
    </w:p>
    <w:p>
      <w:pPr>
        <w:snapToGrid w:val="0"/>
        <w:spacing w:line="334" w:lineRule="auto"/>
        <w:ind w:left="2520" w:leftChars="800" w:hanging="840" w:hanging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种子处理设备（采摘、调制、浮选、浸种、催芽、脱芒等）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2.3栽植机械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2.3.1油菜栽植机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2.3.2水稻插秧机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2.4地膜机械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2.5.1地膜覆盖机</w:t>
      </w:r>
    </w:p>
    <w:p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黑体"/>
          <w:sz w:val="28"/>
          <w:szCs w:val="28"/>
        </w:rPr>
        <w:t>3．田间管理机械</w:t>
      </w:r>
    </w:p>
    <w:p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3.1中耕机械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3.1.1培土机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3.2植保机械</w:t>
      </w:r>
    </w:p>
    <w:p>
      <w:pPr>
        <w:snapToGrid w:val="0"/>
        <w:spacing w:line="334" w:lineRule="auto"/>
        <w:ind w:firstLine="1680" w:firstLineChars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动力喷雾机（含担架式、推车式机动喷雾机）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3.3修剪机械</w:t>
      </w:r>
    </w:p>
    <w:p>
      <w:pPr>
        <w:snapToGrid w:val="0"/>
        <w:spacing w:line="334" w:lineRule="auto"/>
        <w:ind w:firstLine="1652" w:firstLineChars="59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3.3.1茶树修剪机</w:t>
      </w:r>
    </w:p>
    <w:p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>4．收获机械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4.1谷物收获机械</w:t>
      </w:r>
    </w:p>
    <w:p>
      <w:pPr>
        <w:snapToGrid w:val="0"/>
        <w:spacing w:line="334" w:lineRule="auto"/>
        <w:ind w:firstLine="1783" w:firstLineChars="6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4.1.1自走轮式谷物联合收割机（全喂入）</w:t>
      </w:r>
    </w:p>
    <w:p>
      <w:pPr>
        <w:snapToGrid w:val="0"/>
        <w:spacing w:line="334" w:lineRule="auto"/>
        <w:ind w:firstLine="1783" w:firstLineChars="6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4.1.2自走履带式谷物联合收割机（全喂入）</w:t>
      </w:r>
    </w:p>
    <w:p>
      <w:pPr>
        <w:snapToGrid w:val="0"/>
        <w:spacing w:line="334" w:lineRule="auto"/>
        <w:ind w:firstLine="1783" w:firstLineChars="6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4.1.3半喂入联合收割机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4.2玉米收获机械</w:t>
      </w:r>
    </w:p>
    <w:p>
      <w:pPr>
        <w:snapToGrid w:val="0"/>
        <w:spacing w:line="334" w:lineRule="auto"/>
        <w:ind w:firstLine="1820" w:firstLineChars="65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自走式玉米收获机</w:t>
      </w:r>
      <w:r>
        <w:rPr>
          <w:rFonts w:hint="eastAsia" w:eastAsia="仿宋_GB2312"/>
          <w:sz w:val="28"/>
          <w:szCs w:val="28"/>
        </w:rPr>
        <w:t>（含穗茎兼收玉米收获机）</w:t>
      </w:r>
    </w:p>
    <w:p>
      <w:pPr>
        <w:widowControl/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花卉（茶叶）采收机械</w:t>
      </w:r>
    </w:p>
    <w:p>
      <w:pPr>
        <w:widowControl/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4.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.1采茶机              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籽粒作物收获机械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.1油菜籽收获机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根茎作物收获机械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.1薯类收获机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.2甘蔗割铺机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饲料作物收获机械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.1青饲料收获机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.2割草机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.3搂草机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.4捡拾压捆机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.5压捆机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茎秆收集处理机械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.1秸秆粉碎还田机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.2高杆作物割晒机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 xml:space="preserve"> 5．收获后处理机械</w:t>
      </w:r>
    </w:p>
    <w:p>
      <w:pPr>
        <w:snapToGrid w:val="0"/>
        <w:spacing w:line="334" w:lineRule="auto"/>
        <w:ind w:firstLine="1400" w:firstLineChars="5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剥壳（去皮）机械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干坚果脱壳机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干燥机械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.1粮食烘干机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果蔬烘干机</w:t>
      </w:r>
    </w:p>
    <w:p>
      <w:pPr>
        <w:snapToGrid w:val="0"/>
        <w:spacing w:line="334" w:lineRule="auto"/>
        <w:ind w:firstLine="1400" w:firstLineChars="5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仓储机械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.1简易保鲜储藏设备</w:t>
      </w:r>
    </w:p>
    <w:p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6．农产品初加工机械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6.1碾米机械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6.1.1碾米机</w:t>
      </w:r>
    </w:p>
    <w:p>
      <w:pPr>
        <w:snapToGrid w:val="0"/>
        <w:spacing w:line="334" w:lineRule="auto"/>
        <w:ind w:firstLine="1377" w:firstLineChars="49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果蔬加工机械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.1水果分级机</w:t>
      </w:r>
    </w:p>
    <w:p>
      <w:pPr>
        <w:snapToGrid w:val="0"/>
        <w:spacing w:line="334" w:lineRule="auto"/>
        <w:ind w:firstLine="1932" w:firstLineChars="69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.2果蔬清洗机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茶叶加工机械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6.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.1茶叶杀青机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.2茶叶揉捻机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.3茶叶炒(烘)干机</w:t>
      </w:r>
    </w:p>
    <w:p>
      <w:pPr>
        <w:snapToGrid w:val="0"/>
        <w:spacing w:line="334" w:lineRule="auto"/>
        <w:ind w:firstLine="1960" w:firstLineChars="700"/>
        <w:rPr>
          <w:rFonts w:ascii="仿宋" w:hAnsi="仿宋" w:eastAsia="仿宋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.4茶叶筛选机</w:t>
      </w:r>
    </w:p>
    <w:p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7．排灌机械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7.1水泵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7.1.1离心泵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7.1.2潜水泵</w:t>
      </w:r>
    </w:p>
    <w:p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7.2喷灌机械设备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7.2.1微灌设备（微喷、滴灌、渗灌）</w:t>
      </w:r>
    </w:p>
    <w:p>
      <w:pPr>
        <w:snapToGrid w:val="0"/>
        <w:spacing w:line="334" w:lineRule="auto"/>
        <w:ind w:firstLine="840" w:firstLineChars="3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8．畜牧水产养殖机械</w:t>
      </w:r>
    </w:p>
    <w:p>
      <w:pPr>
        <w:snapToGrid w:val="0"/>
        <w:spacing w:line="334" w:lineRule="auto"/>
        <w:ind w:firstLine="1400" w:firstLineChars="5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8.1饲料（草）加工机械设备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8.1.1青贮切碎机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8.1.2铡草机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8.1.3揉丝机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饲料粉碎机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饲料混合机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饲料搅拌机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颗粒饲料压制机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8.2畜牧饲养机械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8.2.1孵化机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8.2.2送料机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8.3畜产品采集加工机械设备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8.3.1挤奶机</w:t>
      </w:r>
    </w:p>
    <w:p>
      <w:pPr>
        <w:snapToGrid w:val="0"/>
        <w:spacing w:line="334" w:lineRule="auto"/>
        <w:ind w:firstLine="1951" w:firstLineChars="69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冷藏罐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8.4水产养殖机械</w:t>
      </w:r>
    </w:p>
    <w:p>
      <w:pPr>
        <w:snapToGrid w:val="0"/>
        <w:spacing w:line="334" w:lineRule="auto"/>
        <w:ind w:firstLine="1120" w:firstLineChars="4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8.4.1增氧机</w:t>
      </w:r>
    </w:p>
    <w:p>
      <w:pPr>
        <w:snapToGrid w:val="0"/>
        <w:spacing w:line="334" w:lineRule="auto"/>
        <w:ind w:firstLine="1120" w:firstLineChars="400"/>
        <w:rPr>
          <w:rFonts w:eastAsia="黑体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>9．动力机械</w:t>
      </w:r>
    </w:p>
    <w:p>
      <w:pPr>
        <w:snapToGrid w:val="0"/>
        <w:spacing w:line="334" w:lineRule="auto"/>
        <w:ind w:firstLine="1537" w:firstLineChars="54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9.1拖拉机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9.1.1轮式拖拉机</w:t>
      </w:r>
      <w:r>
        <w:rPr>
          <w:rFonts w:hint="eastAsia" w:eastAsia="仿宋_GB2312"/>
          <w:sz w:val="28"/>
          <w:szCs w:val="28"/>
        </w:rPr>
        <w:t>（不含皮带传动轮式拖拉机）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9.1.2手扶拖拉机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9.1.3履带式拖拉机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0</w:t>
      </w:r>
      <w:r>
        <w:rPr>
          <w:rFonts w:eastAsia="黑体"/>
          <w:sz w:val="28"/>
          <w:szCs w:val="28"/>
        </w:rPr>
        <w:t>．设施农业设备</w:t>
      </w:r>
    </w:p>
    <w:p>
      <w:pPr>
        <w:snapToGrid w:val="0"/>
        <w:spacing w:line="334" w:lineRule="auto"/>
        <w:ind w:firstLine="560" w:firstLineChars="2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温室</w:t>
      </w:r>
      <w:r>
        <w:rPr>
          <w:rFonts w:hint="eastAsia" w:eastAsia="仿宋_GB2312"/>
          <w:sz w:val="28"/>
          <w:szCs w:val="28"/>
          <w:lang w:eastAsia="zh-CN"/>
        </w:rPr>
        <w:t>大棚</w:t>
      </w:r>
      <w:r>
        <w:rPr>
          <w:rFonts w:eastAsia="仿宋_GB2312"/>
          <w:sz w:val="28"/>
          <w:szCs w:val="28"/>
        </w:rPr>
        <w:t>设备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热风炉</w:t>
      </w:r>
    </w:p>
    <w:p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 xml:space="preserve">    1</w:t>
      </w:r>
      <w:r>
        <w:rPr>
          <w:rFonts w:hint="eastAsia"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．其</w:t>
      </w:r>
      <w:r>
        <w:rPr>
          <w:rFonts w:hint="eastAsia" w:eastAsia="黑体"/>
          <w:sz w:val="28"/>
          <w:szCs w:val="28"/>
        </w:rPr>
        <w:t>他</w:t>
      </w:r>
      <w:r>
        <w:rPr>
          <w:rFonts w:eastAsia="黑体"/>
          <w:sz w:val="28"/>
          <w:szCs w:val="28"/>
        </w:rPr>
        <w:t>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.1废弃物处理设备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.1.1固液分离机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.1.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沼液沼渣抽排设备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11.1.3病死畜禽无害化处理设备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5E587C"/>
    <w:rsid w:val="000312F3"/>
    <w:rsid w:val="00206F84"/>
    <w:rsid w:val="002248E5"/>
    <w:rsid w:val="002515EB"/>
    <w:rsid w:val="002B2FCA"/>
    <w:rsid w:val="002D51DC"/>
    <w:rsid w:val="002F3C19"/>
    <w:rsid w:val="00310B92"/>
    <w:rsid w:val="003204BD"/>
    <w:rsid w:val="00370660"/>
    <w:rsid w:val="003A5B9D"/>
    <w:rsid w:val="00484EB7"/>
    <w:rsid w:val="005B0D71"/>
    <w:rsid w:val="00624820"/>
    <w:rsid w:val="00672839"/>
    <w:rsid w:val="00727869"/>
    <w:rsid w:val="00744B86"/>
    <w:rsid w:val="00830A1E"/>
    <w:rsid w:val="008C2500"/>
    <w:rsid w:val="008F09A6"/>
    <w:rsid w:val="008F3FE3"/>
    <w:rsid w:val="009A24B5"/>
    <w:rsid w:val="00B66A29"/>
    <w:rsid w:val="00BD7A3D"/>
    <w:rsid w:val="00BF1D5E"/>
    <w:rsid w:val="00C33EE0"/>
    <w:rsid w:val="00C86101"/>
    <w:rsid w:val="00D13825"/>
    <w:rsid w:val="00DC78A5"/>
    <w:rsid w:val="00F61584"/>
    <w:rsid w:val="00F72DD8"/>
    <w:rsid w:val="00FF46C2"/>
    <w:rsid w:val="075E587C"/>
    <w:rsid w:val="0A8F175B"/>
    <w:rsid w:val="1186164E"/>
    <w:rsid w:val="27000EF7"/>
    <w:rsid w:val="2EED7A8D"/>
    <w:rsid w:val="334376A7"/>
    <w:rsid w:val="367C1473"/>
    <w:rsid w:val="37AA40E3"/>
    <w:rsid w:val="3C1B1BD8"/>
    <w:rsid w:val="43444562"/>
    <w:rsid w:val="448270F6"/>
    <w:rsid w:val="459A22C0"/>
    <w:rsid w:val="480746E7"/>
    <w:rsid w:val="4EBF681E"/>
    <w:rsid w:val="56ED52AB"/>
    <w:rsid w:val="5B677683"/>
    <w:rsid w:val="667E0635"/>
    <w:rsid w:val="77911BCA"/>
    <w:rsid w:val="7DB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 Char"/>
    <w:basedOn w:val="4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1774</Characters>
  <Lines>14</Lines>
  <Paragraphs>4</Paragraphs>
  <ScaleCrop>false</ScaleCrop>
  <LinksUpToDate>false</LinksUpToDate>
  <CharactersWithSpaces>2081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2017-02-08T08:51:00Z</dcterms:created>
  <dc:creator>许劲松</dc:creator>
  <cp:lastModifiedBy>3DDY</cp:lastModifiedBy>
  <dcterms:modified xsi:type="dcterms:W3CDTF">2017-09-25T11:47:21Z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