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41A" w:rsidRPr="005050FA" w:rsidRDefault="00771A03">
      <w:pPr>
        <w:rPr>
          <w:rFonts w:ascii="黑体" w:eastAsia="黑体" w:hAnsi="黑体"/>
        </w:rPr>
      </w:pPr>
      <w:bookmarkStart w:id="0" w:name="_GoBack"/>
      <w:bookmarkEnd w:id="0"/>
      <w:r w:rsidRPr="005050FA">
        <w:rPr>
          <w:rFonts w:ascii="黑体" w:eastAsia="黑体" w:hAnsi="黑体" w:hint="eastAsia"/>
        </w:rPr>
        <w:t>附件</w:t>
      </w:r>
    </w:p>
    <w:p w:rsidR="0006241A" w:rsidRDefault="0006241A"/>
    <w:p w:rsidR="0006241A" w:rsidRDefault="00C771DF" w:rsidP="00C771DF">
      <w:pPr>
        <w:jc w:val="center"/>
        <w:rPr>
          <w:rFonts w:ascii="方正小标宋简体" w:eastAsia="方正小标宋简体"/>
          <w:sz w:val="40"/>
          <w:szCs w:val="40"/>
        </w:rPr>
      </w:pPr>
      <w:r w:rsidRPr="0006241A">
        <w:rPr>
          <w:rFonts w:ascii="方正小标宋简体" w:eastAsia="方正小标宋简体" w:hint="eastAsia"/>
          <w:sz w:val="40"/>
          <w:szCs w:val="40"/>
        </w:rPr>
        <w:t>农业产业助推脱贫攻坚三年行动</w:t>
      </w:r>
    </w:p>
    <w:p w:rsidR="00083634" w:rsidRPr="0006241A" w:rsidRDefault="00C771DF" w:rsidP="00C771DF">
      <w:pPr>
        <w:jc w:val="center"/>
        <w:rPr>
          <w:rFonts w:ascii="方正小标宋简体" w:eastAsia="方正小标宋简体"/>
          <w:sz w:val="40"/>
          <w:szCs w:val="40"/>
        </w:rPr>
      </w:pPr>
      <w:r w:rsidRPr="0006241A">
        <w:rPr>
          <w:rFonts w:ascii="方正小标宋简体" w:eastAsia="方正小标宋简体" w:hint="eastAsia"/>
          <w:sz w:val="40"/>
          <w:szCs w:val="40"/>
        </w:rPr>
        <w:t>2018年工作要点</w:t>
      </w:r>
    </w:p>
    <w:p w:rsidR="00C771DF" w:rsidRDefault="00C771DF"/>
    <w:p w:rsidR="00C771DF" w:rsidRDefault="00C771DF" w:rsidP="00C771DF">
      <w:pPr>
        <w:spacing w:line="600" w:lineRule="exact"/>
        <w:ind w:firstLineChars="200" w:firstLine="640"/>
        <w:rPr>
          <w:rFonts w:ascii="Times New Roman" w:eastAsia="黑体" w:hAnsi="Times New Roman" w:cs="Times New Roman"/>
        </w:rPr>
      </w:pPr>
      <w:r>
        <w:rPr>
          <w:rFonts w:ascii="Times New Roman" w:eastAsia="黑体" w:hAnsi="Times New Roman" w:cs="Times New Roman"/>
        </w:rPr>
        <w:t>一、工作目标</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蔬菜种植面积</w:t>
      </w:r>
      <w:r>
        <w:rPr>
          <w:rFonts w:ascii="Times New Roman" w:hAnsi="Times New Roman" w:cs="Times New Roman"/>
        </w:rPr>
        <w:t>2000</w:t>
      </w:r>
      <w:r>
        <w:rPr>
          <w:rFonts w:ascii="Times New Roman" w:hAnsi="Times New Roman" w:cs="Times New Roman"/>
        </w:rPr>
        <w:t>万亩（次），产量</w:t>
      </w:r>
      <w:r>
        <w:rPr>
          <w:rFonts w:ascii="Times New Roman" w:hAnsi="Times New Roman" w:cs="Times New Roman"/>
        </w:rPr>
        <w:t>2600</w:t>
      </w:r>
      <w:r>
        <w:rPr>
          <w:rFonts w:ascii="Times New Roman" w:hAnsi="Times New Roman" w:cs="Times New Roman"/>
        </w:rPr>
        <w:t>万吨，产值</w:t>
      </w:r>
      <w:r>
        <w:rPr>
          <w:rFonts w:ascii="Times New Roman" w:hAnsi="Times New Roman" w:cs="Times New Roman"/>
        </w:rPr>
        <w:t>1</w:t>
      </w:r>
      <w:r w:rsidR="006A0EDC">
        <w:rPr>
          <w:rFonts w:ascii="Times New Roman" w:hAnsi="Times New Roman" w:cs="Times New Roman"/>
        </w:rPr>
        <w:t>0</w:t>
      </w:r>
      <w:r>
        <w:rPr>
          <w:rFonts w:ascii="Times New Roman" w:hAnsi="Times New Roman" w:cs="Times New Roman"/>
        </w:rPr>
        <w:t>00</w:t>
      </w:r>
      <w:r>
        <w:rPr>
          <w:rFonts w:ascii="Times New Roman" w:hAnsi="Times New Roman" w:cs="Times New Roman"/>
        </w:rPr>
        <w:t>亿元，带动贫困人口</w:t>
      </w:r>
      <w:r>
        <w:rPr>
          <w:rFonts w:ascii="Times New Roman" w:hAnsi="Times New Roman" w:cs="Times New Roman"/>
        </w:rPr>
        <w:t>30</w:t>
      </w:r>
      <w:r>
        <w:rPr>
          <w:rFonts w:ascii="Times New Roman" w:hAnsi="Times New Roman" w:cs="Times New Roman"/>
        </w:rPr>
        <w:t>万人。投产茶园</w:t>
      </w:r>
      <w:r>
        <w:rPr>
          <w:rFonts w:ascii="Times New Roman" w:hAnsi="Times New Roman" w:cs="Times New Roman"/>
        </w:rPr>
        <w:t>560</w:t>
      </w:r>
      <w:r>
        <w:rPr>
          <w:rFonts w:ascii="Times New Roman" w:hAnsi="Times New Roman" w:cs="Times New Roman"/>
        </w:rPr>
        <w:t>万亩，产量</w:t>
      </w:r>
      <w:r>
        <w:rPr>
          <w:rFonts w:ascii="Times New Roman" w:hAnsi="Times New Roman" w:cs="Times New Roman"/>
        </w:rPr>
        <w:t>38.5</w:t>
      </w:r>
      <w:r>
        <w:rPr>
          <w:rFonts w:ascii="Times New Roman" w:hAnsi="Times New Roman" w:cs="Times New Roman"/>
        </w:rPr>
        <w:t>万吨，产值</w:t>
      </w:r>
      <w:r>
        <w:rPr>
          <w:rFonts w:ascii="Times New Roman" w:hAnsi="Times New Roman" w:cs="Times New Roman"/>
        </w:rPr>
        <w:t>430</w:t>
      </w:r>
      <w:r>
        <w:rPr>
          <w:rFonts w:ascii="Times New Roman" w:hAnsi="Times New Roman" w:cs="Times New Roman"/>
        </w:rPr>
        <w:t>亿元，带动贫困人口</w:t>
      </w:r>
      <w:r>
        <w:rPr>
          <w:rFonts w:ascii="Times New Roman" w:hAnsi="Times New Roman" w:cs="Times New Roman"/>
        </w:rPr>
        <w:t>22</w:t>
      </w:r>
      <w:r>
        <w:rPr>
          <w:rFonts w:ascii="Times New Roman" w:hAnsi="Times New Roman" w:cs="Times New Roman"/>
        </w:rPr>
        <w:t>万人。生态家禽出栏</w:t>
      </w:r>
      <w:r>
        <w:rPr>
          <w:rFonts w:ascii="Times New Roman" w:hAnsi="Times New Roman" w:cs="Times New Roman"/>
        </w:rPr>
        <w:t>2</w:t>
      </w:r>
      <w:r>
        <w:rPr>
          <w:rFonts w:ascii="Times New Roman" w:hAnsi="Times New Roman" w:cs="Times New Roman"/>
        </w:rPr>
        <w:t>亿羽，禽蛋产量</w:t>
      </w:r>
      <w:r>
        <w:rPr>
          <w:rFonts w:ascii="Times New Roman" w:hAnsi="Times New Roman" w:cs="Times New Roman"/>
        </w:rPr>
        <w:t>25</w:t>
      </w:r>
      <w:r>
        <w:rPr>
          <w:rFonts w:ascii="Times New Roman" w:hAnsi="Times New Roman" w:cs="Times New Roman"/>
        </w:rPr>
        <w:t>万吨，产值</w:t>
      </w:r>
      <w:r>
        <w:rPr>
          <w:rFonts w:ascii="Times New Roman" w:hAnsi="Times New Roman" w:cs="Times New Roman"/>
        </w:rPr>
        <w:t>155</w:t>
      </w:r>
      <w:r>
        <w:rPr>
          <w:rFonts w:ascii="Times New Roman" w:hAnsi="Times New Roman" w:cs="Times New Roman"/>
        </w:rPr>
        <w:t>亿元，带动贫困人口</w:t>
      </w:r>
      <w:r>
        <w:rPr>
          <w:rFonts w:ascii="Times New Roman" w:hAnsi="Times New Roman" w:cs="Times New Roman"/>
        </w:rPr>
        <w:t>25</w:t>
      </w:r>
      <w:r>
        <w:rPr>
          <w:rFonts w:ascii="Times New Roman" w:hAnsi="Times New Roman" w:cs="Times New Roman"/>
        </w:rPr>
        <w:t>万人。食用菌种植规模</w:t>
      </w:r>
      <w:r>
        <w:rPr>
          <w:rFonts w:ascii="Times New Roman" w:hAnsi="Times New Roman" w:cs="Times New Roman"/>
        </w:rPr>
        <w:t>20</w:t>
      </w:r>
      <w:r>
        <w:rPr>
          <w:rFonts w:ascii="Times New Roman" w:hAnsi="Times New Roman" w:cs="Times New Roman"/>
        </w:rPr>
        <w:t>万亩（亿棒），产量</w:t>
      </w:r>
      <w:r>
        <w:rPr>
          <w:rFonts w:ascii="Times New Roman" w:hAnsi="Times New Roman" w:cs="Times New Roman"/>
        </w:rPr>
        <w:t xml:space="preserve">120 </w:t>
      </w:r>
      <w:r>
        <w:rPr>
          <w:rFonts w:ascii="Times New Roman" w:hAnsi="Times New Roman" w:cs="Times New Roman"/>
        </w:rPr>
        <w:t>万吨，产值</w:t>
      </w:r>
      <w:r>
        <w:rPr>
          <w:rFonts w:ascii="Times New Roman" w:hAnsi="Times New Roman" w:cs="Times New Roman"/>
        </w:rPr>
        <w:t>150</w:t>
      </w:r>
      <w:r>
        <w:rPr>
          <w:rFonts w:ascii="Times New Roman" w:hAnsi="Times New Roman" w:cs="Times New Roman"/>
        </w:rPr>
        <w:t>亿元，带动贫困人口</w:t>
      </w:r>
      <w:r>
        <w:rPr>
          <w:rFonts w:ascii="Times New Roman" w:hAnsi="Times New Roman" w:cs="Times New Roman"/>
        </w:rPr>
        <w:t>32</w:t>
      </w:r>
      <w:r>
        <w:rPr>
          <w:rFonts w:ascii="Times New Roman" w:hAnsi="Times New Roman" w:cs="Times New Roman"/>
        </w:rPr>
        <w:t>万人。中药材种植面积</w:t>
      </w:r>
      <w:r>
        <w:rPr>
          <w:rFonts w:ascii="Times New Roman" w:hAnsi="Times New Roman" w:cs="Times New Roman"/>
        </w:rPr>
        <w:t>683</w:t>
      </w:r>
      <w:r>
        <w:rPr>
          <w:rFonts w:ascii="Times New Roman" w:hAnsi="Times New Roman" w:cs="Times New Roman"/>
        </w:rPr>
        <w:t>万亩，产量</w:t>
      </w:r>
      <w:r>
        <w:rPr>
          <w:rFonts w:ascii="Times New Roman" w:hAnsi="Times New Roman" w:cs="Times New Roman"/>
        </w:rPr>
        <w:t>199</w:t>
      </w:r>
      <w:r>
        <w:rPr>
          <w:rFonts w:ascii="Times New Roman" w:hAnsi="Times New Roman" w:cs="Times New Roman"/>
        </w:rPr>
        <w:t>万吨，产值</w:t>
      </w:r>
      <w:r>
        <w:rPr>
          <w:rFonts w:ascii="Times New Roman" w:hAnsi="Times New Roman" w:cs="Times New Roman"/>
        </w:rPr>
        <w:t>190</w:t>
      </w:r>
      <w:r>
        <w:rPr>
          <w:rFonts w:ascii="Times New Roman" w:hAnsi="Times New Roman" w:cs="Times New Roman"/>
        </w:rPr>
        <w:t>亿元，带动贫困人口</w:t>
      </w:r>
      <w:r>
        <w:rPr>
          <w:rFonts w:ascii="Times New Roman" w:hAnsi="Times New Roman" w:cs="Times New Roman"/>
        </w:rPr>
        <w:t>10</w:t>
      </w:r>
      <w:r>
        <w:rPr>
          <w:rFonts w:ascii="Times New Roman" w:hAnsi="Times New Roman" w:cs="Times New Roman"/>
        </w:rPr>
        <w:t>万人。精品水果、特色粮食、特色生猪、</w:t>
      </w:r>
      <w:r>
        <w:rPr>
          <w:rFonts w:ascii="Times New Roman" w:hAnsi="Times New Roman" w:cs="Times New Roman" w:hint="eastAsia"/>
        </w:rPr>
        <w:t>优质</w:t>
      </w:r>
      <w:r>
        <w:rPr>
          <w:rFonts w:ascii="Times New Roman" w:hAnsi="Times New Roman" w:cs="Times New Roman"/>
        </w:rPr>
        <w:t>肉牛肉羊、冷水鱼等</w:t>
      </w:r>
      <w:r>
        <w:rPr>
          <w:rFonts w:ascii="Times New Roman" w:hAnsi="Times New Roman" w:cs="Times New Roman"/>
        </w:rPr>
        <w:t>“</w:t>
      </w:r>
      <w:r>
        <w:rPr>
          <w:rFonts w:ascii="Times New Roman" w:hAnsi="Times New Roman" w:cs="Times New Roman"/>
        </w:rPr>
        <w:t>一县</w:t>
      </w:r>
      <w:proofErr w:type="gramStart"/>
      <w:r>
        <w:rPr>
          <w:rFonts w:ascii="Times New Roman" w:hAnsi="Times New Roman" w:cs="Times New Roman"/>
        </w:rPr>
        <w:t>一</w:t>
      </w:r>
      <w:proofErr w:type="gramEnd"/>
      <w:r>
        <w:rPr>
          <w:rFonts w:ascii="Times New Roman" w:hAnsi="Times New Roman" w:cs="Times New Roman"/>
        </w:rPr>
        <w:t>业</w:t>
      </w:r>
      <w:r>
        <w:rPr>
          <w:rFonts w:ascii="Times New Roman" w:hAnsi="Times New Roman" w:cs="Times New Roman"/>
        </w:rPr>
        <w:t>”</w:t>
      </w:r>
      <w:r>
        <w:rPr>
          <w:rFonts w:ascii="Times New Roman" w:hAnsi="Times New Roman" w:cs="Times New Roman"/>
        </w:rPr>
        <w:t>产业实现产值</w:t>
      </w:r>
      <w:r>
        <w:rPr>
          <w:rFonts w:ascii="Times New Roman" w:hAnsi="Times New Roman" w:cs="Times New Roman"/>
        </w:rPr>
        <w:t>104.2</w:t>
      </w:r>
      <w:r>
        <w:rPr>
          <w:rFonts w:ascii="Times New Roman" w:hAnsi="Times New Roman" w:cs="Times New Roman"/>
        </w:rPr>
        <w:t>亿元。通过农业产业带动</w:t>
      </w:r>
      <w:r>
        <w:rPr>
          <w:rFonts w:ascii="Times New Roman" w:hAnsi="Times New Roman" w:cs="Times New Roman"/>
        </w:rPr>
        <w:t>100</w:t>
      </w:r>
      <w:r>
        <w:rPr>
          <w:rFonts w:ascii="Times New Roman" w:hAnsi="Times New Roman" w:cs="Times New Roman"/>
        </w:rPr>
        <w:t>万贫困人口脱贫。</w:t>
      </w:r>
    </w:p>
    <w:p w:rsidR="002B2147" w:rsidRDefault="00E268A3" w:rsidP="00A259D2">
      <w:pPr>
        <w:spacing w:line="600" w:lineRule="exact"/>
        <w:ind w:firstLineChars="200" w:firstLine="640"/>
        <w:rPr>
          <w:rFonts w:ascii="Times New Roman" w:hAnsi="Times New Roman" w:cs="Times New Roman"/>
        </w:rPr>
      </w:pPr>
      <w:r>
        <w:rPr>
          <w:rFonts w:ascii="Times New Roman" w:hAnsi="Times New Roman" w:cs="Times New Roman" w:hint="eastAsia"/>
        </w:rPr>
        <w:t>各地</w:t>
      </w:r>
      <w:r w:rsidR="002B2147">
        <w:rPr>
          <w:rFonts w:ascii="Times New Roman" w:hAnsi="Times New Roman" w:cs="Times New Roman" w:hint="eastAsia"/>
        </w:rPr>
        <w:t>今年上半</w:t>
      </w:r>
      <w:r>
        <w:rPr>
          <w:rFonts w:ascii="Times New Roman" w:hAnsi="Times New Roman" w:cs="Times New Roman" w:hint="eastAsia"/>
        </w:rPr>
        <w:t>农业产业助推脱贫攻坚</w:t>
      </w:r>
      <w:r w:rsidR="003E5ABF">
        <w:rPr>
          <w:rFonts w:ascii="Times New Roman" w:hAnsi="Times New Roman" w:cs="Times New Roman" w:hint="eastAsia"/>
        </w:rPr>
        <w:t>工作按照《</w:t>
      </w:r>
      <w:r w:rsidR="00A259D2" w:rsidRPr="00A259D2">
        <w:rPr>
          <w:rFonts w:ascii="Times New Roman" w:hAnsi="Times New Roman" w:cs="Times New Roman"/>
        </w:rPr>
        <w:t>2018</w:t>
      </w:r>
      <w:r w:rsidR="00A259D2" w:rsidRPr="00A259D2">
        <w:rPr>
          <w:rFonts w:ascii="Times New Roman" w:hAnsi="Times New Roman" w:cs="Times New Roman"/>
        </w:rPr>
        <w:t>年贵州省农业产业脱贫攻坚</w:t>
      </w:r>
      <w:r w:rsidR="00A259D2" w:rsidRPr="00A259D2">
        <w:rPr>
          <w:rFonts w:ascii="Times New Roman" w:hAnsi="Times New Roman" w:cs="Times New Roman" w:hint="eastAsia"/>
        </w:rPr>
        <w:t>春风行动工作方案</w:t>
      </w:r>
      <w:r w:rsidR="003E5ABF">
        <w:rPr>
          <w:rFonts w:ascii="Times New Roman" w:hAnsi="Times New Roman" w:cs="Times New Roman" w:hint="eastAsia"/>
        </w:rPr>
        <w:t>》实施，没有纳入春风行动的产业根据三年行动方案和</w:t>
      </w:r>
      <w:r>
        <w:rPr>
          <w:rFonts w:ascii="Times New Roman" w:hAnsi="Times New Roman" w:cs="Times New Roman" w:hint="eastAsia"/>
        </w:rPr>
        <w:t>本</w:t>
      </w:r>
      <w:r w:rsidR="003E5ABF">
        <w:rPr>
          <w:rFonts w:ascii="Times New Roman" w:hAnsi="Times New Roman" w:cs="Times New Roman" w:hint="eastAsia"/>
        </w:rPr>
        <w:t>工作要点开展工作。</w:t>
      </w:r>
    </w:p>
    <w:p w:rsidR="00C771DF" w:rsidRDefault="00C771DF" w:rsidP="00C771DF">
      <w:pPr>
        <w:spacing w:line="600" w:lineRule="exact"/>
        <w:ind w:firstLineChars="200" w:firstLine="640"/>
        <w:rPr>
          <w:rFonts w:ascii="Times New Roman" w:eastAsia="黑体" w:hAnsi="Times New Roman" w:cs="Times New Roman"/>
        </w:rPr>
      </w:pPr>
      <w:r>
        <w:rPr>
          <w:rFonts w:ascii="Times New Roman" w:eastAsia="黑体" w:hAnsi="Times New Roman" w:cs="Times New Roman" w:hint="eastAsia"/>
        </w:rPr>
        <w:t>二</w:t>
      </w:r>
      <w:r>
        <w:rPr>
          <w:rFonts w:ascii="Times New Roman" w:eastAsia="黑体" w:hAnsi="Times New Roman" w:cs="Times New Roman"/>
        </w:rPr>
        <w:t>、重点</w:t>
      </w:r>
      <w:r>
        <w:rPr>
          <w:rFonts w:ascii="Times New Roman" w:eastAsia="黑体" w:hAnsi="Times New Roman" w:cs="Times New Roman" w:hint="eastAsia"/>
        </w:rPr>
        <w:t>工作</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（一）蔬菜产业</w:t>
      </w:r>
    </w:p>
    <w:p w:rsidR="00C771DF" w:rsidRPr="00C53427" w:rsidRDefault="00C771DF" w:rsidP="00C771DF">
      <w:pPr>
        <w:spacing w:line="600" w:lineRule="exact"/>
        <w:ind w:firstLineChars="200" w:firstLine="640"/>
        <w:rPr>
          <w:rFonts w:ascii="Times New Roman" w:hAnsi="Times New Roman" w:cs="Times New Roman"/>
        </w:rPr>
      </w:pPr>
      <w:r w:rsidRPr="00C53427">
        <w:rPr>
          <w:rFonts w:ascii="Times New Roman" w:hAnsi="Times New Roman" w:cs="Times New Roman"/>
        </w:rPr>
        <w:t>1.</w:t>
      </w:r>
      <w:r w:rsidRPr="00C53427">
        <w:rPr>
          <w:rFonts w:ascii="Times New Roman" w:hAnsi="Times New Roman" w:cs="Times New Roman"/>
        </w:rPr>
        <w:t>推进规模化、标准化基地建设。打造标准化、规模化基</w:t>
      </w:r>
      <w:r w:rsidRPr="00C53427">
        <w:rPr>
          <w:rFonts w:ascii="Times New Roman" w:hAnsi="Times New Roman" w:cs="Times New Roman"/>
        </w:rPr>
        <w:lastRenderedPageBreak/>
        <w:t>地</w:t>
      </w:r>
      <w:r w:rsidRPr="00C53427">
        <w:rPr>
          <w:rFonts w:ascii="Times New Roman" w:hAnsi="Times New Roman" w:cs="Times New Roman"/>
        </w:rPr>
        <w:t>150</w:t>
      </w:r>
      <w:r w:rsidRPr="00C53427">
        <w:rPr>
          <w:rFonts w:ascii="Times New Roman" w:hAnsi="Times New Roman" w:cs="Times New Roman"/>
        </w:rPr>
        <w:t>万亩。完善机耕道、生产便道、水利灌溉、电网等基础设施；配套农资、农机具库房、积肥池和冷库</w:t>
      </w:r>
      <w:proofErr w:type="gramStart"/>
      <w:r w:rsidRPr="00C53427">
        <w:rPr>
          <w:rFonts w:ascii="Times New Roman" w:hAnsi="Times New Roman" w:cs="Times New Roman"/>
        </w:rPr>
        <w:t>冷链等采后处理</w:t>
      </w:r>
      <w:proofErr w:type="gramEnd"/>
      <w:r w:rsidRPr="00C53427">
        <w:rPr>
          <w:rFonts w:ascii="Times New Roman" w:hAnsi="Times New Roman" w:cs="Times New Roman"/>
        </w:rPr>
        <w:t>设施设备；加强耕地整治，增施有机肥，提升土壤有机质增；建成能排能灌、土壤肥沃、通行便利、抗灾能力强的标准化、规模化生产基地，提高综合生产能力。</w:t>
      </w:r>
    </w:p>
    <w:p w:rsidR="00C771DF" w:rsidRPr="00C53427" w:rsidRDefault="00C771DF" w:rsidP="00C771DF">
      <w:pPr>
        <w:spacing w:line="600" w:lineRule="exact"/>
        <w:ind w:firstLineChars="200" w:firstLine="640"/>
        <w:rPr>
          <w:rFonts w:ascii="Times New Roman" w:hAnsi="Times New Roman" w:cs="Times New Roman"/>
        </w:rPr>
      </w:pPr>
      <w:r w:rsidRPr="00C53427">
        <w:rPr>
          <w:rFonts w:ascii="Times New Roman" w:hAnsi="Times New Roman" w:cs="Times New Roman"/>
        </w:rPr>
        <w:t>2.</w:t>
      </w:r>
      <w:r w:rsidRPr="00C53427">
        <w:rPr>
          <w:rFonts w:ascii="Times New Roman" w:hAnsi="Times New Roman" w:cs="Times New Roman"/>
        </w:rPr>
        <w:t>提高蔬菜生产设施装备水平。在遵义、黔南、安顺、贵阳和毕节建设</w:t>
      </w:r>
      <w:r w:rsidRPr="00C53427">
        <w:rPr>
          <w:rFonts w:ascii="Times New Roman" w:hAnsi="Times New Roman" w:cs="Times New Roman"/>
        </w:rPr>
        <w:t>5</w:t>
      </w:r>
      <w:r w:rsidRPr="00C53427">
        <w:rPr>
          <w:rFonts w:ascii="Times New Roman" w:hAnsi="Times New Roman" w:cs="Times New Roman"/>
        </w:rPr>
        <w:t>个集约化育苗中心，在</w:t>
      </w:r>
      <w:r w:rsidRPr="00C53427">
        <w:rPr>
          <w:rFonts w:ascii="Times New Roman" w:hAnsi="Times New Roman" w:cs="Times New Roman"/>
        </w:rPr>
        <w:t>10</w:t>
      </w:r>
      <w:r w:rsidRPr="00C53427">
        <w:rPr>
          <w:rFonts w:ascii="Times New Roman" w:hAnsi="Times New Roman" w:cs="Times New Roman"/>
        </w:rPr>
        <w:t>大基地县每县至少建设</w:t>
      </w:r>
      <w:r w:rsidRPr="00C53427">
        <w:rPr>
          <w:rFonts w:ascii="Times New Roman" w:hAnsi="Times New Roman" w:cs="Times New Roman"/>
        </w:rPr>
        <w:t>1</w:t>
      </w:r>
      <w:r w:rsidRPr="00C53427">
        <w:rPr>
          <w:rFonts w:ascii="Times New Roman" w:hAnsi="Times New Roman" w:cs="Times New Roman"/>
        </w:rPr>
        <w:t>个中小型育苗中心；在规模化核心基地进一步加强节水灌溉、避雨栽培、绿色防控等设施建设；配套建设蔬菜采收、整理、分级、预冷、包装、贮藏、运输设施设备，适度配置水肥一体化和农业物联网设施，提高蔬菜产品的附加值。</w:t>
      </w:r>
    </w:p>
    <w:p w:rsidR="00C771DF" w:rsidRDefault="00C771DF" w:rsidP="00C771DF">
      <w:pPr>
        <w:spacing w:line="600" w:lineRule="exact"/>
        <w:ind w:firstLineChars="200" w:firstLine="640"/>
        <w:rPr>
          <w:rFonts w:ascii="Times New Roman" w:hAnsi="Times New Roman" w:cs="Times New Roman"/>
        </w:rPr>
      </w:pPr>
      <w:r w:rsidRPr="00C53427">
        <w:rPr>
          <w:rFonts w:ascii="Times New Roman" w:hAnsi="Times New Roman" w:cs="Times New Roman"/>
        </w:rPr>
        <w:t>3.</w:t>
      </w:r>
      <w:r w:rsidRPr="00C53427">
        <w:rPr>
          <w:rFonts w:ascii="Times New Roman" w:hAnsi="Times New Roman" w:cs="Times New Roman"/>
        </w:rPr>
        <w:t>示范推广一批绿色高产高效种植模式。加快优质、高产、高抗新品种的引进、示范和推广，开展高产高效技术试验和联合攻关。以降低生产成本为目标，示范推广一批高效种植模式和绿色高产栽培技术。各地要结合实际根据省农委发布的蔬菜不同海拔高效种植模式和高产栽培技术，制定本地区的技术方案。大力推进有机肥替代化肥、水肥一体化、病虫害绿色防控等绿色生产技术。</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（二）茶产业</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1.</w:t>
      </w:r>
      <w:r>
        <w:rPr>
          <w:rFonts w:ascii="Times New Roman" w:hAnsi="Times New Roman" w:cs="Times New Roman"/>
        </w:rPr>
        <w:t>开展绿色防控。在核心保护区、出口基地、专用基地、产业融合基地、</w:t>
      </w:r>
      <w:proofErr w:type="gramStart"/>
      <w:r>
        <w:rPr>
          <w:rFonts w:ascii="Times New Roman" w:hAnsi="Times New Roman" w:cs="Times New Roman"/>
        </w:rPr>
        <w:t>茶旅基地</w:t>
      </w:r>
      <w:proofErr w:type="gramEnd"/>
      <w:r>
        <w:rPr>
          <w:rFonts w:ascii="Times New Roman" w:hAnsi="Times New Roman" w:cs="Times New Roman"/>
        </w:rPr>
        <w:t>、高速公路沿线的茶园基地，张贴黄蓝板、杀虫灯、等设备开展病虫害统防统治。茶叶主产县</w:t>
      </w:r>
      <w:r>
        <w:rPr>
          <w:rFonts w:ascii="Times New Roman" w:hAnsi="Times New Roman" w:cs="Times New Roman"/>
        </w:rPr>
        <w:lastRenderedPageBreak/>
        <w:t>每县至少推广</w:t>
      </w:r>
      <w:r>
        <w:rPr>
          <w:rFonts w:ascii="Times New Roman" w:hAnsi="Times New Roman" w:cs="Times New Roman"/>
        </w:rPr>
        <w:t>2</w:t>
      </w:r>
      <w:r>
        <w:rPr>
          <w:rFonts w:ascii="Times New Roman" w:hAnsi="Times New Roman" w:cs="Times New Roman"/>
        </w:rPr>
        <w:t>万亩，茶园面积</w:t>
      </w:r>
      <w:r>
        <w:rPr>
          <w:rFonts w:ascii="Times New Roman" w:hAnsi="Times New Roman" w:cs="Times New Roman"/>
        </w:rPr>
        <w:t>20</w:t>
      </w:r>
      <w:r>
        <w:rPr>
          <w:rFonts w:ascii="Times New Roman" w:hAnsi="Times New Roman" w:cs="Times New Roman"/>
        </w:rPr>
        <w:t>万亩以上的县推广</w:t>
      </w:r>
      <w:r>
        <w:rPr>
          <w:rFonts w:ascii="Times New Roman" w:hAnsi="Times New Roman" w:cs="Times New Roman"/>
        </w:rPr>
        <w:t>4</w:t>
      </w:r>
      <w:r>
        <w:rPr>
          <w:rFonts w:ascii="Times New Roman" w:hAnsi="Times New Roman" w:cs="Times New Roman"/>
        </w:rPr>
        <w:t>万亩以上，全省推广</w:t>
      </w:r>
      <w:r>
        <w:rPr>
          <w:rFonts w:ascii="Times New Roman" w:hAnsi="Times New Roman" w:cs="Times New Roman"/>
        </w:rPr>
        <w:t>100</w:t>
      </w:r>
      <w:r>
        <w:rPr>
          <w:rFonts w:ascii="Times New Roman" w:hAnsi="Times New Roman" w:cs="Times New Roman"/>
        </w:rPr>
        <w:t>万亩。</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2.</w:t>
      </w:r>
      <w:r>
        <w:rPr>
          <w:rFonts w:ascii="Times New Roman" w:hAnsi="Times New Roman" w:cs="Times New Roman"/>
        </w:rPr>
        <w:t>调整优化种植品种结构。以正安、石阡、贵定、湄潭、凤冈、瓮安等茶叶主产县为核心，采取改种换植或新建茶园方式，推广白叶</w:t>
      </w:r>
      <w:r>
        <w:rPr>
          <w:rFonts w:ascii="Times New Roman" w:hAnsi="Times New Roman" w:cs="Times New Roman"/>
        </w:rPr>
        <w:t>1</w:t>
      </w:r>
      <w:r>
        <w:rPr>
          <w:rFonts w:ascii="Times New Roman" w:hAnsi="Times New Roman" w:cs="Times New Roman"/>
        </w:rPr>
        <w:t>号、黄金芽、中黄</w:t>
      </w:r>
      <w:r>
        <w:rPr>
          <w:rFonts w:ascii="Times New Roman" w:hAnsi="Times New Roman" w:cs="Times New Roman"/>
        </w:rPr>
        <w:t>3</w:t>
      </w:r>
      <w:r>
        <w:rPr>
          <w:rFonts w:ascii="Times New Roman" w:hAnsi="Times New Roman" w:cs="Times New Roman"/>
        </w:rPr>
        <w:t>号等优良特色品种以及石阡苔茶、贵定鸟王种、</w:t>
      </w:r>
      <w:proofErr w:type="gramStart"/>
      <w:r>
        <w:rPr>
          <w:rFonts w:ascii="Times New Roman" w:hAnsi="Times New Roman" w:cs="Times New Roman"/>
        </w:rPr>
        <w:t>黔茶</w:t>
      </w:r>
      <w:r>
        <w:rPr>
          <w:rFonts w:ascii="Times New Roman" w:hAnsi="Times New Roman" w:cs="Times New Roman"/>
        </w:rPr>
        <w:t>1</w:t>
      </w:r>
      <w:r>
        <w:rPr>
          <w:rFonts w:ascii="Times New Roman" w:hAnsi="Times New Roman" w:cs="Times New Roman"/>
        </w:rPr>
        <w:t>号</w:t>
      </w:r>
      <w:proofErr w:type="gramEnd"/>
      <w:r>
        <w:rPr>
          <w:rFonts w:ascii="Times New Roman" w:hAnsi="Times New Roman" w:cs="Times New Roman"/>
        </w:rPr>
        <w:t>、</w:t>
      </w:r>
      <w:proofErr w:type="gramStart"/>
      <w:r>
        <w:rPr>
          <w:rFonts w:ascii="Times New Roman" w:hAnsi="Times New Roman" w:cs="Times New Roman"/>
        </w:rPr>
        <w:t>黔茶</w:t>
      </w:r>
      <w:r>
        <w:rPr>
          <w:rFonts w:ascii="Times New Roman" w:hAnsi="Times New Roman" w:cs="Times New Roman"/>
        </w:rPr>
        <w:t>8</w:t>
      </w:r>
      <w:r>
        <w:rPr>
          <w:rFonts w:ascii="Times New Roman" w:hAnsi="Times New Roman" w:cs="Times New Roman"/>
        </w:rPr>
        <w:t>号</w:t>
      </w:r>
      <w:proofErr w:type="gramEnd"/>
      <w:r>
        <w:rPr>
          <w:rFonts w:ascii="Times New Roman" w:hAnsi="Times New Roman" w:cs="Times New Roman"/>
        </w:rPr>
        <w:t>等地方自育品种，全省推广</w:t>
      </w:r>
      <w:r>
        <w:rPr>
          <w:rFonts w:ascii="Times New Roman" w:hAnsi="Times New Roman" w:cs="Times New Roman"/>
        </w:rPr>
        <w:t>10</w:t>
      </w:r>
      <w:r>
        <w:rPr>
          <w:rFonts w:ascii="Times New Roman" w:hAnsi="Times New Roman" w:cs="Times New Roman"/>
        </w:rPr>
        <w:t>万亩。</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3.</w:t>
      </w:r>
      <w:r>
        <w:rPr>
          <w:rFonts w:ascii="Times New Roman" w:hAnsi="Times New Roman" w:cs="Times New Roman"/>
        </w:rPr>
        <w:t>提高茶园</w:t>
      </w:r>
      <w:proofErr w:type="gramStart"/>
      <w:r>
        <w:rPr>
          <w:rFonts w:ascii="Times New Roman" w:hAnsi="Times New Roman" w:cs="Times New Roman"/>
        </w:rPr>
        <w:t>肥培管理</w:t>
      </w:r>
      <w:proofErr w:type="gramEnd"/>
      <w:r>
        <w:rPr>
          <w:rFonts w:ascii="Times New Roman" w:hAnsi="Times New Roman" w:cs="Times New Roman"/>
        </w:rPr>
        <w:t>水平。实施化肥零增长行动，鼓励引导茶区增施有机肥。在</w:t>
      </w:r>
      <w:r>
        <w:rPr>
          <w:rFonts w:ascii="Times New Roman" w:hAnsi="Times New Roman" w:cs="Times New Roman"/>
        </w:rPr>
        <w:t>43</w:t>
      </w:r>
      <w:r>
        <w:rPr>
          <w:rFonts w:ascii="Times New Roman" w:hAnsi="Times New Roman" w:cs="Times New Roman"/>
        </w:rPr>
        <w:t>个茶叶主产县全面集成推广测土平衡施肥，大力推广茶叶专用肥，在高效茶园推广肥水一体精准施肥模式。每个茶叶主产县每年推广茶叶专用</w:t>
      </w:r>
      <w:proofErr w:type="gramStart"/>
      <w:r>
        <w:rPr>
          <w:rFonts w:ascii="Times New Roman" w:hAnsi="Times New Roman" w:cs="Times New Roman"/>
        </w:rPr>
        <w:t>肥面积</w:t>
      </w:r>
      <w:proofErr w:type="gramEnd"/>
      <w:r>
        <w:rPr>
          <w:rFonts w:ascii="Times New Roman" w:hAnsi="Times New Roman" w:cs="Times New Roman"/>
        </w:rPr>
        <w:t>1</w:t>
      </w:r>
      <w:r>
        <w:rPr>
          <w:rFonts w:ascii="Times New Roman" w:hAnsi="Times New Roman" w:cs="Times New Roman"/>
        </w:rPr>
        <w:t>万亩以上，全省共推广</w:t>
      </w:r>
      <w:r>
        <w:rPr>
          <w:rFonts w:ascii="Times New Roman" w:hAnsi="Times New Roman" w:cs="Times New Roman"/>
        </w:rPr>
        <w:t>50</w:t>
      </w:r>
      <w:r>
        <w:rPr>
          <w:rFonts w:ascii="Times New Roman" w:hAnsi="Times New Roman" w:cs="Times New Roman"/>
        </w:rPr>
        <w:t>万亩。</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4.</w:t>
      </w:r>
      <w:r>
        <w:rPr>
          <w:rFonts w:ascii="Times New Roman" w:hAnsi="Times New Roman" w:cs="Times New Roman"/>
        </w:rPr>
        <w:t>提高茶叶加工水平。通过引进新技术新设备，新建改造茶叶加工厂</w:t>
      </w:r>
      <w:r>
        <w:rPr>
          <w:rFonts w:ascii="Times New Roman" w:hAnsi="Times New Roman" w:cs="Times New Roman"/>
        </w:rPr>
        <w:t>270</w:t>
      </w:r>
      <w:r>
        <w:rPr>
          <w:rFonts w:ascii="Times New Roman" w:hAnsi="Times New Roman" w:cs="Times New Roman"/>
        </w:rPr>
        <w:t>家。以茶叶主产县、茶叶主产乡镇为主题，开展贵州绿茶等重点品牌和主要区域品牌标准的推广工作，每个茶叶主产乡镇至少开展</w:t>
      </w:r>
      <w:r>
        <w:rPr>
          <w:rFonts w:ascii="Times New Roman" w:hAnsi="Times New Roman" w:cs="Times New Roman"/>
        </w:rPr>
        <w:t>1</w:t>
      </w:r>
      <w:r>
        <w:rPr>
          <w:rFonts w:ascii="Times New Roman" w:hAnsi="Times New Roman" w:cs="Times New Roman"/>
        </w:rPr>
        <w:t>次茶叶加工技术培训，全省开展</w:t>
      </w:r>
      <w:r>
        <w:rPr>
          <w:rFonts w:ascii="Times New Roman" w:hAnsi="Times New Roman" w:cs="Times New Roman"/>
        </w:rPr>
        <w:t>100</w:t>
      </w:r>
      <w:r>
        <w:rPr>
          <w:rFonts w:ascii="Times New Roman" w:hAnsi="Times New Roman" w:cs="Times New Roman"/>
        </w:rPr>
        <w:t>次，培训</w:t>
      </w:r>
      <w:r>
        <w:rPr>
          <w:rFonts w:ascii="Times New Roman" w:hAnsi="Times New Roman" w:cs="Times New Roman"/>
        </w:rPr>
        <w:t>5000</w:t>
      </w:r>
      <w:r>
        <w:rPr>
          <w:rFonts w:ascii="Times New Roman" w:hAnsi="Times New Roman" w:cs="Times New Roman"/>
        </w:rPr>
        <w:t>人次。</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5.</w:t>
      </w:r>
      <w:r>
        <w:rPr>
          <w:rFonts w:ascii="Times New Roman" w:hAnsi="Times New Roman" w:cs="Times New Roman"/>
        </w:rPr>
        <w:t>多形式组织举办茶</w:t>
      </w:r>
      <w:proofErr w:type="gramStart"/>
      <w:r>
        <w:rPr>
          <w:rFonts w:ascii="Times New Roman" w:hAnsi="Times New Roman" w:cs="Times New Roman"/>
        </w:rPr>
        <w:t>事宣传</w:t>
      </w:r>
      <w:proofErr w:type="gramEnd"/>
      <w:r>
        <w:rPr>
          <w:rFonts w:ascii="Times New Roman" w:hAnsi="Times New Roman" w:cs="Times New Roman"/>
        </w:rPr>
        <w:t>活动。省内开展</w:t>
      </w:r>
      <w:r>
        <w:rPr>
          <w:rFonts w:ascii="Times New Roman" w:hAnsi="Times New Roman" w:cs="Times New Roman"/>
        </w:rPr>
        <w:t>“</w:t>
      </w:r>
      <w:r>
        <w:rPr>
          <w:rFonts w:ascii="Times New Roman" w:hAnsi="Times New Roman" w:cs="Times New Roman"/>
        </w:rPr>
        <w:t>五一</w:t>
      </w:r>
      <w:r>
        <w:rPr>
          <w:rFonts w:ascii="Times New Roman" w:hAnsi="Times New Roman" w:cs="Times New Roman"/>
        </w:rPr>
        <w:t>”</w:t>
      </w:r>
      <w:r>
        <w:rPr>
          <w:rFonts w:ascii="Times New Roman" w:hAnsi="Times New Roman" w:cs="Times New Roman"/>
        </w:rPr>
        <w:t>、</w:t>
      </w:r>
      <w:r>
        <w:rPr>
          <w:rFonts w:ascii="Times New Roman" w:hAnsi="Times New Roman" w:cs="Times New Roman"/>
        </w:rPr>
        <w:t>“</w:t>
      </w:r>
      <w:r>
        <w:rPr>
          <w:rFonts w:ascii="Times New Roman" w:hAnsi="Times New Roman" w:cs="Times New Roman"/>
        </w:rPr>
        <w:t>十一</w:t>
      </w:r>
      <w:r>
        <w:rPr>
          <w:rFonts w:ascii="Times New Roman" w:hAnsi="Times New Roman" w:cs="Times New Roman"/>
        </w:rPr>
        <w:t>”</w:t>
      </w:r>
      <w:r>
        <w:rPr>
          <w:rFonts w:ascii="Times New Roman" w:hAnsi="Times New Roman" w:cs="Times New Roman"/>
        </w:rPr>
        <w:t>以及节假日景区品茗活动；支持各茶叶主产县到省外主要目标市场的公园、茶城、社区、商业广场等地开展品茗推介活动；开展玉渊潭和香山公园万人品茗活动等。各类推介活动开展</w:t>
      </w:r>
      <w:r>
        <w:rPr>
          <w:rFonts w:ascii="Times New Roman" w:hAnsi="Times New Roman" w:cs="Times New Roman"/>
        </w:rPr>
        <w:t>30</w:t>
      </w:r>
      <w:r>
        <w:rPr>
          <w:rFonts w:ascii="Times New Roman" w:hAnsi="Times New Roman" w:cs="Times New Roman"/>
        </w:rPr>
        <w:t>场以上。</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6.</w:t>
      </w:r>
      <w:r>
        <w:rPr>
          <w:rFonts w:ascii="Times New Roman" w:hAnsi="Times New Roman" w:cs="Times New Roman"/>
        </w:rPr>
        <w:t>营造良好的饮茶氛围。开展不同层次的茶文化进机关、</w:t>
      </w:r>
      <w:r>
        <w:rPr>
          <w:rFonts w:ascii="Times New Roman" w:hAnsi="Times New Roman" w:cs="Times New Roman"/>
        </w:rPr>
        <w:lastRenderedPageBreak/>
        <w:t>进学校、进企业、进军营、进社区、进乡村</w:t>
      </w:r>
      <w:r>
        <w:rPr>
          <w:rFonts w:ascii="Times New Roman" w:hAnsi="Times New Roman" w:cs="Times New Roman"/>
        </w:rPr>
        <w:t>“</w:t>
      </w:r>
      <w:r>
        <w:rPr>
          <w:rFonts w:ascii="Times New Roman" w:hAnsi="Times New Roman" w:cs="Times New Roman"/>
        </w:rPr>
        <w:t>六进</w:t>
      </w:r>
      <w:r>
        <w:rPr>
          <w:rFonts w:ascii="Times New Roman" w:hAnsi="Times New Roman" w:cs="Times New Roman"/>
        </w:rPr>
        <w:t>”</w:t>
      </w:r>
      <w:r>
        <w:rPr>
          <w:rFonts w:ascii="Times New Roman" w:hAnsi="Times New Roman" w:cs="Times New Roman"/>
        </w:rPr>
        <w:t>活动，开展贵州绿茶冲泡大赛，各市（州）主办</w:t>
      </w:r>
      <w:r>
        <w:rPr>
          <w:rFonts w:ascii="Times New Roman" w:hAnsi="Times New Roman" w:cs="Times New Roman"/>
        </w:rPr>
        <w:t>2</w:t>
      </w:r>
      <w:r>
        <w:rPr>
          <w:rFonts w:ascii="Times New Roman" w:hAnsi="Times New Roman" w:cs="Times New Roman"/>
        </w:rPr>
        <w:t>场以上，各主产县主办</w:t>
      </w:r>
      <w:r>
        <w:rPr>
          <w:rFonts w:ascii="Times New Roman" w:hAnsi="Times New Roman" w:cs="Times New Roman"/>
        </w:rPr>
        <w:t>5</w:t>
      </w:r>
      <w:r>
        <w:rPr>
          <w:rFonts w:ascii="Times New Roman" w:hAnsi="Times New Roman" w:cs="Times New Roman"/>
        </w:rPr>
        <w:t>次，全省共开展</w:t>
      </w:r>
      <w:r>
        <w:rPr>
          <w:rFonts w:ascii="Times New Roman" w:hAnsi="Times New Roman" w:cs="Times New Roman"/>
        </w:rPr>
        <w:t>200</w:t>
      </w:r>
      <w:r>
        <w:rPr>
          <w:rFonts w:ascii="Times New Roman" w:hAnsi="Times New Roman" w:cs="Times New Roman"/>
        </w:rPr>
        <w:t>次以上。</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（三）生态家禽产业</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1.</w:t>
      </w:r>
      <w:r>
        <w:rPr>
          <w:rFonts w:ascii="Times New Roman" w:hAnsi="Times New Roman" w:cs="Times New Roman"/>
        </w:rPr>
        <w:t>健全良种繁育体系。充分利用地方特色家禽种质资源，再建设一批原种场、</w:t>
      </w:r>
      <w:proofErr w:type="gramStart"/>
      <w:r>
        <w:rPr>
          <w:rFonts w:ascii="Times New Roman" w:hAnsi="Times New Roman" w:cs="Times New Roman"/>
        </w:rPr>
        <w:t>扩繁场等</w:t>
      </w:r>
      <w:proofErr w:type="gramEnd"/>
      <w:r>
        <w:rPr>
          <w:rFonts w:ascii="Times New Roman" w:hAnsi="Times New Roman" w:cs="Times New Roman"/>
        </w:rPr>
        <w:t>良种繁育体系。在息烽、纳雍等</w:t>
      </w:r>
      <w:r>
        <w:rPr>
          <w:rFonts w:ascii="Times New Roman" w:hAnsi="Times New Roman" w:cs="Times New Roman"/>
        </w:rPr>
        <w:t>40</w:t>
      </w:r>
      <w:r>
        <w:rPr>
          <w:rFonts w:ascii="Times New Roman" w:hAnsi="Times New Roman" w:cs="Times New Roman"/>
        </w:rPr>
        <w:t>个重点县（市、区）新建（改扩建）生态家禽种禽场</w:t>
      </w:r>
      <w:r>
        <w:rPr>
          <w:rFonts w:ascii="Times New Roman" w:hAnsi="Times New Roman" w:cs="Times New Roman"/>
        </w:rPr>
        <w:t>9</w:t>
      </w:r>
      <w:r>
        <w:rPr>
          <w:rFonts w:ascii="Times New Roman" w:hAnsi="Times New Roman" w:cs="Times New Roman"/>
        </w:rPr>
        <w:t>个、</w:t>
      </w:r>
      <w:proofErr w:type="gramStart"/>
      <w:r>
        <w:rPr>
          <w:rFonts w:ascii="Times New Roman" w:hAnsi="Times New Roman" w:cs="Times New Roman"/>
        </w:rPr>
        <w:t>扩繁场</w:t>
      </w:r>
      <w:r>
        <w:rPr>
          <w:rFonts w:ascii="Times New Roman" w:hAnsi="Times New Roman" w:cs="Times New Roman"/>
        </w:rPr>
        <w:t>42</w:t>
      </w:r>
      <w:r>
        <w:rPr>
          <w:rFonts w:ascii="Times New Roman" w:hAnsi="Times New Roman" w:cs="Times New Roman"/>
        </w:rPr>
        <w:t>个</w:t>
      </w:r>
      <w:proofErr w:type="gramEnd"/>
      <w:r>
        <w:rPr>
          <w:rFonts w:ascii="Times New Roman" w:hAnsi="Times New Roman" w:cs="Times New Roman"/>
        </w:rPr>
        <w:t>。</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2.</w:t>
      </w:r>
      <w:r>
        <w:rPr>
          <w:rFonts w:ascii="Times New Roman" w:hAnsi="Times New Roman" w:cs="Times New Roman"/>
        </w:rPr>
        <w:t>推进规模化标准化基地建设。新建或改扩建</w:t>
      </w:r>
      <w:proofErr w:type="gramStart"/>
      <w:r>
        <w:rPr>
          <w:rFonts w:ascii="Times New Roman" w:hAnsi="Times New Roman" w:cs="Times New Roman"/>
        </w:rPr>
        <w:t>规模场</w:t>
      </w:r>
      <w:proofErr w:type="gramEnd"/>
      <w:r>
        <w:rPr>
          <w:rFonts w:ascii="Times New Roman" w:hAnsi="Times New Roman" w:cs="Times New Roman"/>
        </w:rPr>
        <w:t>4000</w:t>
      </w:r>
      <w:r>
        <w:rPr>
          <w:rFonts w:ascii="Times New Roman" w:hAnsi="Times New Roman" w:cs="Times New Roman"/>
        </w:rPr>
        <w:t>个。鼓励支持经营主体开展生态家禽（蛋）产品</w:t>
      </w:r>
      <w:r>
        <w:rPr>
          <w:rFonts w:ascii="Times New Roman" w:hAnsi="Times New Roman" w:cs="Times New Roman"/>
        </w:rPr>
        <w:t>“</w:t>
      </w:r>
      <w:r>
        <w:rPr>
          <w:rFonts w:ascii="Times New Roman" w:hAnsi="Times New Roman" w:cs="Times New Roman"/>
        </w:rPr>
        <w:t>三品一标</w:t>
      </w:r>
      <w:r>
        <w:rPr>
          <w:rFonts w:ascii="Times New Roman" w:hAnsi="Times New Roman" w:cs="Times New Roman"/>
        </w:rPr>
        <w:t>”</w:t>
      </w:r>
      <w:r>
        <w:rPr>
          <w:rFonts w:ascii="Times New Roman" w:hAnsi="Times New Roman" w:cs="Times New Roman"/>
        </w:rPr>
        <w:t>认定认证工作，全年认定认证</w:t>
      </w:r>
      <w:r>
        <w:rPr>
          <w:rFonts w:ascii="Times New Roman" w:hAnsi="Times New Roman" w:cs="Times New Roman"/>
        </w:rPr>
        <w:t>500</w:t>
      </w:r>
      <w:r>
        <w:rPr>
          <w:rFonts w:ascii="Times New Roman" w:hAnsi="Times New Roman" w:cs="Times New Roman"/>
        </w:rPr>
        <w:t>个以上；制定</w:t>
      </w:r>
      <w:r>
        <w:rPr>
          <w:rFonts w:ascii="Times New Roman" w:hAnsi="Times New Roman" w:cs="Times New Roman"/>
        </w:rPr>
        <w:t>7</w:t>
      </w:r>
      <w:r>
        <w:rPr>
          <w:rFonts w:ascii="Times New Roman" w:hAnsi="Times New Roman" w:cs="Times New Roman"/>
        </w:rPr>
        <w:t>个生态家禽养殖生产技术规范、产品质量标准，并组织推广实施。</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3.</w:t>
      </w:r>
      <w:r>
        <w:rPr>
          <w:rFonts w:ascii="Times New Roman" w:hAnsi="Times New Roman" w:cs="Times New Roman"/>
        </w:rPr>
        <w:t>推动屠宰加工体系建设。在各市（州）分别建立家禽屠宰场，推进市（州）所在地家禽定点屠宰和白条上市，重点培育打造</w:t>
      </w:r>
      <w:r>
        <w:rPr>
          <w:rFonts w:ascii="Times New Roman" w:hAnsi="Times New Roman" w:cs="Times New Roman"/>
        </w:rPr>
        <w:t>1</w:t>
      </w:r>
      <w:r>
        <w:rPr>
          <w:rFonts w:ascii="Times New Roman" w:hAnsi="Times New Roman" w:cs="Times New Roman"/>
        </w:rPr>
        <w:t>家以上的家禽深加工企业。支持重点县、规模养殖经营主体发展屠宰加工，促进产业配套、链条完善、协调发展。</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（四）食用菌产业</w:t>
      </w:r>
    </w:p>
    <w:p w:rsidR="00C771DF" w:rsidRPr="00404CDA" w:rsidRDefault="00C771DF" w:rsidP="00C771DF">
      <w:pPr>
        <w:spacing w:line="600" w:lineRule="exact"/>
        <w:ind w:firstLineChars="200" w:firstLine="640"/>
        <w:rPr>
          <w:rFonts w:ascii="Times New Roman" w:hAnsi="Times New Roman" w:cs="Times New Roman"/>
        </w:rPr>
      </w:pPr>
      <w:r w:rsidRPr="00404CDA">
        <w:rPr>
          <w:rFonts w:ascii="Times New Roman" w:hAnsi="Times New Roman" w:cs="Times New Roman"/>
        </w:rPr>
        <w:t>1.</w:t>
      </w:r>
      <w:r w:rsidRPr="00404CDA">
        <w:rPr>
          <w:rFonts w:ascii="Times New Roman" w:hAnsi="Times New Roman" w:cs="Times New Roman"/>
        </w:rPr>
        <w:t>建立良种繁育体系。建立</w:t>
      </w:r>
      <w:r w:rsidRPr="00404CDA">
        <w:rPr>
          <w:rFonts w:ascii="Times New Roman" w:hAnsi="Times New Roman" w:cs="Times New Roman"/>
        </w:rPr>
        <w:t>1</w:t>
      </w:r>
      <w:r w:rsidRPr="00404CDA">
        <w:rPr>
          <w:rFonts w:ascii="Times New Roman" w:hAnsi="Times New Roman" w:cs="Times New Roman"/>
        </w:rPr>
        <w:t>个省级食用菌种质资源保存与评价中心，在纳雍、安龙、剑河建设</w:t>
      </w:r>
      <w:r w:rsidRPr="00404CDA">
        <w:rPr>
          <w:rFonts w:ascii="Times New Roman" w:hAnsi="Times New Roman" w:cs="Times New Roman"/>
        </w:rPr>
        <w:t>3</w:t>
      </w:r>
      <w:r w:rsidRPr="00404CDA">
        <w:rPr>
          <w:rFonts w:ascii="Times New Roman" w:hAnsi="Times New Roman" w:cs="Times New Roman"/>
        </w:rPr>
        <w:t>个区域性菌种供应中心，在威宁、大方、印江、剑河、安龙等建设</w:t>
      </w:r>
      <w:r w:rsidRPr="00404CDA">
        <w:rPr>
          <w:rFonts w:ascii="Times New Roman" w:hAnsi="Times New Roman" w:cs="Times New Roman"/>
        </w:rPr>
        <w:t>20</w:t>
      </w:r>
      <w:r w:rsidRPr="00404CDA">
        <w:rPr>
          <w:rFonts w:ascii="Times New Roman" w:hAnsi="Times New Roman" w:cs="Times New Roman"/>
        </w:rPr>
        <w:t>个菌棒（出菇棒）专业化生产基地，形成由菌种创新到母种、原种和栽培种配套的良种繁育体系。</w:t>
      </w:r>
    </w:p>
    <w:p w:rsidR="00C771DF" w:rsidRPr="00404CDA" w:rsidRDefault="00C771DF" w:rsidP="00C771DF">
      <w:pPr>
        <w:spacing w:line="600" w:lineRule="exact"/>
        <w:ind w:firstLineChars="200" w:firstLine="640"/>
        <w:rPr>
          <w:rFonts w:ascii="Times New Roman" w:hAnsi="Times New Roman" w:cs="Times New Roman"/>
        </w:rPr>
      </w:pPr>
      <w:r w:rsidRPr="00404CDA">
        <w:rPr>
          <w:rFonts w:ascii="Times New Roman" w:hAnsi="Times New Roman" w:cs="Times New Roman"/>
        </w:rPr>
        <w:lastRenderedPageBreak/>
        <w:t xml:space="preserve">  2.</w:t>
      </w:r>
      <w:r w:rsidRPr="00404CDA">
        <w:rPr>
          <w:rFonts w:ascii="Times New Roman" w:hAnsi="Times New Roman" w:cs="Times New Roman"/>
        </w:rPr>
        <w:t>建设规模化生产基地。一是支持龙头企业及合作社建设标准化、规模化生产基地，配套水、电、路、棚室、生产机械设等设施。二是以</w:t>
      </w:r>
      <w:r w:rsidRPr="00404CDA">
        <w:rPr>
          <w:rFonts w:ascii="Times New Roman" w:hAnsi="Times New Roman" w:cs="Times New Roman"/>
        </w:rPr>
        <w:t>50</w:t>
      </w:r>
      <w:r w:rsidRPr="00404CDA">
        <w:rPr>
          <w:rFonts w:ascii="Times New Roman" w:hAnsi="Times New Roman" w:cs="Times New Roman"/>
        </w:rPr>
        <w:t>万棒为一个生产单元，</w:t>
      </w:r>
      <w:r w:rsidRPr="00404CDA">
        <w:rPr>
          <w:rFonts w:ascii="Times New Roman" w:hAnsi="Times New Roman" w:cs="Times New Roman"/>
        </w:rPr>
        <w:t>6</w:t>
      </w:r>
      <w:r w:rsidRPr="00404CDA">
        <w:rPr>
          <w:rFonts w:ascii="Times New Roman" w:hAnsi="Times New Roman" w:cs="Times New Roman"/>
        </w:rPr>
        <w:t>个生产单元为一个标准化生产基地，分别布局到重点乡（镇）、村，扶持单元生产基地和标准化基地建设，带动农户参与管护出菌交售产品。</w:t>
      </w:r>
    </w:p>
    <w:p w:rsidR="00C771DF" w:rsidRPr="00404CDA" w:rsidRDefault="00C771DF" w:rsidP="00C771DF">
      <w:pPr>
        <w:spacing w:line="600" w:lineRule="exact"/>
        <w:ind w:firstLineChars="200" w:firstLine="640"/>
        <w:rPr>
          <w:rFonts w:ascii="Times New Roman" w:hAnsi="Times New Roman" w:cs="Times New Roman"/>
        </w:rPr>
      </w:pPr>
      <w:r w:rsidRPr="00404CDA">
        <w:rPr>
          <w:rFonts w:ascii="Times New Roman" w:hAnsi="Times New Roman" w:cs="Times New Roman"/>
        </w:rPr>
        <w:t>3.</w:t>
      </w:r>
      <w:r w:rsidRPr="00404CDA">
        <w:rPr>
          <w:rFonts w:ascii="Times New Roman" w:hAnsi="Times New Roman" w:cs="Times New Roman"/>
        </w:rPr>
        <w:t>启动建设野生食用菌抚育和</w:t>
      </w:r>
      <w:proofErr w:type="gramStart"/>
      <w:r w:rsidRPr="00404CDA">
        <w:rPr>
          <w:rFonts w:ascii="Times New Roman" w:hAnsi="Times New Roman" w:cs="Times New Roman"/>
        </w:rPr>
        <w:t>林下</w:t>
      </w:r>
      <w:proofErr w:type="gramEnd"/>
      <w:r w:rsidRPr="00404CDA">
        <w:rPr>
          <w:rFonts w:ascii="Times New Roman" w:hAnsi="Times New Roman" w:cs="Times New Roman"/>
        </w:rPr>
        <w:t>仿野生栽培基地。在纳雍、道真、德江、剑河、龙里等</w:t>
      </w:r>
      <w:r w:rsidRPr="00404CDA">
        <w:rPr>
          <w:rFonts w:ascii="Times New Roman" w:hAnsi="Times New Roman" w:cs="Times New Roman"/>
        </w:rPr>
        <w:t>5</w:t>
      </w:r>
      <w:r w:rsidRPr="00404CDA">
        <w:rPr>
          <w:rFonts w:ascii="Times New Roman" w:hAnsi="Times New Roman" w:cs="Times New Roman"/>
        </w:rPr>
        <w:t>个县启动开展野生</w:t>
      </w:r>
      <w:proofErr w:type="gramStart"/>
      <w:r w:rsidRPr="00404CDA">
        <w:rPr>
          <w:rFonts w:ascii="Times New Roman" w:hAnsi="Times New Roman" w:cs="Times New Roman"/>
        </w:rPr>
        <w:t>菌</w:t>
      </w:r>
      <w:proofErr w:type="gramEnd"/>
      <w:r w:rsidRPr="00404CDA">
        <w:rPr>
          <w:rFonts w:ascii="Times New Roman" w:hAnsi="Times New Roman" w:cs="Times New Roman"/>
        </w:rPr>
        <w:t>资源调查</w:t>
      </w:r>
      <w:r w:rsidRPr="00404CDA">
        <w:rPr>
          <w:rFonts w:ascii="Times New Roman" w:hAnsi="Times New Roman" w:cs="Times New Roman"/>
        </w:rPr>
        <w:t>,</w:t>
      </w:r>
      <w:r w:rsidRPr="00404CDA">
        <w:rPr>
          <w:rFonts w:ascii="Times New Roman" w:hAnsi="Times New Roman" w:cs="Times New Roman"/>
        </w:rPr>
        <w:t>做好野生食用菌和毒菌资源鉴定工作，评价筛选出有利用开发价值的野生食用菌品种；选择典型区域封山育菌，加强人工菌根</w:t>
      </w:r>
      <w:proofErr w:type="gramStart"/>
      <w:r w:rsidRPr="00404CDA">
        <w:rPr>
          <w:rFonts w:ascii="Times New Roman" w:hAnsi="Times New Roman" w:cs="Times New Roman"/>
        </w:rPr>
        <w:t>菌促繁</w:t>
      </w:r>
      <w:proofErr w:type="gramEnd"/>
      <w:r w:rsidRPr="00404CDA">
        <w:rPr>
          <w:rFonts w:ascii="Times New Roman" w:hAnsi="Times New Roman" w:cs="Times New Roman"/>
        </w:rPr>
        <w:t>，开展科普宣传与技术培训，促进野生食用菌开发利用；选择森林覆盖率高的区域，集成珍稀食用菌</w:t>
      </w:r>
      <w:proofErr w:type="gramStart"/>
      <w:r w:rsidRPr="00404CDA">
        <w:rPr>
          <w:rFonts w:ascii="Times New Roman" w:hAnsi="Times New Roman" w:cs="Times New Roman"/>
        </w:rPr>
        <w:t>林下仿野生</w:t>
      </w:r>
      <w:proofErr w:type="gramEnd"/>
      <w:r w:rsidRPr="00404CDA">
        <w:rPr>
          <w:rFonts w:ascii="Times New Roman" w:hAnsi="Times New Roman" w:cs="Times New Roman"/>
        </w:rPr>
        <w:t>栽培技术，适度建立珍稀食用菌</w:t>
      </w:r>
      <w:proofErr w:type="gramStart"/>
      <w:r w:rsidRPr="00404CDA">
        <w:rPr>
          <w:rFonts w:ascii="Times New Roman" w:hAnsi="Times New Roman" w:cs="Times New Roman"/>
        </w:rPr>
        <w:t>林下仿野生</w:t>
      </w:r>
      <w:proofErr w:type="gramEnd"/>
      <w:r w:rsidRPr="00404CDA">
        <w:rPr>
          <w:rFonts w:ascii="Times New Roman" w:hAnsi="Times New Roman" w:cs="Times New Roman"/>
        </w:rPr>
        <w:t>栽培基地。</w:t>
      </w:r>
    </w:p>
    <w:p w:rsidR="00C771DF" w:rsidRDefault="00C771DF" w:rsidP="00C771DF">
      <w:pPr>
        <w:spacing w:line="600" w:lineRule="exact"/>
        <w:ind w:firstLineChars="200" w:firstLine="640"/>
        <w:rPr>
          <w:rFonts w:ascii="Times New Roman" w:hAnsi="Times New Roman" w:cs="Times New Roman"/>
        </w:rPr>
      </w:pPr>
      <w:r w:rsidRPr="00404CDA">
        <w:rPr>
          <w:rFonts w:ascii="Times New Roman" w:hAnsi="Times New Roman" w:cs="Times New Roman"/>
        </w:rPr>
        <w:t>4.</w:t>
      </w:r>
      <w:r w:rsidRPr="00404CDA">
        <w:rPr>
          <w:rFonts w:ascii="Times New Roman" w:hAnsi="Times New Roman" w:cs="Times New Roman"/>
        </w:rPr>
        <w:t>大力发展</w:t>
      </w:r>
      <w:proofErr w:type="gramStart"/>
      <w:r w:rsidRPr="00404CDA">
        <w:rPr>
          <w:rFonts w:ascii="Times New Roman" w:hAnsi="Times New Roman" w:cs="Times New Roman"/>
        </w:rPr>
        <w:t>菌材林供应</w:t>
      </w:r>
      <w:proofErr w:type="gramEnd"/>
      <w:r w:rsidRPr="00404CDA">
        <w:rPr>
          <w:rFonts w:ascii="Times New Roman" w:hAnsi="Times New Roman" w:cs="Times New Roman"/>
        </w:rPr>
        <w:t>基地。在册亨、望谟、安龙、榕江、从江、剑河、锦屏、丹寨、三都、沿河、印江、正安、道真、播州、罗甸、镇宁等县低海拔富热量河谷地区，结合退耕还林、石漠化治理等重点工程和低产低效林改造，</w:t>
      </w:r>
      <w:proofErr w:type="gramStart"/>
      <w:r w:rsidRPr="00404CDA">
        <w:rPr>
          <w:rFonts w:ascii="Times New Roman" w:hAnsi="Times New Roman" w:cs="Times New Roman"/>
        </w:rPr>
        <w:t>建设菌材林</w:t>
      </w:r>
      <w:proofErr w:type="gramEnd"/>
      <w:r w:rsidRPr="00404CDA">
        <w:rPr>
          <w:rFonts w:ascii="Times New Roman" w:hAnsi="Times New Roman" w:cs="Times New Roman"/>
        </w:rPr>
        <w:t>100</w:t>
      </w:r>
      <w:r w:rsidRPr="00404CDA">
        <w:rPr>
          <w:rFonts w:ascii="Times New Roman" w:hAnsi="Times New Roman" w:cs="Times New Roman"/>
        </w:rPr>
        <w:t>万亩。</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（五）中药材产业</w:t>
      </w:r>
    </w:p>
    <w:p w:rsidR="00C771DF" w:rsidRPr="00DA1269" w:rsidRDefault="00C771DF" w:rsidP="00C771DF">
      <w:pPr>
        <w:spacing w:line="600" w:lineRule="exact"/>
        <w:ind w:firstLineChars="200" w:firstLine="640"/>
        <w:rPr>
          <w:rFonts w:ascii="Times New Roman" w:hAnsi="Times New Roman" w:cs="Times New Roman"/>
        </w:rPr>
      </w:pPr>
      <w:r w:rsidRPr="00DA1269">
        <w:rPr>
          <w:rFonts w:ascii="Times New Roman" w:hAnsi="Times New Roman" w:cs="Times New Roman"/>
        </w:rPr>
        <w:t>1.</w:t>
      </w:r>
      <w:r w:rsidRPr="00DA1269">
        <w:rPr>
          <w:rFonts w:ascii="Times New Roman" w:hAnsi="Times New Roman" w:cs="Times New Roman"/>
        </w:rPr>
        <w:t>推进优质中药材生产基地建设。新增中药材规范化、规模化、产业化种植基地</w:t>
      </w:r>
      <w:r w:rsidRPr="00DA1269">
        <w:rPr>
          <w:rFonts w:ascii="Times New Roman" w:hAnsi="Times New Roman" w:cs="Times New Roman"/>
        </w:rPr>
        <w:t>33</w:t>
      </w:r>
      <w:r w:rsidRPr="00DA1269">
        <w:rPr>
          <w:rFonts w:ascii="Times New Roman" w:hAnsi="Times New Roman" w:cs="Times New Roman"/>
        </w:rPr>
        <w:t>万亩。建立中药材良种种苗繁育基地</w:t>
      </w:r>
      <w:r w:rsidRPr="00DA1269">
        <w:rPr>
          <w:rFonts w:ascii="Times New Roman" w:hAnsi="Times New Roman" w:cs="Times New Roman"/>
        </w:rPr>
        <w:t>,</w:t>
      </w:r>
      <w:r w:rsidRPr="00DA1269">
        <w:rPr>
          <w:rFonts w:ascii="Times New Roman" w:hAnsi="Times New Roman" w:cs="Times New Roman"/>
        </w:rPr>
        <w:t>推进中药材良种种苗专业化、标准化、规模化繁育基地</w:t>
      </w:r>
      <w:r w:rsidRPr="00DA1269">
        <w:rPr>
          <w:rFonts w:ascii="Times New Roman" w:hAnsi="Times New Roman" w:cs="Times New Roman"/>
        </w:rPr>
        <w:lastRenderedPageBreak/>
        <w:t>建设。打造</w:t>
      </w:r>
      <w:r w:rsidRPr="00DA1269">
        <w:rPr>
          <w:rFonts w:ascii="Times New Roman" w:hAnsi="Times New Roman" w:cs="Times New Roman"/>
        </w:rPr>
        <w:t>10</w:t>
      </w:r>
      <w:r w:rsidRPr="00DA1269">
        <w:rPr>
          <w:rFonts w:ascii="Times New Roman" w:hAnsi="Times New Roman" w:cs="Times New Roman"/>
        </w:rPr>
        <w:t>个以上具有特色的</w:t>
      </w:r>
      <w:proofErr w:type="gramStart"/>
      <w:r w:rsidRPr="00DA1269">
        <w:rPr>
          <w:rFonts w:ascii="Times New Roman" w:hAnsi="Times New Roman" w:cs="Times New Roman"/>
        </w:rPr>
        <w:t>黔药优势</w:t>
      </w:r>
      <w:proofErr w:type="gramEnd"/>
      <w:r w:rsidRPr="00DA1269">
        <w:rPr>
          <w:rFonts w:ascii="Times New Roman" w:hAnsi="Times New Roman" w:cs="Times New Roman"/>
        </w:rPr>
        <w:t>品种，选用太子参、白及、天麻、钩藤、茯苓、金银花、续断、头花</w:t>
      </w:r>
      <w:proofErr w:type="gramStart"/>
      <w:r w:rsidRPr="00DA1269">
        <w:rPr>
          <w:rFonts w:ascii="Times New Roman" w:hAnsi="Times New Roman" w:cs="Times New Roman"/>
        </w:rPr>
        <w:t>蓼</w:t>
      </w:r>
      <w:proofErr w:type="gramEnd"/>
      <w:r w:rsidRPr="00DA1269">
        <w:rPr>
          <w:rFonts w:ascii="Times New Roman" w:hAnsi="Times New Roman" w:cs="Times New Roman"/>
        </w:rPr>
        <w:t>、玄参、党参、杜仲、白及、石斛等道地中药材优良品种，引导优质中药材集聚发展，产地初加工基地。加快推进全省</w:t>
      </w:r>
      <w:r w:rsidRPr="00DA1269">
        <w:rPr>
          <w:rFonts w:ascii="Times New Roman" w:hAnsi="Times New Roman" w:cs="Times New Roman"/>
        </w:rPr>
        <w:t>25</w:t>
      </w:r>
      <w:r w:rsidRPr="00DA1269">
        <w:rPr>
          <w:rFonts w:ascii="Times New Roman" w:hAnsi="Times New Roman" w:cs="Times New Roman"/>
        </w:rPr>
        <w:t>个中药材产业园区建设，形成一批重要中药材产业集聚区。推行</w:t>
      </w:r>
      <w:r w:rsidRPr="00DA1269">
        <w:rPr>
          <w:rFonts w:ascii="Times New Roman" w:hAnsi="Times New Roman" w:cs="Times New Roman"/>
        </w:rPr>
        <w:t>“</w:t>
      </w:r>
      <w:r w:rsidRPr="00DA1269">
        <w:rPr>
          <w:rFonts w:ascii="Times New Roman" w:hAnsi="Times New Roman" w:cs="Times New Roman"/>
        </w:rPr>
        <w:t>企业</w:t>
      </w:r>
      <w:r w:rsidRPr="00DA1269">
        <w:rPr>
          <w:rFonts w:ascii="Times New Roman" w:hAnsi="Times New Roman" w:cs="Times New Roman"/>
        </w:rPr>
        <w:t>+</w:t>
      </w:r>
      <w:r w:rsidRPr="00DA1269">
        <w:rPr>
          <w:rFonts w:ascii="Times New Roman" w:hAnsi="Times New Roman" w:cs="Times New Roman"/>
        </w:rPr>
        <w:t>基地</w:t>
      </w:r>
      <w:r w:rsidRPr="00DA1269">
        <w:rPr>
          <w:rFonts w:ascii="Times New Roman" w:hAnsi="Times New Roman" w:cs="Times New Roman"/>
        </w:rPr>
        <w:t>+</w:t>
      </w:r>
      <w:r w:rsidRPr="00DA1269">
        <w:rPr>
          <w:rFonts w:ascii="Times New Roman" w:hAnsi="Times New Roman" w:cs="Times New Roman"/>
        </w:rPr>
        <w:t>农户</w:t>
      </w:r>
      <w:r w:rsidRPr="00DA1269">
        <w:rPr>
          <w:rFonts w:ascii="Times New Roman" w:hAnsi="Times New Roman" w:cs="Times New Roman"/>
        </w:rPr>
        <w:t>”“</w:t>
      </w:r>
      <w:r w:rsidRPr="00DA1269">
        <w:rPr>
          <w:rFonts w:ascii="Times New Roman" w:hAnsi="Times New Roman" w:cs="Times New Roman"/>
        </w:rPr>
        <w:t>企业</w:t>
      </w:r>
      <w:r w:rsidRPr="00DA1269">
        <w:rPr>
          <w:rFonts w:ascii="Times New Roman" w:hAnsi="Times New Roman" w:cs="Times New Roman"/>
        </w:rPr>
        <w:t>+</w:t>
      </w:r>
      <w:r w:rsidRPr="00DA1269">
        <w:rPr>
          <w:rFonts w:ascii="Times New Roman" w:hAnsi="Times New Roman" w:cs="Times New Roman"/>
        </w:rPr>
        <w:t>基地</w:t>
      </w:r>
      <w:r w:rsidRPr="00DA1269">
        <w:rPr>
          <w:rFonts w:ascii="Times New Roman" w:hAnsi="Times New Roman" w:cs="Times New Roman"/>
        </w:rPr>
        <w:t>+</w:t>
      </w:r>
      <w:r w:rsidRPr="00DA1269">
        <w:rPr>
          <w:rFonts w:ascii="Times New Roman" w:hAnsi="Times New Roman" w:cs="Times New Roman"/>
        </w:rPr>
        <w:t>合作社</w:t>
      </w:r>
      <w:r w:rsidRPr="00DA1269">
        <w:rPr>
          <w:rFonts w:ascii="Times New Roman" w:hAnsi="Times New Roman" w:cs="Times New Roman"/>
        </w:rPr>
        <w:t>+</w:t>
      </w:r>
      <w:r w:rsidRPr="00DA1269">
        <w:rPr>
          <w:rFonts w:ascii="Times New Roman" w:hAnsi="Times New Roman" w:cs="Times New Roman"/>
        </w:rPr>
        <w:t>农户</w:t>
      </w:r>
      <w:r w:rsidRPr="00DA1269">
        <w:rPr>
          <w:rFonts w:ascii="Times New Roman" w:hAnsi="Times New Roman" w:cs="Times New Roman"/>
        </w:rPr>
        <w:t>”</w:t>
      </w:r>
      <w:r w:rsidRPr="00DA1269">
        <w:rPr>
          <w:rFonts w:ascii="Times New Roman" w:hAnsi="Times New Roman" w:cs="Times New Roman"/>
        </w:rPr>
        <w:t>等运行模式，实现中药材从分散生产向组织化生</w:t>
      </w:r>
      <w:r w:rsidRPr="00DA1269">
        <w:rPr>
          <w:rFonts w:ascii="Times New Roman" w:hAnsi="Times New Roman" w:cs="Times New Roman" w:hint="eastAsia"/>
        </w:rPr>
        <w:t>产转变。</w:t>
      </w:r>
      <w:r w:rsidRPr="00DA1269">
        <w:rPr>
          <w:rFonts w:ascii="Times New Roman" w:hAnsi="Times New Roman" w:cs="Times New Roman"/>
        </w:rPr>
        <w:t xml:space="preserve">   </w:t>
      </w:r>
    </w:p>
    <w:p w:rsidR="00C771DF" w:rsidRDefault="00C771DF" w:rsidP="00C771DF">
      <w:pPr>
        <w:spacing w:line="600" w:lineRule="exact"/>
        <w:ind w:firstLineChars="200" w:firstLine="640"/>
        <w:rPr>
          <w:rFonts w:ascii="Times New Roman" w:hAnsi="Times New Roman" w:cs="Times New Roman"/>
        </w:rPr>
      </w:pPr>
      <w:r w:rsidRPr="00DA1269">
        <w:rPr>
          <w:rFonts w:ascii="Times New Roman" w:hAnsi="Times New Roman" w:cs="Times New Roman"/>
        </w:rPr>
        <w:t>2.</w:t>
      </w:r>
      <w:r w:rsidRPr="00DA1269">
        <w:rPr>
          <w:rFonts w:ascii="Times New Roman" w:hAnsi="Times New Roman" w:cs="Times New Roman"/>
        </w:rPr>
        <w:t>强化中药材标准化生产与加工技术推广。加快道地药材优良品种的选育，制定优质中药材标准化生产和产地加工技术规范，以示范引领，强化种植技术标准培训推广，加大推广力度。大力推广有机肥替代化肥、病虫草害绿色综合防治等绿色高产高效技术。通过林药结合、果</w:t>
      </w:r>
      <w:proofErr w:type="gramStart"/>
      <w:r w:rsidRPr="00DA1269">
        <w:rPr>
          <w:rFonts w:ascii="Times New Roman" w:hAnsi="Times New Roman" w:cs="Times New Roman"/>
        </w:rPr>
        <w:t>药结合</w:t>
      </w:r>
      <w:proofErr w:type="gramEnd"/>
      <w:r w:rsidRPr="00DA1269">
        <w:rPr>
          <w:rFonts w:ascii="Times New Roman" w:hAnsi="Times New Roman" w:cs="Times New Roman"/>
        </w:rPr>
        <w:t>等方式，集成推广一批立体高效种植模式，将种植基地与生态、旅游发展等业态有机结合，推动土地集约利用，提高综合产值。</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（六）</w:t>
      </w:r>
      <w:r>
        <w:rPr>
          <w:rFonts w:ascii="Times New Roman" w:eastAsia="楷体_GB2312" w:hAnsi="Times New Roman" w:cs="Times New Roman"/>
        </w:rPr>
        <w:t>“</w:t>
      </w:r>
      <w:r>
        <w:rPr>
          <w:rFonts w:ascii="Times New Roman" w:eastAsia="楷体_GB2312" w:hAnsi="Times New Roman" w:cs="Times New Roman"/>
        </w:rPr>
        <w:t>一县</w:t>
      </w:r>
      <w:proofErr w:type="gramStart"/>
      <w:r>
        <w:rPr>
          <w:rFonts w:ascii="Times New Roman" w:eastAsia="楷体_GB2312" w:hAnsi="Times New Roman" w:cs="Times New Roman"/>
        </w:rPr>
        <w:t>一</w:t>
      </w:r>
      <w:proofErr w:type="gramEnd"/>
      <w:r>
        <w:rPr>
          <w:rFonts w:ascii="Times New Roman" w:eastAsia="楷体_GB2312" w:hAnsi="Times New Roman" w:cs="Times New Roman"/>
        </w:rPr>
        <w:t>业</w:t>
      </w:r>
      <w:r>
        <w:rPr>
          <w:rFonts w:ascii="Times New Roman" w:eastAsia="楷体_GB2312" w:hAnsi="Times New Roman" w:cs="Times New Roman"/>
        </w:rPr>
        <w:t xml:space="preserve">” </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1.</w:t>
      </w:r>
      <w:r>
        <w:rPr>
          <w:rFonts w:ascii="Times New Roman" w:hAnsi="Times New Roman" w:cs="Times New Roman"/>
        </w:rPr>
        <w:t>水果。</w:t>
      </w:r>
      <w:r w:rsidR="00B26F93">
        <w:rPr>
          <w:rFonts w:ascii="Times New Roman" w:hAnsi="Times New Roman" w:cs="Times New Roman" w:hint="eastAsia"/>
        </w:rPr>
        <w:t>建立省级果树种质资源</w:t>
      </w:r>
      <w:proofErr w:type="gramStart"/>
      <w:r w:rsidR="00B26F93">
        <w:rPr>
          <w:rFonts w:ascii="Times New Roman" w:hAnsi="Times New Roman" w:cs="Times New Roman" w:hint="eastAsia"/>
        </w:rPr>
        <w:t>圃</w:t>
      </w:r>
      <w:proofErr w:type="gramEnd"/>
      <w:r w:rsidR="00B26F93">
        <w:rPr>
          <w:rFonts w:ascii="Times New Roman" w:hAnsi="Times New Roman" w:cs="Times New Roman" w:hint="eastAsia"/>
        </w:rPr>
        <w:t>，</w:t>
      </w:r>
      <w:r w:rsidR="00B26F93">
        <w:rPr>
          <w:rFonts w:ascii="Times New Roman" w:hAnsi="Times New Roman" w:cs="Times New Roman" w:hint="eastAsia"/>
        </w:rPr>
        <w:t>9</w:t>
      </w:r>
      <w:r w:rsidR="00B26F93">
        <w:rPr>
          <w:rFonts w:ascii="Times New Roman" w:hAnsi="Times New Roman" w:cs="Times New Roman" w:hint="eastAsia"/>
        </w:rPr>
        <w:t>个市（州）分别配套建设母本园、采穗圃和种苗繁育基地，</w:t>
      </w:r>
      <w:r w:rsidR="00CD5B0E">
        <w:rPr>
          <w:rFonts w:ascii="Times New Roman" w:hAnsi="Times New Roman" w:cs="Times New Roman" w:hint="eastAsia"/>
        </w:rPr>
        <w:t>围绕重点产区建设特色优势品种种苗生产基地，形成由果树品种选育到母本园、采穗圃和种苗繁育</w:t>
      </w:r>
      <w:proofErr w:type="gramStart"/>
      <w:r w:rsidR="00CD5B0E">
        <w:rPr>
          <w:rFonts w:ascii="Times New Roman" w:hAnsi="Times New Roman" w:cs="Times New Roman" w:hint="eastAsia"/>
        </w:rPr>
        <w:t>圃</w:t>
      </w:r>
      <w:proofErr w:type="gramEnd"/>
      <w:r w:rsidR="00CD5B0E">
        <w:rPr>
          <w:rFonts w:ascii="Times New Roman" w:hAnsi="Times New Roman" w:cs="Times New Roman" w:hint="eastAsia"/>
        </w:rPr>
        <w:t>的生产体系。</w:t>
      </w:r>
      <w:r w:rsidRPr="00E33BA5">
        <w:rPr>
          <w:rFonts w:ascii="Times New Roman" w:hAnsi="Times New Roman" w:cs="Times New Roman" w:hint="eastAsia"/>
        </w:rPr>
        <w:t>开展低产果园改造，改造低产果园</w:t>
      </w:r>
      <w:r w:rsidRPr="00E33BA5">
        <w:rPr>
          <w:rFonts w:ascii="Times New Roman" w:hAnsi="Times New Roman" w:cs="Times New Roman"/>
        </w:rPr>
        <w:t>10</w:t>
      </w:r>
      <w:r w:rsidRPr="00E33BA5">
        <w:rPr>
          <w:rFonts w:ascii="Times New Roman" w:hAnsi="Times New Roman" w:cs="Times New Roman"/>
        </w:rPr>
        <w:t>万亩。开展绿色高产高效种植技术示范，每个重点产区至少建</w:t>
      </w:r>
      <w:r w:rsidRPr="00E33BA5">
        <w:rPr>
          <w:rFonts w:ascii="Times New Roman" w:hAnsi="Times New Roman" w:cs="Times New Roman"/>
        </w:rPr>
        <w:t>1</w:t>
      </w:r>
      <w:r w:rsidRPr="00E33BA5">
        <w:rPr>
          <w:rFonts w:ascii="Times New Roman" w:hAnsi="Times New Roman" w:cs="Times New Roman"/>
        </w:rPr>
        <w:t>个示范点。加强加工贮运能力建设，配套建设果品商品化处理和贮藏保鲜设施。</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2.</w:t>
      </w:r>
      <w:r>
        <w:rPr>
          <w:rFonts w:ascii="Times New Roman" w:hAnsi="Times New Roman" w:cs="Times New Roman"/>
        </w:rPr>
        <w:t>早熟马铃薯。在威宁县建立</w:t>
      </w:r>
      <w:r>
        <w:rPr>
          <w:rFonts w:ascii="Times New Roman" w:hAnsi="Times New Roman" w:cs="Times New Roman"/>
        </w:rPr>
        <w:t>1</w:t>
      </w:r>
      <w:r>
        <w:rPr>
          <w:rFonts w:ascii="Times New Roman" w:hAnsi="Times New Roman" w:cs="Times New Roman"/>
        </w:rPr>
        <w:t>亿粒原原种供应基地和</w:t>
      </w:r>
      <w:r>
        <w:rPr>
          <w:rFonts w:ascii="Times New Roman" w:hAnsi="Times New Roman" w:cs="Times New Roman"/>
        </w:rPr>
        <w:lastRenderedPageBreak/>
        <w:t>10</w:t>
      </w:r>
      <w:r>
        <w:rPr>
          <w:rFonts w:ascii="Times New Roman" w:hAnsi="Times New Roman" w:cs="Times New Roman"/>
        </w:rPr>
        <w:t>万亩良种扩繁基地，满足</w:t>
      </w:r>
      <w:r>
        <w:rPr>
          <w:rFonts w:ascii="Times New Roman" w:hAnsi="Times New Roman" w:cs="Times New Roman"/>
        </w:rPr>
        <w:t>60</w:t>
      </w:r>
      <w:r>
        <w:rPr>
          <w:rFonts w:ascii="Times New Roman" w:hAnsi="Times New Roman" w:cs="Times New Roman"/>
        </w:rPr>
        <w:t>万亩早熟马铃薯种植需求。严格按照</w:t>
      </w:r>
      <w:r>
        <w:rPr>
          <w:rFonts w:ascii="Times New Roman" w:hAnsi="Times New Roman" w:cs="Times New Roman"/>
        </w:rPr>
        <w:t>“</w:t>
      </w:r>
      <w:r>
        <w:rPr>
          <w:rFonts w:ascii="Times New Roman" w:hAnsi="Times New Roman" w:cs="Times New Roman"/>
        </w:rPr>
        <w:t>一控两减三基本</w:t>
      </w:r>
      <w:r>
        <w:rPr>
          <w:rFonts w:ascii="Times New Roman" w:hAnsi="Times New Roman" w:cs="Times New Roman"/>
        </w:rPr>
        <w:t>”</w:t>
      </w:r>
      <w:r>
        <w:rPr>
          <w:rFonts w:ascii="Times New Roman" w:hAnsi="Times New Roman" w:cs="Times New Roman"/>
        </w:rPr>
        <w:t>要求，做好绿色防控，农残检测合格率达到</w:t>
      </w:r>
      <w:r>
        <w:rPr>
          <w:rFonts w:ascii="Times New Roman" w:hAnsi="Times New Roman" w:cs="Times New Roman"/>
        </w:rPr>
        <w:t>98%</w:t>
      </w:r>
      <w:r>
        <w:rPr>
          <w:rFonts w:ascii="Times New Roman" w:hAnsi="Times New Roman" w:cs="Times New Roman"/>
        </w:rPr>
        <w:t>以上，积极推进基地</w:t>
      </w:r>
      <w:r>
        <w:rPr>
          <w:rFonts w:ascii="Times New Roman" w:hAnsi="Times New Roman" w:cs="Times New Roman"/>
        </w:rPr>
        <w:t>“</w:t>
      </w:r>
      <w:r>
        <w:rPr>
          <w:rFonts w:ascii="Times New Roman" w:hAnsi="Times New Roman" w:cs="Times New Roman"/>
        </w:rPr>
        <w:t>三品一标</w:t>
      </w:r>
      <w:r>
        <w:rPr>
          <w:rFonts w:ascii="Times New Roman" w:hAnsi="Times New Roman" w:cs="Times New Roman"/>
        </w:rPr>
        <w:t>”</w:t>
      </w:r>
      <w:r>
        <w:rPr>
          <w:rFonts w:ascii="Times New Roman" w:hAnsi="Times New Roman" w:cs="Times New Roman"/>
        </w:rPr>
        <w:t>认证。推广水肥一体化和膜上打孔等先进栽培技术，建立集中连片的高标准早熟马铃薯生产基地</w:t>
      </w:r>
      <w:r>
        <w:rPr>
          <w:rFonts w:ascii="Times New Roman" w:hAnsi="Times New Roman" w:cs="Times New Roman"/>
        </w:rPr>
        <w:t>60</w:t>
      </w:r>
      <w:r>
        <w:rPr>
          <w:rFonts w:ascii="Times New Roman" w:hAnsi="Times New Roman" w:cs="Times New Roman"/>
        </w:rPr>
        <w:t>万亩。</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3.</w:t>
      </w:r>
      <w:proofErr w:type="gramStart"/>
      <w:r>
        <w:rPr>
          <w:rFonts w:ascii="Times New Roman" w:hAnsi="Times New Roman" w:cs="Times New Roman"/>
        </w:rPr>
        <w:t>薏</w:t>
      </w:r>
      <w:proofErr w:type="gramEnd"/>
      <w:r>
        <w:rPr>
          <w:rFonts w:ascii="Times New Roman" w:hAnsi="Times New Roman" w:cs="Times New Roman"/>
        </w:rPr>
        <w:t>仁米。提纯复壮和繁育兴仁小白壳薏苡、黔薏苡</w:t>
      </w:r>
      <w:r>
        <w:rPr>
          <w:rFonts w:ascii="Times New Roman" w:hAnsi="Times New Roman" w:cs="Times New Roman"/>
        </w:rPr>
        <w:t>1</w:t>
      </w:r>
      <w:r>
        <w:rPr>
          <w:rFonts w:ascii="Times New Roman" w:hAnsi="Times New Roman" w:cs="Times New Roman"/>
        </w:rPr>
        <w:t>号、贵薏苡</w:t>
      </w:r>
      <w:r>
        <w:rPr>
          <w:rFonts w:ascii="Times New Roman" w:hAnsi="Times New Roman" w:cs="Times New Roman"/>
        </w:rPr>
        <w:t>1</w:t>
      </w:r>
      <w:r>
        <w:rPr>
          <w:rFonts w:ascii="Times New Roman" w:hAnsi="Times New Roman" w:cs="Times New Roman"/>
        </w:rPr>
        <w:t>号等品种，将兴仁县打造成为中国</w:t>
      </w:r>
      <w:proofErr w:type="gramStart"/>
      <w:r>
        <w:rPr>
          <w:rFonts w:ascii="Times New Roman" w:hAnsi="Times New Roman" w:cs="Times New Roman"/>
        </w:rPr>
        <w:t>薏</w:t>
      </w:r>
      <w:proofErr w:type="gramEnd"/>
      <w:r>
        <w:rPr>
          <w:rFonts w:ascii="Times New Roman" w:hAnsi="Times New Roman" w:cs="Times New Roman"/>
        </w:rPr>
        <w:t>仁米优良品种选育与良种繁育核心基地。引导产业基地产品通过</w:t>
      </w:r>
      <w:r>
        <w:rPr>
          <w:rFonts w:ascii="Times New Roman" w:hAnsi="Times New Roman" w:cs="Times New Roman"/>
        </w:rPr>
        <w:t>“</w:t>
      </w:r>
      <w:r>
        <w:rPr>
          <w:rFonts w:ascii="Times New Roman" w:hAnsi="Times New Roman" w:cs="Times New Roman"/>
        </w:rPr>
        <w:t>三品一标</w:t>
      </w:r>
      <w:r>
        <w:rPr>
          <w:rFonts w:ascii="Times New Roman" w:hAnsi="Times New Roman" w:cs="Times New Roman"/>
        </w:rPr>
        <w:t>”</w:t>
      </w:r>
      <w:r>
        <w:rPr>
          <w:rFonts w:ascii="Times New Roman" w:hAnsi="Times New Roman" w:cs="Times New Roman"/>
        </w:rPr>
        <w:t>认证。通过良种推广、合理密植、间套轮作、配方施肥、病虫草鼠害防控、水肥一体化、机械化耕种收等技术手段，实现原料生产的规模化、基地化、标准化发展。</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4.</w:t>
      </w:r>
      <w:r>
        <w:rPr>
          <w:rFonts w:ascii="Times New Roman" w:hAnsi="Times New Roman" w:cs="Times New Roman"/>
        </w:rPr>
        <w:t>酿酒用高粱。重点推广红缨子等优质高产高粱品种和</w:t>
      </w:r>
      <w:proofErr w:type="gramStart"/>
      <w:r>
        <w:rPr>
          <w:rFonts w:ascii="Times New Roman" w:hAnsi="Times New Roman" w:cs="Times New Roman"/>
        </w:rPr>
        <w:t>茅台牌</w:t>
      </w:r>
      <w:proofErr w:type="gramEnd"/>
      <w:r>
        <w:rPr>
          <w:rFonts w:ascii="Times New Roman" w:hAnsi="Times New Roman" w:cs="Times New Roman"/>
        </w:rPr>
        <w:t>红高粱新品种。建设仁怀优质酒用</w:t>
      </w:r>
      <w:proofErr w:type="gramStart"/>
      <w:r>
        <w:rPr>
          <w:rFonts w:ascii="Times New Roman" w:hAnsi="Times New Roman" w:cs="Times New Roman"/>
        </w:rPr>
        <w:t>高梁</w:t>
      </w:r>
      <w:proofErr w:type="gramEnd"/>
      <w:r>
        <w:rPr>
          <w:rFonts w:ascii="Times New Roman" w:hAnsi="Times New Roman" w:cs="Times New Roman"/>
        </w:rPr>
        <w:t>繁育基地。推广合理密植和轮作、测土配方施肥、病虫草鼠害综合防治等绿色防控技术，推进耕种收全程机械化。</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5.</w:t>
      </w:r>
      <w:r>
        <w:rPr>
          <w:rFonts w:ascii="Times New Roman" w:hAnsi="Times New Roman" w:cs="Times New Roman"/>
        </w:rPr>
        <w:t>荞麦。开展荞麦新品种选育和良种优化工程，提升贵州荞麦育种水平和良种繁育能力。大力推广良种良法、合理密植和轮作、测土配方施肥、病虫草鼠害绿色防控技术，推广耕种收全程机械化，努力提高荞麦综合生产能力。</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6.</w:t>
      </w:r>
      <w:r>
        <w:rPr>
          <w:rFonts w:ascii="Times New Roman" w:hAnsi="Times New Roman" w:cs="Times New Roman"/>
        </w:rPr>
        <w:t>特色生猪。以香猪、黔北黑猪、可乐猪、宗地花猪种质资源为重点，建设完善结构合理、层次分明、配套齐全的良种繁育体系。在重点县新建或改扩建</w:t>
      </w:r>
      <w:r>
        <w:rPr>
          <w:rFonts w:ascii="Times New Roman" w:hAnsi="Times New Roman" w:cs="Times New Roman"/>
        </w:rPr>
        <w:t>2</w:t>
      </w:r>
      <w:r>
        <w:rPr>
          <w:rFonts w:ascii="Times New Roman" w:hAnsi="Times New Roman" w:cs="Times New Roman"/>
        </w:rPr>
        <w:t>个特色生猪原种场、</w:t>
      </w:r>
      <w:r>
        <w:rPr>
          <w:rFonts w:ascii="Times New Roman" w:hAnsi="Times New Roman" w:cs="Times New Roman"/>
        </w:rPr>
        <w:t>10</w:t>
      </w:r>
      <w:r>
        <w:rPr>
          <w:rFonts w:ascii="Times New Roman" w:hAnsi="Times New Roman" w:cs="Times New Roman"/>
        </w:rPr>
        <w:t>个扩繁场、</w:t>
      </w:r>
      <w:r>
        <w:rPr>
          <w:rFonts w:ascii="Times New Roman" w:hAnsi="Times New Roman" w:cs="Times New Roman"/>
        </w:rPr>
        <w:t>7</w:t>
      </w:r>
      <w:r>
        <w:rPr>
          <w:rFonts w:ascii="Times New Roman" w:hAnsi="Times New Roman" w:cs="Times New Roman"/>
        </w:rPr>
        <w:t>个特色生猪</w:t>
      </w:r>
      <w:proofErr w:type="gramStart"/>
      <w:r>
        <w:rPr>
          <w:rFonts w:ascii="Times New Roman" w:hAnsi="Times New Roman" w:cs="Times New Roman"/>
        </w:rPr>
        <w:t>规模场</w:t>
      </w:r>
      <w:proofErr w:type="gramEnd"/>
      <w:r>
        <w:rPr>
          <w:rFonts w:ascii="Times New Roman" w:hAnsi="Times New Roman" w:cs="Times New Roman"/>
        </w:rPr>
        <w:t>和</w:t>
      </w:r>
      <w:r>
        <w:rPr>
          <w:rFonts w:ascii="Times New Roman" w:hAnsi="Times New Roman" w:cs="Times New Roman"/>
        </w:rPr>
        <w:t>300</w:t>
      </w:r>
      <w:r>
        <w:rPr>
          <w:rFonts w:ascii="Times New Roman" w:hAnsi="Times New Roman" w:cs="Times New Roman"/>
        </w:rPr>
        <w:t>个家庭牧场。</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优质肉牛。加强对关岭牛、思南牛等地方特色品种资源保护与开发，大力实施以优化品种、提高品质、创建品牌为核心的</w:t>
      </w:r>
      <w:r>
        <w:rPr>
          <w:rFonts w:ascii="Times New Roman" w:hAnsi="Times New Roman" w:cs="Times New Roman"/>
        </w:rPr>
        <w:t>“</w:t>
      </w:r>
      <w:r>
        <w:rPr>
          <w:rFonts w:ascii="Times New Roman" w:hAnsi="Times New Roman" w:cs="Times New Roman"/>
        </w:rPr>
        <w:t>三品</w:t>
      </w:r>
      <w:r>
        <w:rPr>
          <w:rFonts w:ascii="Times New Roman" w:hAnsi="Times New Roman" w:cs="Times New Roman"/>
        </w:rPr>
        <w:t>”</w:t>
      </w:r>
      <w:r>
        <w:rPr>
          <w:rFonts w:ascii="Times New Roman" w:hAnsi="Times New Roman" w:cs="Times New Roman"/>
        </w:rPr>
        <w:t>战略，建设优质肉牛良种繁育体系。在重点县新建或改扩建</w:t>
      </w:r>
      <w:r>
        <w:rPr>
          <w:rFonts w:ascii="Times New Roman" w:hAnsi="Times New Roman" w:cs="Times New Roman"/>
        </w:rPr>
        <w:t>2</w:t>
      </w:r>
      <w:r>
        <w:rPr>
          <w:rFonts w:ascii="Times New Roman" w:hAnsi="Times New Roman" w:cs="Times New Roman"/>
        </w:rPr>
        <w:t>个肉牛原种场、</w:t>
      </w:r>
      <w:r>
        <w:rPr>
          <w:rFonts w:ascii="Times New Roman" w:hAnsi="Times New Roman" w:cs="Times New Roman"/>
        </w:rPr>
        <w:t>10</w:t>
      </w:r>
      <w:r>
        <w:rPr>
          <w:rFonts w:ascii="Times New Roman" w:hAnsi="Times New Roman" w:cs="Times New Roman"/>
        </w:rPr>
        <w:t>个扩繁场、</w:t>
      </w:r>
      <w:r>
        <w:rPr>
          <w:rFonts w:ascii="Times New Roman" w:hAnsi="Times New Roman" w:cs="Times New Roman"/>
        </w:rPr>
        <w:t>10</w:t>
      </w:r>
      <w:r>
        <w:rPr>
          <w:rFonts w:ascii="Times New Roman" w:hAnsi="Times New Roman" w:cs="Times New Roman"/>
        </w:rPr>
        <w:t>个配种站、</w:t>
      </w:r>
      <w:r>
        <w:rPr>
          <w:rFonts w:ascii="Times New Roman" w:hAnsi="Times New Roman" w:cs="Times New Roman"/>
        </w:rPr>
        <w:t>150</w:t>
      </w:r>
      <w:r>
        <w:rPr>
          <w:rFonts w:ascii="Times New Roman" w:hAnsi="Times New Roman" w:cs="Times New Roman"/>
        </w:rPr>
        <w:t>个优质肉牛</w:t>
      </w:r>
      <w:proofErr w:type="gramStart"/>
      <w:r>
        <w:rPr>
          <w:rFonts w:ascii="Times New Roman" w:hAnsi="Times New Roman" w:cs="Times New Roman"/>
        </w:rPr>
        <w:t>规模场</w:t>
      </w:r>
      <w:proofErr w:type="gramEnd"/>
      <w:r>
        <w:rPr>
          <w:rFonts w:ascii="Times New Roman" w:hAnsi="Times New Roman" w:cs="Times New Roman"/>
        </w:rPr>
        <w:t>和</w:t>
      </w:r>
      <w:r>
        <w:rPr>
          <w:rFonts w:ascii="Times New Roman" w:hAnsi="Times New Roman" w:cs="Times New Roman"/>
        </w:rPr>
        <w:t>300</w:t>
      </w:r>
      <w:r>
        <w:rPr>
          <w:rFonts w:ascii="Times New Roman" w:hAnsi="Times New Roman" w:cs="Times New Roman"/>
        </w:rPr>
        <w:t>个家庭牧场。</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8.</w:t>
      </w:r>
      <w:r>
        <w:rPr>
          <w:rFonts w:ascii="Times New Roman" w:hAnsi="Times New Roman" w:cs="Times New Roman"/>
        </w:rPr>
        <w:t>优质肉羊。加大贵州黑山羊、贵州白山羊、黔北麻羊和贵州半细毛羊等地方良种的品种选育力度，积极推进家庭牧场建设，夯实地方肉羊品种资源繁育体系。在重点县新建或改扩建</w:t>
      </w:r>
      <w:r>
        <w:rPr>
          <w:rFonts w:ascii="Times New Roman" w:hAnsi="Times New Roman" w:cs="Times New Roman"/>
        </w:rPr>
        <w:t>6</w:t>
      </w:r>
      <w:r>
        <w:rPr>
          <w:rFonts w:ascii="Times New Roman" w:hAnsi="Times New Roman" w:cs="Times New Roman"/>
        </w:rPr>
        <w:t>个种羊良种繁育场、</w:t>
      </w:r>
      <w:r>
        <w:rPr>
          <w:rFonts w:ascii="Times New Roman" w:hAnsi="Times New Roman" w:cs="Times New Roman"/>
        </w:rPr>
        <w:t>70</w:t>
      </w:r>
      <w:r>
        <w:rPr>
          <w:rFonts w:ascii="Times New Roman" w:hAnsi="Times New Roman" w:cs="Times New Roman"/>
        </w:rPr>
        <w:t>个配种站、</w:t>
      </w:r>
      <w:r>
        <w:rPr>
          <w:rFonts w:ascii="Times New Roman" w:hAnsi="Times New Roman" w:cs="Times New Roman"/>
        </w:rPr>
        <w:t>2000</w:t>
      </w:r>
      <w:r>
        <w:rPr>
          <w:rFonts w:ascii="Times New Roman" w:hAnsi="Times New Roman" w:cs="Times New Roman"/>
        </w:rPr>
        <w:t>个家庭牧场。</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9.</w:t>
      </w:r>
      <w:r>
        <w:rPr>
          <w:rFonts w:ascii="Times New Roman" w:hAnsi="Times New Roman" w:cs="Times New Roman"/>
        </w:rPr>
        <w:t>冷水鱼。加强养殖技术体系建设，依托国家大宗淡水鱼和特色淡水鱼产业技术体系贵阳综合试验站，以及贵州省特色水产产业技术体系，创新冷水鱼养殖的新技术、新设施、新模式，普及推广养殖尾水生态处理技术，</w:t>
      </w:r>
      <w:r>
        <w:rPr>
          <w:rFonts w:ascii="Times New Roman" w:hAnsi="Times New Roman" w:cs="Times New Roman" w:hint="eastAsia"/>
        </w:rPr>
        <w:t>推动</w:t>
      </w:r>
      <w:r>
        <w:rPr>
          <w:rFonts w:ascii="Times New Roman" w:hAnsi="Times New Roman" w:cs="Times New Roman"/>
        </w:rPr>
        <w:t>冷水鱼绿色生态健康可持续发展</w:t>
      </w:r>
      <w:r>
        <w:rPr>
          <w:rFonts w:ascii="Times New Roman" w:hAnsi="Times New Roman" w:cs="Times New Roman" w:hint="eastAsia"/>
        </w:rPr>
        <w:t>，</w:t>
      </w:r>
      <w:r>
        <w:rPr>
          <w:rFonts w:ascii="Times New Roman" w:hAnsi="Times New Roman" w:cs="Times New Roman"/>
        </w:rPr>
        <w:t>实现产量</w:t>
      </w:r>
      <w:r>
        <w:rPr>
          <w:rFonts w:ascii="Times New Roman" w:hAnsi="Times New Roman" w:cs="Times New Roman"/>
        </w:rPr>
        <w:t>1.1</w:t>
      </w:r>
      <w:r>
        <w:rPr>
          <w:rFonts w:ascii="Times New Roman" w:hAnsi="Times New Roman" w:cs="Times New Roman"/>
        </w:rPr>
        <w:t>万吨。打造冷水</w:t>
      </w:r>
      <w:proofErr w:type="gramStart"/>
      <w:r>
        <w:rPr>
          <w:rFonts w:ascii="Times New Roman" w:hAnsi="Times New Roman" w:cs="Times New Roman"/>
        </w:rPr>
        <w:t>鱼优势</w:t>
      </w:r>
      <w:proofErr w:type="gramEnd"/>
      <w:r>
        <w:rPr>
          <w:rFonts w:ascii="Times New Roman" w:hAnsi="Times New Roman" w:cs="Times New Roman"/>
        </w:rPr>
        <w:t>区，推进江口、绥阳、镇宁等重点冷水鱼养殖区建设健康养殖示范场，创建国家级特色农产品优势区，打造冷水</w:t>
      </w:r>
      <w:proofErr w:type="gramStart"/>
      <w:r>
        <w:rPr>
          <w:rFonts w:ascii="Times New Roman" w:hAnsi="Times New Roman" w:cs="Times New Roman"/>
        </w:rPr>
        <w:t>鱼产业</w:t>
      </w:r>
      <w:proofErr w:type="gramEnd"/>
      <w:r>
        <w:rPr>
          <w:rFonts w:ascii="Times New Roman" w:hAnsi="Times New Roman" w:cs="Times New Roman"/>
        </w:rPr>
        <w:t>集群。</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（七）引进培育</w:t>
      </w:r>
      <w:r>
        <w:rPr>
          <w:rFonts w:ascii="Times New Roman" w:eastAsia="楷体_GB2312" w:hAnsi="Times New Roman" w:cs="Times New Roman" w:hint="eastAsia"/>
        </w:rPr>
        <w:t>新型农业</w:t>
      </w:r>
      <w:r>
        <w:rPr>
          <w:rFonts w:ascii="Times New Roman" w:eastAsia="楷体_GB2312" w:hAnsi="Times New Roman" w:cs="Times New Roman"/>
        </w:rPr>
        <w:t>经营主体</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1.</w:t>
      </w:r>
      <w:r>
        <w:rPr>
          <w:rFonts w:ascii="Times New Roman" w:hAnsi="Times New Roman" w:cs="Times New Roman"/>
        </w:rPr>
        <w:t>加强重点产业经营主体培育。蔬菜产业着力培育具有省内外影响力的产销组织，重点培育</w:t>
      </w:r>
      <w:r>
        <w:rPr>
          <w:rFonts w:ascii="Times New Roman" w:hAnsi="Times New Roman" w:cs="Times New Roman"/>
        </w:rPr>
        <w:t>233</w:t>
      </w:r>
      <w:r>
        <w:rPr>
          <w:rFonts w:ascii="Times New Roman" w:hAnsi="Times New Roman" w:cs="Times New Roman"/>
        </w:rPr>
        <w:t>个骨干企业和合作社，其中，贵阳市</w:t>
      </w:r>
      <w:r>
        <w:rPr>
          <w:rFonts w:ascii="Times New Roman" w:hAnsi="Times New Roman" w:cs="Times New Roman"/>
        </w:rPr>
        <w:t>30</w:t>
      </w:r>
      <w:r>
        <w:rPr>
          <w:rFonts w:ascii="Times New Roman" w:hAnsi="Times New Roman" w:cs="Times New Roman"/>
        </w:rPr>
        <w:t>个、遵义市</w:t>
      </w:r>
      <w:r>
        <w:rPr>
          <w:rFonts w:ascii="Times New Roman" w:hAnsi="Times New Roman" w:cs="Times New Roman"/>
        </w:rPr>
        <w:t>43</w:t>
      </w:r>
      <w:r>
        <w:rPr>
          <w:rFonts w:ascii="Times New Roman" w:hAnsi="Times New Roman" w:cs="Times New Roman"/>
        </w:rPr>
        <w:t>个、六盘水市</w:t>
      </w:r>
      <w:r>
        <w:rPr>
          <w:rFonts w:ascii="Times New Roman" w:hAnsi="Times New Roman" w:cs="Times New Roman"/>
        </w:rPr>
        <w:t>10</w:t>
      </w:r>
      <w:r>
        <w:rPr>
          <w:rFonts w:ascii="Times New Roman" w:hAnsi="Times New Roman" w:cs="Times New Roman"/>
        </w:rPr>
        <w:t>个、安顺市</w:t>
      </w:r>
      <w:r>
        <w:rPr>
          <w:rFonts w:ascii="Times New Roman" w:hAnsi="Times New Roman" w:cs="Times New Roman"/>
        </w:rPr>
        <w:t>20</w:t>
      </w:r>
      <w:r>
        <w:rPr>
          <w:rFonts w:ascii="Times New Roman" w:hAnsi="Times New Roman" w:cs="Times New Roman"/>
        </w:rPr>
        <w:t>个、毕节市</w:t>
      </w:r>
      <w:r>
        <w:rPr>
          <w:rFonts w:ascii="Times New Roman" w:hAnsi="Times New Roman" w:cs="Times New Roman"/>
        </w:rPr>
        <w:t>40</w:t>
      </w:r>
      <w:r>
        <w:rPr>
          <w:rFonts w:ascii="Times New Roman" w:hAnsi="Times New Roman" w:cs="Times New Roman"/>
        </w:rPr>
        <w:t>个、铜仁市</w:t>
      </w:r>
      <w:r>
        <w:rPr>
          <w:rFonts w:ascii="Times New Roman" w:hAnsi="Times New Roman" w:cs="Times New Roman"/>
        </w:rPr>
        <w:t>20</w:t>
      </w:r>
      <w:r>
        <w:rPr>
          <w:rFonts w:ascii="Times New Roman" w:hAnsi="Times New Roman" w:cs="Times New Roman"/>
        </w:rPr>
        <w:t>个、黔东南州</w:t>
      </w:r>
      <w:r>
        <w:rPr>
          <w:rFonts w:ascii="Times New Roman" w:hAnsi="Times New Roman" w:cs="Times New Roman"/>
        </w:rPr>
        <w:t>20</w:t>
      </w:r>
      <w:r>
        <w:rPr>
          <w:rFonts w:ascii="Times New Roman" w:hAnsi="Times New Roman" w:cs="Times New Roman"/>
        </w:rPr>
        <w:t>个、</w:t>
      </w:r>
      <w:r>
        <w:rPr>
          <w:rFonts w:ascii="Times New Roman" w:hAnsi="Times New Roman" w:cs="Times New Roman"/>
        </w:rPr>
        <w:lastRenderedPageBreak/>
        <w:t>黔南州</w:t>
      </w:r>
      <w:r>
        <w:rPr>
          <w:rFonts w:ascii="Times New Roman" w:hAnsi="Times New Roman" w:cs="Times New Roman"/>
        </w:rPr>
        <w:t>30</w:t>
      </w:r>
      <w:r>
        <w:rPr>
          <w:rFonts w:ascii="Times New Roman" w:hAnsi="Times New Roman" w:cs="Times New Roman"/>
        </w:rPr>
        <w:t>个、黔西南州</w:t>
      </w:r>
      <w:r>
        <w:rPr>
          <w:rFonts w:ascii="Times New Roman" w:hAnsi="Times New Roman" w:cs="Times New Roman"/>
        </w:rPr>
        <w:t>20</w:t>
      </w:r>
      <w:r>
        <w:rPr>
          <w:rFonts w:ascii="Times New Roman" w:hAnsi="Times New Roman" w:cs="Times New Roman"/>
        </w:rPr>
        <w:t>个。生态家禽产业着力推进建立一批生态家禽（蛋）企业集团、产业联盟，重点在种繁、生态养殖、屠宰加工和市场流通等环节上实现突破，大力培育发展以贫困农户为主的农民专业合作社，积极支持合作社开展种苗采购、疫病防控、技术服务、质量监管、品牌建设和市场销售等服务。食用菌产业着力引进大型生产、加工企业，重点加强菌种、种苗繁育、采后加工处理、冷链物流等建设，积极培育一批产品科技含量高、市场潜力大，具有规模的成长型企业，带动贵州食用菌产业做大做强。</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2.</w:t>
      </w:r>
      <w:r>
        <w:rPr>
          <w:rFonts w:ascii="Times New Roman" w:hAnsi="Times New Roman" w:cs="Times New Roman"/>
        </w:rPr>
        <w:t>引进壮大龙头企业。加大贫困地区招商引资力度，围绕农产品全产业链编制招商引资项目，吸引省（境）内外优强企业到我省参与贫困地区农业产业化经营，鼓励采取独资、股份合作、联合经营等方式创办企业，吸纳贫困人口就地就近就业。支持龙头企业通过兼并、重组、收购、控股等方式组建大企业集团。</w:t>
      </w:r>
      <w:r>
        <w:rPr>
          <w:rFonts w:ascii="Times New Roman" w:hAnsi="Times New Roman" w:cs="Times New Roman" w:hint="eastAsia"/>
        </w:rPr>
        <w:t>加强重点产业经营主体</w:t>
      </w:r>
      <w:r>
        <w:rPr>
          <w:rFonts w:ascii="Times New Roman" w:hAnsi="Times New Roman" w:cs="Times New Roman"/>
        </w:rPr>
        <w:t>培育</w:t>
      </w:r>
      <w:r>
        <w:rPr>
          <w:rFonts w:ascii="Times New Roman" w:hAnsi="Times New Roman" w:cs="Times New Roman" w:hint="eastAsia"/>
        </w:rPr>
        <w:t>，</w:t>
      </w:r>
      <w:r>
        <w:rPr>
          <w:rFonts w:ascii="Times New Roman" w:hAnsi="Times New Roman" w:cs="Times New Roman"/>
        </w:rPr>
        <w:t>省级以上龙头企业</w:t>
      </w:r>
      <w:r>
        <w:rPr>
          <w:rFonts w:ascii="Times New Roman" w:hAnsi="Times New Roman" w:cs="Times New Roman" w:hint="eastAsia"/>
        </w:rPr>
        <w:t>达到</w:t>
      </w:r>
      <w:r>
        <w:rPr>
          <w:rFonts w:ascii="Times New Roman" w:hAnsi="Times New Roman" w:cs="Times New Roman"/>
        </w:rPr>
        <w:t>800</w:t>
      </w:r>
      <w:r>
        <w:rPr>
          <w:rFonts w:ascii="Times New Roman" w:hAnsi="Times New Roman" w:cs="Times New Roman"/>
        </w:rPr>
        <w:t>家以上，带动农户</w:t>
      </w:r>
      <w:r>
        <w:rPr>
          <w:rFonts w:ascii="Times New Roman" w:hAnsi="Times New Roman" w:cs="Times New Roman"/>
        </w:rPr>
        <w:t>140</w:t>
      </w:r>
      <w:r>
        <w:rPr>
          <w:rFonts w:ascii="Times New Roman" w:hAnsi="Times New Roman" w:cs="Times New Roman"/>
        </w:rPr>
        <w:t>万户</w:t>
      </w:r>
      <w:r>
        <w:rPr>
          <w:rFonts w:ascii="Times New Roman" w:hAnsi="Times New Roman" w:cs="Times New Roman"/>
        </w:rPr>
        <w:t>504</w:t>
      </w:r>
      <w:r>
        <w:rPr>
          <w:rFonts w:ascii="Times New Roman" w:hAnsi="Times New Roman" w:cs="Times New Roman"/>
        </w:rPr>
        <w:t>万人，其中贫困户</w:t>
      </w:r>
      <w:r>
        <w:rPr>
          <w:rFonts w:ascii="Times New Roman" w:hAnsi="Times New Roman" w:cs="Times New Roman"/>
        </w:rPr>
        <w:t>35</w:t>
      </w:r>
      <w:r>
        <w:rPr>
          <w:rFonts w:ascii="Times New Roman" w:hAnsi="Times New Roman" w:cs="Times New Roman"/>
        </w:rPr>
        <w:t>万户</w:t>
      </w:r>
      <w:r>
        <w:rPr>
          <w:rFonts w:ascii="Times New Roman" w:hAnsi="Times New Roman" w:cs="Times New Roman"/>
        </w:rPr>
        <w:t>129.5</w:t>
      </w:r>
      <w:r>
        <w:rPr>
          <w:rFonts w:ascii="Times New Roman" w:hAnsi="Times New Roman" w:cs="Times New Roman"/>
        </w:rPr>
        <w:t>万人，资产总额</w:t>
      </w:r>
      <w:r>
        <w:rPr>
          <w:rFonts w:ascii="Times New Roman" w:hAnsi="Times New Roman" w:cs="Times New Roman"/>
        </w:rPr>
        <w:t>800</w:t>
      </w:r>
      <w:r>
        <w:rPr>
          <w:rFonts w:ascii="Times New Roman" w:hAnsi="Times New Roman" w:cs="Times New Roman"/>
        </w:rPr>
        <w:t>亿元以上，年销售收入</w:t>
      </w:r>
      <w:r>
        <w:rPr>
          <w:rFonts w:ascii="Times New Roman" w:hAnsi="Times New Roman" w:cs="Times New Roman"/>
        </w:rPr>
        <w:t>750</w:t>
      </w:r>
      <w:r>
        <w:rPr>
          <w:rFonts w:ascii="Times New Roman" w:hAnsi="Times New Roman" w:cs="Times New Roman"/>
        </w:rPr>
        <w:t>亿元以上。</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3.</w:t>
      </w:r>
      <w:r>
        <w:rPr>
          <w:rFonts w:ascii="Times New Roman" w:hAnsi="Times New Roman" w:cs="Times New Roman"/>
        </w:rPr>
        <w:t>积极发展农民合作社。大力培育、扶持、发展合作社，不断提高扶贫产业发展的组织化程度，每个贫困村都建</w:t>
      </w:r>
      <w:r>
        <w:rPr>
          <w:rFonts w:ascii="Times New Roman" w:hAnsi="Times New Roman" w:cs="Times New Roman" w:hint="eastAsia"/>
        </w:rPr>
        <w:t>有农民专业</w:t>
      </w:r>
      <w:r>
        <w:rPr>
          <w:rFonts w:ascii="Times New Roman" w:hAnsi="Times New Roman" w:cs="Times New Roman"/>
        </w:rPr>
        <w:t>合作社，让更多的贫困户参与到农业产业化经营中来</w:t>
      </w:r>
      <w:r>
        <w:rPr>
          <w:rFonts w:ascii="Times New Roman" w:hAnsi="Times New Roman" w:cs="Times New Roman" w:hint="eastAsia"/>
        </w:rPr>
        <w:t>。</w:t>
      </w:r>
      <w:r>
        <w:rPr>
          <w:rFonts w:ascii="Times New Roman" w:hAnsi="Times New Roman" w:cs="Times New Roman"/>
        </w:rPr>
        <w:t>引导合作社规范发展，建立完善民主监督管理制度、财务管理制度、盈余分配制度等制度，规范发展一批运营机制规范、</w:t>
      </w:r>
      <w:r>
        <w:rPr>
          <w:rFonts w:ascii="Times New Roman" w:hAnsi="Times New Roman" w:cs="Times New Roman"/>
        </w:rPr>
        <w:lastRenderedPageBreak/>
        <w:t>服务带动能力强、产品质量安全优、民主管理好的合作社示范社，力争省级以上合作社示范社达</w:t>
      </w:r>
      <w:r>
        <w:rPr>
          <w:rFonts w:ascii="Times New Roman" w:hAnsi="Times New Roman" w:cs="Times New Roman"/>
        </w:rPr>
        <w:t>500</w:t>
      </w:r>
      <w:r>
        <w:rPr>
          <w:rFonts w:ascii="Times New Roman" w:hAnsi="Times New Roman" w:cs="Times New Roman"/>
        </w:rPr>
        <w:t>家以上。</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（八）农产品产销对接</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1.</w:t>
      </w:r>
      <w:r>
        <w:rPr>
          <w:rFonts w:ascii="Times New Roman" w:hAnsi="Times New Roman" w:cs="Times New Roman"/>
        </w:rPr>
        <w:t>搭建销售平台。加强</w:t>
      </w:r>
      <w:r>
        <w:rPr>
          <w:rFonts w:ascii="Times New Roman" w:hAnsi="Times New Roman" w:cs="Times New Roman"/>
        </w:rPr>
        <w:t>“</w:t>
      </w:r>
      <w:r>
        <w:rPr>
          <w:rFonts w:ascii="Times New Roman" w:hAnsi="Times New Roman" w:cs="Times New Roman"/>
        </w:rPr>
        <w:t>产业扶贫蔬菜销售专区</w:t>
      </w:r>
      <w:r>
        <w:rPr>
          <w:rFonts w:ascii="Times New Roman" w:hAnsi="Times New Roman" w:cs="Times New Roman"/>
        </w:rPr>
        <w:t>”</w:t>
      </w:r>
      <w:r>
        <w:rPr>
          <w:rFonts w:ascii="Times New Roman" w:hAnsi="Times New Roman" w:cs="Times New Roman"/>
        </w:rPr>
        <w:t>建设，鼓励和引导大型超市、农贸市场等销售主体降低本地蔬菜、食用菌准入门槛，设立销售窗口，开辟销售渠道。在修文、清镇、息烽、赤水、凯里、都匀等县（市、区）建成一批区域性畜禽产品综合交易市场，设立生态家禽产品展示直销专营店、</w:t>
      </w:r>
      <w:proofErr w:type="gramStart"/>
      <w:r>
        <w:rPr>
          <w:rFonts w:ascii="Times New Roman" w:hAnsi="Times New Roman" w:cs="Times New Roman"/>
        </w:rPr>
        <w:t>专销区</w:t>
      </w:r>
      <w:proofErr w:type="gramEnd"/>
      <w:r>
        <w:rPr>
          <w:rFonts w:ascii="Times New Roman" w:hAnsi="Times New Roman" w:cs="Times New Roman"/>
        </w:rPr>
        <w:t>30</w:t>
      </w:r>
      <w:r>
        <w:rPr>
          <w:rFonts w:ascii="Times New Roman" w:hAnsi="Times New Roman" w:cs="Times New Roman"/>
        </w:rPr>
        <w:t>个以上。发挥东西部扶贫协作平台作用，在对口城市开设农产品销售中心，进入农贸市场及销售终端。鼓励依托京东、阿里巴巴等知名电商建立电商服务站点，大力发展网络销售，每个贫困村和规模化农业基地至少建立</w:t>
      </w:r>
      <w:r>
        <w:rPr>
          <w:rFonts w:ascii="Times New Roman" w:hAnsi="Times New Roman" w:cs="Times New Roman"/>
        </w:rPr>
        <w:t>1</w:t>
      </w:r>
      <w:r>
        <w:rPr>
          <w:rFonts w:ascii="Times New Roman" w:hAnsi="Times New Roman" w:cs="Times New Roman"/>
        </w:rPr>
        <w:t>个电商网店，实现贫困村电商网店覆盖率</w:t>
      </w:r>
      <w:r>
        <w:rPr>
          <w:rFonts w:ascii="Times New Roman" w:hAnsi="Times New Roman" w:cs="Times New Roman"/>
        </w:rPr>
        <w:t>100%</w:t>
      </w:r>
      <w:r>
        <w:rPr>
          <w:rFonts w:ascii="Times New Roman" w:hAnsi="Times New Roman" w:cs="Times New Roman"/>
        </w:rPr>
        <w:t>。</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2.</w:t>
      </w:r>
      <w:r>
        <w:rPr>
          <w:rFonts w:ascii="Times New Roman" w:hAnsi="Times New Roman" w:cs="Times New Roman"/>
        </w:rPr>
        <w:t>完善产销机制。强化农产品定向直通机关、学校、社区、医院、企事业等单位食堂。支持设立全省性的定向采购平台，直通交易市场、经销企业、餐饮酒店，专销贫困村农产品。利用在黔省外企业、东西部协作、驻外机构、招商引资等渠道，建立稳定的直销渠道和直供关系，努力开拓省外市场。</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3.</w:t>
      </w:r>
      <w:r>
        <w:rPr>
          <w:rFonts w:ascii="Times New Roman" w:hAnsi="Times New Roman" w:cs="Times New Roman"/>
        </w:rPr>
        <w:t>加强重点品牌培育。开展农产品品牌认定保护、宣传推广工作，分产业、集群式开展展示推介和营销推广，提升品牌知名度和市场竞争力。多层次打造</w:t>
      </w:r>
      <w:r>
        <w:rPr>
          <w:rFonts w:ascii="Times New Roman" w:hAnsi="Times New Roman" w:cs="Times New Roman"/>
        </w:rPr>
        <w:t>“</w:t>
      </w:r>
      <w:r>
        <w:rPr>
          <w:rFonts w:ascii="Times New Roman" w:hAnsi="Times New Roman" w:cs="Times New Roman"/>
        </w:rPr>
        <w:t>贵州蔬菜</w:t>
      </w:r>
      <w:r>
        <w:rPr>
          <w:rFonts w:ascii="Times New Roman" w:hAnsi="Times New Roman" w:cs="Times New Roman"/>
        </w:rPr>
        <w:t>”</w:t>
      </w:r>
      <w:r>
        <w:rPr>
          <w:rFonts w:ascii="Times New Roman" w:hAnsi="Times New Roman" w:cs="Times New Roman"/>
        </w:rPr>
        <w:t>品牌核心竞争力，重点创建</w:t>
      </w:r>
      <w:r>
        <w:rPr>
          <w:rFonts w:ascii="Times New Roman" w:hAnsi="Times New Roman" w:cs="Times New Roman"/>
        </w:rPr>
        <w:t>3</w:t>
      </w:r>
      <w:r>
        <w:rPr>
          <w:rFonts w:ascii="Times New Roman" w:hAnsi="Times New Roman" w:cs="Times New Roman"/>
        </w:rPr>
        <w:t>个蔬菜主导品牌，创建省级以上名牌生</w:t>
      </w:r>
      <w:r>
        <w:rPr>
          <w:rFonts w:ascii="Times New Roman" w:hAnsi="Times New Roman" w:cs="Times New Roman"/>
        </w:rPr>
        <w:lastRenderedPageBreak/>
        <w:t>态家禽产品</w:t>
      </w:r>
      <w:r>
        <w:rPr>
          <w:rFonts w:ascii="Times New Roman" w:hAnsi="Times New Roman" w:cs="Times New Roman"/>
        </w:rPr>
        <w:t>10</w:t>
      </w:r>
      <w:r>
        <w:rPr>
          <w:rFonts w:ascii="Times New Roman" w:hAnsi="Times New Roman" w:cs="Times New Roman"/>
        </w:rPr>
        <w:t>个以上，组织开展全省生态家禽十大</w:t>
      </w:r>
      <w:proofErr w:type="gramStart"/>
      <w:r>
        <w:rPr>
          <w:rFonts w:ascii="Times New Roman" w:hAnsi="Times New Roman" w:cs="Times New Roman"/>
        </w:rPr>
        <w:t>品牌评选</w:t>
      </w:r>
      <w:proofErr w:type="gramEnd"/>
      <w:r>
        <w:rPr>
          <w:rFonts w:ascii="Times New Roman" w:hAnsi="Times New Roman" w:cs="Times New Roman"/>
        </w:rPr>
        <w:t>及推广活动。</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4.</w:t>
      </w:r>
      <w:r>
        <w:rPr>
          <w:rFonts w:ascii="Times New Roman" w:hAnsi="Times New Roman" w:cs="Times New Roman"/>
        </w:rPr>
        <w:t>增强营销能力。组织开展省内外蔬菜、食用菌、生态家禽等农产品展示推介活动。精心组织举办</w:t>
      </w:r>
      <w:r>
        <w:rPr>
          <w:rFonts w:ascii="Times New Roman" w:hAnsi="Times New Roman" w:cs="Times New Roman"/>
        </w:rPr>
        <w:t>“</w:t>
      </w:r>
      <w:r>
        <w:rPr>
          <w:rFonts w:ascii="Times New Roman" w:hAnsi="Times New Roman" w:cs="Times New Roman"/>
        </w:rPr>
        <w:t>中国</w:t>
      </w:r>
      <w:r>
        <w:rPr>
          <w:rFonts w:ascii="Times New Roman" w:hAnsi="Times New Roman" w:cs="Times New Roman"/>
        </w:rPr>
        <w:t>·</w:t>
      </w:r>
      <w:r>
        <w:rPr>
          <w:rFonts w:ascii="Times New Roman" w:hAnsi="Times New Roman" w:cs="Times New Roman"/>
        </w:rPr>
        <w:t>贵州国际茶文化节</w:t>
      </w:r>
      <w:r>
        <w:rPr>
          <w:rFonts w:ascii="Times New Roman" w:hAnsi="Times New Roman" w:cs="Times New Roman"/>
        </w:rPr>
        <w:t>”</w:t>
      </w:r>
      <w:proofErr w:type="gramStart"/>
      <w:r>
        <w:rPr>
          <w:rFonts w:ascii="Times New Roman" w:hAnsi="Times New Roman" w:cs="Times New Roman"/>
        </w:rPr>
        <w:t>暨茶产业</w:t>
      </w:r>
      <w:proofErr w:type="gramEnd"/>
      <w:r>
        <w:rPr>
          <w:rFonts w:ascii="Times New Roman" w:hAnsi="Times New Roman" w:cs="Times New Roman"/>
        </w:rPr>
        <w:t>博览会、都匀毛尖国际茶人会等推介活动，组织茶叶企业参加省内外举办的生态文明论坛、</w:t>
      </w:r>
      <w:proofErr w:type="gramStart"/>
      <w:r>
        <w:rPr>
          <w:rFonts w:ascii="Times New Roman" w:hAnsi="Times New Roman" w:cs="Times New Roman"/>
        </w:rPr>
        <w:t>数博会</w:t>
      </w:r>
      <w:proofErr w:type="gramEnd"/>
      <w:r>
        <w:rPr>
          <w:rFonts w:ascii="Times New Roman" w:hAnsi="Times New Roman" w:cs="Times New Roman"/>
        </w:rPr>
        <w:t>、</w:t>
      </w:r>
      <w:proofErr w:type="gramStart"/>
      <w:r>
        <w:rPr>
          <w:rFonts w:ascii="Times New Roman" w:hAnsi="Times New Roman" w:cs="Times New Roman"/>
        </w:rPr>
        <w:t>酒博会</w:t>
      </w:r>
      <w:proofErr w:type="gramEnd"/>
      <w:r>
        <w:rPr>
          <w:rFonts w:ascii="Times New Roman" w:hAnsi="Times New Roman" w:cs="Times New Roman"/>
        </w:rPr>
        <w:t>、农产品交易会等综合及专业茶事活动。切实提升贵州农产品知名度、美誉度。</w:t>
      </w:r>
    </w:p>
    <w:p w:rsidR="00C771DF" w:rsidRDefault="00C771DF" w:rsidP="00C771DF">
      <w:pPr>
        <w:spacing w:line="600" w:lineRule="exact"/>
        <w:ind w:firstLineChars="200" w:firstLine="640"/>
        <w:rPr>
          <w:rFonts w:ascii="Times New Roman" w:eastAsia="楷体_GB2312" w:hAnsi="Times New Roman" w:cs="Times New Roman"/>
        </w:rPr>
      </w:pPr>
      <w:r>
        <w:rPr>
          <w:rFonts w:ascii="Times New Roman" w:eastAsia="楷体_GB2312" w:hAnsi="Times New Roman" w:cs="Times New Roman"/>
        </w:rPr>
        <w:t>（九）发挥园区示范带动作用</w:t>
      </w: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推进现代高效农业园区建设，进一步完善园区基础设施及配套服务体系建设，建设一批布局合理、生产标准化、产业集群化、覆盖农业主导产业、辐射贫困乡村、具有山地特色的现代高效农业示范园区，充分发挥农业园区在生产技术、信息服务、农产品加工、市场销售等方面的示范带动作用，促进贫困户增收。全省农业园区示范带动从业农民</w:t>
      </w:r>
      <w:r>
        <w:rPr>
          <w:rFonts w:ascii="Times New Roman" w:hAnsi="Times New Roman" w:cs="Times New Roman"/>
        </w:rPr>
        <w:t>500</w:t>
      </w:r>
      <w:r>
        <w:rPr>
          <w:rFonts w:ascii="Times New Roman" w:hAnsi="Times New Roman" w:cs="Times New Roman"/>
        </w:rPr>
        <w:t>万人，其中带动贫困户</w:t>
      </w:r>
      <w:r>
        <w:rPr>
          <w:rFonts w:ascii="Times New Roman" w:hAnsi="Times New Roman" w:cs="Times New Roman"/>
        </w:rPr>
        <w:t>60</w:t>
      </w:r>
      <w:r>
        <w:rPr>
          <w:rFonts w:ascii="Times New Roman" w:hAnsi="Times New Roman" w:cs="Times New Roman"/>
        </w:rPr>
        <w:t>万人，脱贫</w:t>
      </w:r>
      <w:r>
        <w:rPr>
          <w:rFonts w:ascii="Times New Roman" w:hAnsi="Times New Roman" w:cs="Times New Roman"/>
        </w:rPr>
        <w:t>30</w:t>
      </w:r>
      <w:r>
        <w:rPr>
          <w:rFonts w:ascii="Times New Roman" w:hAnsi="Times New Roman" w:cs="Times New Roman"/>
        </w:rPr>
        <w:t>万人。</w:t>
      </w:r>
    </w:p>
    <w:p w:rsidR="00C771DF" w:rsidRDefault="00C771DF" w:rsidP="00C771DF">
      <w:pPr>
        <w:spacing w:line="600" w:lineRule="exact"/>
        <w:ind w:firstLineChars="200" w:firstLine="640"/>
        <w:rPr>
          <w:rFonts w:ascii="Times New Roman" w:eastAsia="黑体" w:hAnsi="Times New Roman" w:cs="Times New Roman"/>
        </w:rPr>
      </w:pPr>
      <w:r>
        <w:rPr>
          <w:rFonts w:ascii="Times New Roman" w:eastAsia="黑体" w:hAnsi="Times New Roman" w:cs="Times New Roman" w:hint="eastAsia"/>
        </w:rPr>
        <w:t>三</w:t>
      </w:r>
      <w:r>
        <w:rPr>
          <w:rFonts w:ascii="Times New Roman" w:eastAsia="黑体" w:hAnsi="Times New Roman" w:cs="Times New Roman"/>
        </w:rPr>
        <w:t>、保障措施</w:t>
      </w:r>
    </w:p>
    <w:p w:rsidR="00C771DF" w:rsidRDefault="00C771DF" w:rsidP="00C771DF">
      <w:pPr>
        <w:spacing w:line="600" w:lineRule="exact"/>
        <w:ind w:firstLineChars="200" w:firstLine="640"/>
        <w:rPr>
          <w:rFonts w:ascii="Times New Roman" w:hAnsi="Times New Roman" w:cs="Times New Roman"/>
        </w:rPr>
      </w:pPr>
      <w:r>
        <w:rPr>
          <w:rFonts w:ascii="Times New Roman" w:eastAsia="楷体_GB2312" w:hAnsi="Times New Roman" w:cs="Times New Roman"/>
        </w:rPr>
        <w:t>（一）加强统计监测。</w:t>
      </w:r>
      <w:r>
        <w:rPr>
          <w:rFonts w:ascii="Times New Roman" w:hAnsi="Times New Roman" w:cs="Times New Roman"/>
        </w:rPr>
        <w:t>建立健全省、市、县、乡农业产业脱贫攻坚统计人员队伍，各级要落实统计工作分管负责同志，明确固定专人</w:t>
      </w:r>
      <w:r>
        <w:rPr>
          <w:rFonts w:ascii="Times New Roman" w:hAnsi="Times New Roman" w:cs="Times New Roman" w:hint="eastAsia"/>
        </w:rPr>
        <w:t>具体负责</w:t>
      </w:r>
      <w:r>
        <w:rPr>
          <w:rFonts w:ascii="Times New Roman" w:hAnsi="Times New Roman" w:cs="Times New Roman"/>
        </w:rPr>
        <w:t>统计工作。加强统计监测系统建设，运用扶贫云等大数据，建立农业产业脱贫攻坚数据网上采集分析平台，各地通过系统平台每月采集报送工作推进情况，运用系统平台对当地农业产业扶贫工作进行综合分析</w:t>
      </w:r>
      <w:proofErr w:type="gramStart"/>
      <w:r>
        <w:rPr>
          <w:rFonts w:ascii="Times New Roman" w:hAnsi="Times New Roman" w:cs="Times New Roman"/>
        </w:rPr>
        <w:t>研</w:t>
      </w:r>
      <w:proofErr w:type="gramEnd"/>
      <w:r>
        <w:rPr>
          <w:rFonts w:ascii="Times New Roman" w:hAnsi="Times New Roman" w:cs="Times New Roman"/>
        </w:rPr>
        <w:lastRenderedPageBreak/>
        <w:t>判，加强与同级扶贫、统计局等部门的协调沟通，建立健全定期会商机制，实现相关数据的共享运用分析，全面提升农业产业脱贫统计数据质量，客观准确反映产业发展动态。</w:t>
      </w:r>
    </w:p>
    <w:p w:rsidR="00C771DF" w:rsidRDefault="00C771DF" w:rsidP="00C771DF">
      <w:pPr>
        <w:spacing w:line="600" w:lineRule="exact"/>
        <w:ind w:firstLineChars="200" w:firstLine="640"/>
        <w:rPr>
          <w:rFonts w:ascii="Times New Roman" w:hAnsi="Times New Roman" w:cs="Times New Roman"/>
        </w:rPr>
      </w:pPr>
      <w:r>
        <w:rPr>
          <w:rFonts w:ascii="Times New Roman" w:eastAsia="楷体_GB2312" w:hAnsi="Times New Roman" w:cs="Times New Roman"/>
        </w:rPr>
        <w:t>（</w:t>
      </w:r>
      <w:r w:rsidR="00F106B7">
        <w:rPr>
          <w:rFonts w:ascii="Times New Roman" w:eastAsia="楷体_GB2312" w:hAnsi="Times New Roman" w:cs="Times New Roman" w:hint="eastAsia"/>
        </w:rPr>
        <w:t>二</w:t>
      </w:r>
      <w:r>
        <w:rPr>
          <w:rFonts w:ascii="Times New Roman" w:eastAsia="楷体_GB2312" w:hAnsi="Times New Roman" w:cs="Times New Roman"/>
        </w:rPr>
        <w:t>）加强典型引路</w:t>
      </w:r>
      <w:r>
        <w:rPr>
          <w:rFonts w:ascii="Times New Roman" w:hAnsi="Times New Roman" w:cs="Times New Roman"/>
        </w:rPr>
        <w:t>。各地要积极探索在资本投入、生产管理、利益联结、品牌打造、市场开拓等农业产业发展关键环节的新模式新举措，认真总结好经验好做法，及时试验示范推广。利用信息简报、报刊杂志、广播电视等新闻载体，广泛宣传产业发展中的先进模式、典型事例，促进各地交流学习借鉴、相互取长补短，营造农业产业脱贫</w:t>
      </w:r>
      <w:proofErr w:type="gramStart"/>
      <w:r>
        <w:rPr>
          <w:rFonts w:ascii="Times New Roman" w:hAnsi="Times New Roman" w:cs="Times New Roman"/>
        </w:rPr>
        <w:t>攻坚学</w:t>
      </w:r>
      <w:proofErr w:type="gramEnd"/>
      <w:r>
        <w:rPr>
          <w:rFonts w:ascii="Times New Roman" w:hAnsi="Times New Roman" w:cs="Times New Roman"/>
        </w:rPr>
        <w:t>先进、比发展、看效果的良好社会氛围。</w:t>
      </w:r>
    </w:p>
    <w:p w:rsidR="00F106B7" w:rsidRDefault="00F106B7" w:rsidP="00C771DF">
      <w:pPr>
        <w:spacing w:line="600" w:lineRule="exact"/>
        <w:ind w:firstLineChars="200" w:firstLine="640"/>
        <w:rPr>
          <w:rFonts w:ascii="Times New Roman" w:hAnsi="Times New Roman" w:cs="Times New Roman"/>
        </w:rPr>
      </w:pPr>
      <w:r w:rsidRPr="00F106B7">
        <w:rPr>
          <w:rFonts w:ascii="Times New Roman" w:eastAsia="楷体_GB2312" w:hAnsi="Times New Roman" w:cs="Times New Roman" w:hint="eastAsia"/>
        </w:rPr>
        <w:t>（三）加强督促检查。</w:t>
      </w:r>
      <w:r>
        <w:rPr>
          <w:rFonts w:ascii="Times New Roman" w:hAnsi="Times New Roman" w:cs="Times New Roman" w:hint="eastAsia"/>
        </w:rPr>
        <w:t>各地要将工作目标和重点工作细化到贫困村，加强对重点工作推进情况的跟踪督查，督促各项工作抓好落实，县级农业部门对产业扶贫的督查工作要做到全覆盖。省农委将完善</w:t>
      </w:r>
      <w:r w:rsidR="006D255A">
        <w:rPr>
          <w:rFonts w:ascii="Times New Roman" w:hAnsi="Times New Roman" w:cs="Times New Roman" w:hint="eastAsia"/>
        </w:rPr>
        <w:t>产业脱贫</w:t>
      </w:r>
      <w:r>
        <w:rPr>
          <w:rFonts w:ascii="Times New Roman" w:hAnsi="Times New Roman" w:cs="Times New Roman" w:hint="eastAsia"/>
        </w:rPr>
        <w:t>考核办法，适时组织督查和考核工作，对工作推进慢的地区进行谈话</w:t>
      </w:r>
      <w:r w:rsidR="00977558">
        <w:rPr>
          <w:rFonts w:ascii="Times New Roman" w:hAnsi="Times New Roman" w:cs="Times New Roman" w:hint="eastAsia"/>
        </w:rPr>
        <w:t>，并进行通报</w:t>
      </w:r>
      <w:r>
        <w:rPr>
          <w:rFonts w:ascii="Times New Roman" w:hAnsi="Times New Roman" w:cs="Times New Roman" w:hint="eastAsia"/>
        </w:rPr>
        <w:t>。</w:t>
      </w:r>
    </w:p>
    <w:p w:rsidR="00C771DF" w:rsidRPr="006D255A" w:rsidRDefault="00C771DF" w:rsidP="00C771DF">
      <w:pPr>
        <w:spacing w:line="600" w:lineRule="exact"/>
        <w:ind w:firstLineChars="200" w:firstLine="640"/>
        <w:rPr>
          <w:rFonts w:ascii="Times New Roman" w:hAnsi="Times New Roman" w:cs="Times New Roman"/>
        </w:rPr>
      </w:pPr>
    </w:p>
    <w:p w:rsidR="00C771DF" w:rsidRDefault="00C771DF" w:rsidP="00C771DF">
      <w:pPr>
        <w:spacing w:line="600" w:lineRule="exact"/>
        <w:ind w:firstLineChars="200" w:firstLine="640"/>
        <w:rPr>
          <w:rFonts w:ascii="Times New Roman" w:hAnsi="Times New Roman" w:cs="Times New Roman"/>
        </w:rPr>
      </w:pPr>
      <w:r>
        <w:rPr>
          <w:rFonts w:ascii="Times New Roman" w:hAnsi="Times New Roman" w:cs="Times New Roman"/>
        </w:rPr>
        <w:t>附</w:t>
      </w:r>
      <w:r w:rsidR="00301ED7">
        <w:rPr>
          <w:rFonts w:ascii="Times New Roman" w:hAnsi="Times New Roman" w:cs="Times New Roman" w:hint="eastAsia"/>
        </w:rPr>
        <w:t>表</w:t>
      </w:r>
      <w:r>
        <w:rPr>
          <w:rFonts w:ascii="Times New Roman" w:hAnsi="Times New Roman" w:cs="Times New Roman"/>
        </w:rPr>
        <w:t>：</w:t>
      </w:r>
      <w:r>
        <w:rPr>
          <w:rFonts w:ascii="Times New Roman" w:hAnsi="Times New Roman" w:cs="Times New Roman"/>
        </w:rPr>
        <w:t>1.2018</w:t>
      </w:r>
      <w:r>
        <w:rPr>
          <w:rFonts w:ascii="Times New Roman" w:hAnsi="Times New Roman" w:cs="Times New Roman"/>
        </w:rPr>
        <w:t>年产业脱贫攻坚工作目标分解表</w:t>
      </w:r>
    </w:p>
    <w:p w:rsidR="00C771DF" w:rsidRDefault="00C771DF" w:rsidP="00C771DF">
      <w:pPr>
        <w:spacing w:line="600" w:lineRule="exact"/>
        <w:ind w:firstLineChars="487" w:firstLine="1558"/>
        <w:rPr>
          <w:rFonts w:ascii="Times New Roman" w:hAnsi="Times New Roman" w:cs="Times New Roman"/>
        </w:rPr>
      </w:pPr>
      <w:r>
        <w:rPr>
          <w:rFonts w:ascii="Times New Roman" w:hAnsi="Times New Roman" w:cs="Times New Roman"/>
        </w:rPr>
        <w:t>2.2018</w:t>
      </w:r>
      <w:r>
        <w:rPr>
          <w:rFonts w:ascii="Times New Roman" w:hAnsi="Times New Roman" w:cs="Times New Roman"/>
        </w:rPr>
        <w:t>年产业脱贫攻坚重点任务分解表</w:t>
      </w:r>
    </w:p>
    <w:p w:rsidR="00C771DF" w:rsidRPr="00C771DF" w:rsidRDefault="00C771DF"/>
    <w:sectPr w:rsidR="00C771DF" w:rsidRPr="00C771D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216" w:rsidRDefault="00F53216" w:rsidP="0006241A">
      <w:r>
        <w:separator/>
      </w:r>
    </w:p>
  </w:endnote>
  <w:endnote w:type="continuationSeparator" w:id="0">
    <w:p w:rsidR="00F53216" w:rsidRDefault="00F53216" w:rsidP="00062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396051"/>
      <w:docPartObj>
        <w:docPartGallery w:val="Page Numbers (Bottom of Page)"/>
        <w:docPartUnique/>
      </w:docPartObj>
    </w:sdtPr>
    <w:sdtEndPr/>
    <w:sdtContent>
      <w:p w:rsidR="0006241A" w:rsidRDefault="0006241A">
        <w:pPr>
          <w:pStyle w:val="a4"/>
          <w:jc w:val="center"/>
        </w:pPr>
        <w:r>
          <w:fldChar w:fldCharType="begin"/>
        </w:r>
        <w:r>
          <w:instrText>PAGE   \* MERGEFORMAT</w:instrText>
        </w:r>
        <w:r>
          <w:fldChar w:fldCharType="separate"/>
        </w:r>
        <w:r w:rsidR="00F84247" w:rsidRPr="00F84247">
          <w:rPr>
            <w:noProof/>
            <w:lang w:val="zh-CN"/>
          </w:rPr>
          <w:t>10</w:t>
        </w:r>
        <w:r>
          <w:fldChar w:fldCharType="end"/>
        </w:r>
      </w:p>
    </w:sdtContent>
  </w:sdt>
  <w:p w:rsidR="0006241A" w:rsidRDefault="0006241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216" w:rsidRDefault="00F53216" w:rsidP="0006241A">
      <w:r>
        <w:separator/>
      </w:r>
    </w:p>
  </w:footnote>
  <w:footnote w:type="continuationSeparator" w:id="0">
    <w:p w:rsidR="00F53216" w:rsidRDefault="00F53216" w:rsidP="000624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1DF"/>
    <w:rsid w:val="00007B37"/>
    <w:rsid w:val="0006241A"/>
    <w:rsid w:val="00083634"/>
    <w:rsid w:val="00167024"/>
    <w:rsid w:val="00224A19"/>
    <w:rsid w:val="002672BF"/>
    <w:rsid w:val="002B2147"/>
    <w:rsid w:val="00301ED7"/>
    <w:rsid w:val="003E5ABF"/>
    <w:rsid w:val="005050FA"/>
    <w:rsid w:val="005D4D94"/>
    <w:rsid w:val="005E188C"/>
    <w:rsid w:val="00667C9F"/>
    <w:rsid w:val="006A0EDC"/>
    <w:rsid w:val="006D255A"/>
    <w:rsid w:val="0071502B"/>
    <w:rsid w:val="00723143"/>
    <w:rsid w:val="00771A03"/>
    <w:rsid w:val="008016B8"/>
    <w:rsid w:val="00871FA0"/>
    <w:rsid w:val="00977558"/>
    <w:rsid w:val="009C3583"/>
    <w:rsid w:val="00A259D2"/>
    <w:rsid w:val="00B26F93"/>
    <w:rsid w:val="00C35392"/>
    <w:rsid w:val="00C6407C"/>
    <w:rsid w:val="00C771DF"/>
    <w:rsid w:val="00CD5B0E"/>
    <w:rsid w:val="00D511D8"/>
    <w:rsid w:val="00DE0B15"/>
    <w:rsid w:val="00E268A3"/>
    <w:rsid w:val="00F106B7"/>
    <w:rsid w:val="00F53216"/>
    <w:rsid w:val="00F8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7EF6C6-0681-4CF5-8D70-7FFB3104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仿宋_GB2312" w:eastAsia="仿宋_GB2312" w:hAnsiTheme="minorHAnsi" w:cstheme="minorBidi"/>
        <w:kern w:val="2"/>
        <w:sz w:val="32"/>
        <w:szCs w:val="3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24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241A"/>
    <w:rPr>
      <w:sz w:val="18"/>
      <w:szCs w:val="18"/>
    </w:rPr>
  </w:style>
  <w:style w:type="paragraph" w:styleId="a4">
    <w:name w:val="footer"/>
    <w:basedOn w:val="a"/>
    <w:link w:val="Char0"/>
    <w:uiPriority w:val="99"/>
    <w:unhideWhenUsed/>
    <w:rsid w:val="0006241A"/>
    <w:pPr>
      <w:tabs>
        <w:tab w:val="center" w:pos="4153"/>
        <w:tab w:val="right" w:pos="8306"/>
      </w:tabs>
      <w:snapToGrid w:val="0"/>
      <w:jc w:val="left"/>
    </w:pPr>
    <w:rPr>
      <w:sz w:val="18"/>
      <w:szCs w:val="18"/>
    </w:rPr>
  </w:style>
  <w:style w:type="character" w:customStyle="1" w:styleId="Char0">
    <w:name w:val="页脚 Char"/>
    <w:basedOn w:val="a0"/>
    <w:link w:val="a4"/>
    <w:uiPriority w:val="99"/>
    <w:rsid w:val="0006241A"/>
    <w:rPr>
      <w:sz w:val="18"/>
      <w:szCs w:val="18"/>
    </w:rPr>
  </w:style>
  <w:style w:type="paragraph" w:styleId="a5">
    <w:name w:val="Balloon Text"/>
    <w:basedOn w:val="a"/>
    <w:link w:val="Char1"/>
    <w:uiPriority w:val="99"/>
    <w:semiHidden/>
    <w:unhideWhenUsed/>
    <w:rsid w:val="008016B8"/>
    <w:rPr>
      <w:sz w:val="18"/>
      <w:szCs w:val="18"/>
    </w:rPr>
  </w:style>
  <w:style w:type="character" w:customStyle="1" w:styleId="Char1">
    <w:name w:val="批注框文本 Char"/>
    <w:basedOn w:val="a0"/>
    <w:link w:val="a5"/>
    <w:uiPriority w:val="99"/>
    <w:semiHidden/>
    <w:rsid w:val="008016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Pages>
  <Words>949</Words>
  <Characters>5413</Characters>
  <Application>Microsoft Office Word</Application>
  <DocSecurity>0</DocSecurity>
  <Lines>45</Lines>
  <Paragraphs>12</Paragraphs>
  <ScaleCrop>false</ScaleCrop>
  <Company/>
  <LinksUpToDate>false</LinksUpToDate>
  <CharactersWithSpaces>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杨绪海</dc:creator>
  <cp:keywords/>
  <dc:description/>
  <cp:lastModifiedBy>dell</cp:lastModifiedBy>
  <cp:revision>14</cp:revision>
  <cp:lastPrinted>2018-02-27T01:18:00Z</cp:lastPrinted>
  <dcterms:created xsi:type="dcterms:W3CDTF">2018-02-27T14:20:00Z</dcterms:created>
  <dcterms:modified xsi:type="dcterms:W3CDTF">2018-02-28T09:16:00Z</dcterms:modified>
</cp:coreProperties>
</file>