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CDC" w:rsidRPr="00DB71C4" w:rsidRDefault="00105CDC" w:rsidP="00105CDC">
      <w:pPr>
        <w:widowControl/>
        <w:shd w:val="clear" w:color="auto" w:fill="FFFFFF"/>
        <w:spacing w:before="90" w:after="180" w:line="360" w:lineRule="atLeast"/>
        <w:jc w:val="center"/>
        <w:rPr>
          <w:rFonts w:ascii="黑体" w:eastAsia="黑体" w:hAnsi="黑体" w:cs="宋体" w:hint="eastAsia"/>
          <w:color w:val="333333"/>
          <w:kern w:val="0"/>
          <w:sz w:val="44"/>
          <w:szCs w:val="44"/>
        </w:rPr>
      </w:pPr>
      <w:bookmarkStart w:id="0" w:name="_GoBack"/>
      <w:r w:rsidRPr="00105CDC">
        <w:rPr>
          <w:rFonts w:ascii="黑体" w:eastAsia="黑体" w:hAnsi="黑体" w:cs="宋体" w:hint="eastAsia"/>
          <w:bCs/>
          <w:color w:val="333333"/>
          <w:kern w:val="0"/>
          <w:sz w:val="44"/>
          <w:szCs w:val="44"/>
        </w:rPr>
        <w:t>全国农业农村信息化示范基地认定办法</w:t>
      </w:r>
    </w:p>
    <w:bookmarkEnd w:id="0"/>
    <w:p w:rsidR="00105CDC" w:rsidRDefault="00105CDC" w:rsidP="00105CDC">
      <w:pPr>
        <w:widowControl/>
        <w:shd w:val="clear" w:color="auto" w:fill="FFFFFF"/>
        <w:spacing w:before="90" w:after="180" w:line="360" w:lineRule="atLeast"/>
        <w:jc w:val="center"/>
        <w:rPr>
          <w:rFonts w:ascii="仿宋" w:eastAsia="仿宋" w:hAnsi="仿宋" w:cs="宋体" w:hint="eastAsia"/>
          <w:bCs/>
          <w:color w:val="333333"/>
          <w:kern w:val="0"/>
          <w:sz w:val="32"/>
          <w:szCs w:val="32"/>
        </w:rPr>
      </w:pPr>
      <w:r w:rsidRPr="00105CDC">
        <w:rPr>
          <w:rFonts w:ascii="仿宋" w:eastAsia="仿宋" w:hAnsi="仿宋" w:cs="宋体" w:hint="eastAsia"/>
          <w:bCs/>
          <w:color w:val="333333"/>
          <w:kern w:val="0"/>
          <w:sz w:val="32"/>
          <w:szCs w:val="32"/>
        </w:rPr>
        <w:t>（试行）</w:t>
      </w:r>
    </w:p>
    <w:p w:rsidR="00105CDC" w:rsidRPr="00DB71C4" w:rsidRDefault="00105CDC" w:rsidP="00105CDC">
      <w:pPr>
        <w:widowControl/>
        <w:shd w:val="clear" w:color="auto" w:fill="FFFFFF"/>
        <w:spacing w:before="90" w:after="180" w:line="360" w:lineRule="atLeast"/>
        <w:jc w:val="center"/>
        <w:rPr>
          <w:rFonts w:ascii="仿宋" w:eastAsia="仿宋" w:hAnsi="仿宋" w:cs="宋体" w:hint="eastAsia"/>
          <w:color w:val="333333"/>
          <w:kern w:val="0"/>
          <w:sz w:val="32"/>
          <w:szCs w:val="32"/>
        </w:rPr>
      </w:pPr>
    </w:p>
    <w:p w:rsidR="00105CDC" w:rsidRPr="00DB71C4" w:rsidRDefault="00105CDC" w:rsidP="00105CDC">
      <w:pPr>
        <w:widowControl/>
        <w:shd w:val="clear" w:color="auto" w:fill="FFFFFF"/>
        <w:spacing w:before="90" w:after="180" w:line="360" w:lineRule="atLeast"/>
        <w:jc w:val="center"/>
        <w:rPr>
          <w:rFonts w:ascii="楷体" w:eastAsia="楷体" w:hAnsi="楷体" w:cs="宋体" w:hint="eastAsia"/>
          <w:color w:val="333333"/>
          <w:kern w:val="0"/>
          <w:sz w:val="32"/>
          <w:szCs w:val="32"/>
        </w:rPr>
      </w:pPr>
      <w:r w:rsidRPr="00DB71C4">
        <w:rPr>
          <w:rFonts w:ascii="楷体" w:eastAsia="楷体" w:hAnsi="楷体" w:cs="宋体" w:hint="eastAsia"/>
          <w:color w:val="333333"/>
          <w:kern w:val="0"/>
          <w:sz w:val="32"/>
          <w:szCs w:val="32"/>
        </w:rPr>
        <w:t>第一章 总则</w:t>
      </w:r>
    </w:p>
    <w:p w:rsidR="00105CDC" w:rsidRPr="00DB71C4" w:rsidRDefault="00105CDC" w:rsidP="00105CDC">
      <w:pPr>
        <w:widowControl/>
        <w:shd w:val="clear" w:color="auto" w:fill="FFFFFF"/>
        <w:spacing w:before="90" w:after="180" w:line="360" w:lineRule="atLeast"/>
        <w:jc w:val="left"/>
        <w:rPr>
          <w:rFonts w:ascii="仿宋" w:eastAsia="仿宋" w:hAnsi="仿宋" w:cs="宋体" w:hint="eastAsia"/>
          <w:color w:val="333333"/>
          <w:kern w:val="0"/>
          <w:sz w:val="32"/>
          <w:szCs w:val="32"/>
        </w:rPr>
      </w:pPr>
      <w:r w:rsidRPr="00DB71C4">
        <w:rPr>
          <w:rFonts w:ascii="仿宋" w:eastAsia="仿宋" w:hAnsi="仿宋" w:cs="宋体" w:hint="eastAsia"/>
          <w:color w:val="333333"/>
          <w:kern w:val="0"/>
          <w:sz w:val="32"/>
          <w:szCs w:val="32"/>
        </w:rPr>
        <w:t xml:space="preserve">　　</w:t>
      </w:r>
      <w:r w:rsidRPr="00DB71C4">
        <w:rPr>
          <w:rFonts w:ascii="仿宋" w:eastAsia="仿宋" w:hAnsi="仿宋" w:cs="宋体" w:hint="eastAsia"/>
          <w:b/>
          <w:color w:val="333333"/>
          <w:kern w:val="0"/>
          <w:sz w:val="32"/>
          <w:szCs w:val="32"/>
        </w:rPr>
        <w:t>第一条</w:t>
      </w:r>
      <w:r w:rsidRPr="00DB71C4">
        <w:rPr>
          <w:rFonts w:ascii="仿宋" w:eastAsia="仿宋" w:hAnsi="仿宋" w:cs="宋体" w:hint="eastAsia"/>
          <w:color w:val="333333"/>
          <w:kern w:val="0"/>
          <w:sz w:val="32"/>
          <w:szCs w:val="32"/>
        </w:rPr>
        <w:t>为鼓励、引导信息技术在农业生产、经营、管理及服务等领域的应用创新，引领农业农村信息化发展，提升农业农村信息化水平，促进现代农业快速、健康发展，根据《全国现代农业发展规划（2011-2015年）》（国发[2012]4号）、《全国农业农村信息化发展“十二五”规划》（农市发[2011]5号）、《农业部关于开展全国农村信息化示范工作的通知》（农市发[2007]8号）及《农业部关于加快推进农村信息化示范工作的意见》（农市发[2008]6号），制定本办法。</w:t>
      </w:r>
    </w:p>
    <w:p w:rsidR="00105CDC" w:rsidRPr="00DB71C4" w:rsidRDefault="00105CDC" w:rsidP="00105CDC">
      <w:pPr>
        <w:widowControl/>
        <w:shd w:val="clear" w:color="auto" w:fill="FFFFFF"/>
        <w:spacing w:before="90" w:after="180" w:line="360" w:lineRule="atLeast"/>
        <w:jc w:val="left"/>
        <w:rPr>
          <w:rFonts w:ascii="仿宋" w:eastAsia="仿宋" w:hAnsi="仿宋" w:cs="宋体" w:hint="eastAsia"/>
          <w:color w:val="333333"/>
          <w:kern w:val="0"/>
          <w:sz w:val="32"/>
          <w:szCs w:val="32"/>
        </w:rPr>
      </w:pPr>
      <w:r w:rsidRPr="00DB71C4">
        <w:rPr>
          <w:rFonts w:ascii="仿宋" w:eastAsia="仿宋" w:hAnsi="仿宋" w:cs="宋体" w:hint="eastAsia"/>
          <w:color w:val="333333"/>
          <w:kern w:val="0"/>
          <w:sz w:val="32"/>
          <w:szCs w:val="32"/>
        </w:rPr>
        <w:t xml:space="preserve">　　</w:t>
      </w:r>
      <w:r w:rsidRPr="00DB71C4">
        <w:rPr>
          <w:rFonts w:ascii="仿宋" w:eastAsia="仿宋" w:hAnsi="仿宋" w:cs="宋体" w:hint="eastAsia"/>
          <w:b/>
          <w:color w:val="333333"/>
          <w:kern w:val="0"/>
          <w:sz w:val="32"/>
          <w:szCs w:val="32"/>
        </w:rPr>
        <w:t>第二条</w:t>
      </w:r>
      <w:r w:rsidRPr="00DB71C4">
        <w:rPr>
          <w:rFonts w:ascii="仿宋" w:eastAsia="仿宋" w:hAnsi="仿宋" w:cs="宋体" w:hint="eastAsia"/>
          <w:color w:val="333333"/>
          <w:kern w:val="0"/>
          <w:sz w:val="32"/>
          <w:szCs w:val="32"/>
        </w:rPr>
        <w:t>本办法所称全国农业农村信息化示范基地是指应用现代信息技术在提高农业生产效率、农业经营水平、农业行政管理能力和为农服务质量等方面取得显著经济效益、社会效益并具有典型示范作用的地（市）、县（市、区），农业行政部门和事业单位，教学、科研机构，有关企业及农民专业合作社等。</w:t>
      </w:r>
    </w:p>
    <w:p w:rsidR="00105CDC" w:rsidRPr="00DB71C4" w:rsidRDefault="00105CDC" w:rsidP="00105CDC">
      <w:pPr>
        <w:widowControl/>
        <w:shd w:val="clear" w:color="auto" w:fill="FFFFFF"/>
        <w:spacing w:before="90" w:after="180" w:line="360" w:lineRule="atLeast"/>
        <w:jc w:val="left"/>
        <w:rPr>
          <w:rFonts w:ascii="仿宋" w:eastAsia="仿宋" w:hAnsi="仿宋" w:cs="宋体" w:hint="eastAsia"/>
          <w:color w:val="333333"/>
          <w:kern w:val="0"/>
          <w:sz w:val="32"/>
          <w:szCs w:val="32"/>
        </w:rPr>
      </w:pPr>
      <w:r w:rsidRPr="00DB71C4">
        <w:rPr>
          <w:rFonts w:ascii="仿宋" w:eastAsia="仿宋" w:hAnsi="仿宋" w:cs="宋体" w:hint="eastAsia"/>
          <w:color w:val="333333"/>
          <w:kern w:val="0"/>
          <w:sz w:val="32"/>
          <w:szCs w:val="32"/>
        </w:rPr>
        <w:lastRenderedPageBreak/>
        <w:t xml:space="preserve">　　</w:t>
      </w:r>
      <w:r w:rsidRPr="00DB71C4">
        <w:rPr>
          <w:rFonts w:ascii="仿宋" w:eastAsia="仿宋" w:hAnsi="仿宋" w:cs="宋体" w:hint="eastAsia"/>
          <w:b/>
          <w:color w:val="333333"/>
          <w:kern w:val="0"/>
          <w:sz w:val="32"/>
          <w:szCs w:val="32"/>
        </w:rPr>
        <w:t>第三条</w:t>
      </w:r>
      <w:r w:rsidRPr="00DB71C4">
        <w:rPr>
          <w:rFonts w:ascii="仿宋" w:eastAsia="仿宋" w:hAnsi="仿宋" w:cs="宋体" w:hint="eastAsia"/>
          <w:color w:val="333333"/>
          <w:kern w:val="0"/>
          <w:sz w:val="32"/>
          <w:szCs w:val="32"/>
        </w:rPr>
        <w:t>全国农业农村信息化示范基地由农业部组织认定和管理，有效期为4年，每2年组织一次集中申报、评审和认定。</w:t>
      </w:r>
    </w:p>
    <w:p w:rsidR="00105CDC" w:rsidRDefault="00105CDC" w:rsidP="00105CDC">
      <w:pPr>
        <w:widowControl/>
        <w:shd w:val="clear" w:color="auto" w:fill="FFFFFF"/>
        <w:spacing w:before="90" w:after="180" w:line="360" w:lineRule="atLeast"/>
        <w:ind w:firstLine="645"/>
        <w:jc w:val="left"/>
        <w:rPr>
          <w:rFonts w:ascii="仿宋" w:eastAsia="仿宋" w:hAnsi="仿宋" w:cs="宋体" w:hint="eastAsia"/>
          <w:color w:val="333333"/>
          <w:kern w:val="0"/>
          <w:sz w:val="32"/>
          <w:szCs w:val="32"/>
        </w:rPr>
      </w:pPr>
      <w:r w:rsidRPr="00DB71C4">
        <w:rPr>
          <w:rFonts w:ascii="仿宋" w:eastAsia="仿宋" w:hAnsi="仿宋" w:cs="宋体" w:hint="eastAsia"/>
          <w:b/>
          <w:color w:val="333333"/>
          <w:kern w:val="0"/>
          <w:sz w:val="32"/>
          <w:szCs w:val="32"/>
        </w:rPr>
        <w:t>第四条</w:t>
      </w:r>
      <w:r w:rsidRPr="00DB71C4">
        <w:rPr>
          <w:rFonts w:ascii="仿宋" w:eastAsia="仿宋" w:hAnsi="仿宋" w:cs="宋体" w:hint="eastAsia"/>
          <w:color w:val="333333"/>
          <w:kern w:val="0"/>
          <w:sz w:val="32"/>
          <w:szCs w:val="32"/>
        </w:rPr>
        <w:t>各省（区、市）农业行政主管部门负责组织本区域示范基地申报、初审工作，提出全国农业农村信息化示范基地推荐意见，并负责本区域示范基地日常管理。</w:t>
      </w:r>
    </w:p>
    <w:p w:rsidR="00105CDC" w:rsidRPr="00DB71C4" w:rsidRDefault="00105CDC" w:rsidP="00105CDC">
      <w:pPr>
        <w:widowControl/>
        <w:shd w:val="clear" w:color="auto" w:fill="FFFFFF"/>
        <w:spacing w:before="90" w:after="180" w:line="360" w:lineRule="atLeast"/>
        <w:ind w:firstLine="645"/>
        <w:jc w:val="left"/>
        <w:rPr>
          <w:rFonts w:ascii="仿宋" w:eastAsia="仿宋" w:hAnsi="仿宋" w:cs="宋体" w:hint="eastAsia"/>
          <w:color w:val="333333"/>
          <w:kern w:val="0"/>
          <w:sz w:val="32"/>
          <w:szCs w:val="32"/>
        </w:rPr>
      </w:pPr>
    </w:p>
    <w:p w:rsidR="00105CDC" w:rsidRPr="00DB71C4" w:rsidRDefault="00105CDC" w:rsidP="00105CDC">
      <w:pPr>
        <w:widowControl/>
        <w:shd w:val="clear" w:color="auto" w:fill="FFFFFF"/>
        <w:spacing w:before="90" w:after="180" w:line="360" w:lineRule="atLeast"/>
        <w:jc w:val="center"/>
        <w:rPr>
          <w:rFonts w:ascii="楷体" w:eastAsia="楷体" w:hAnsi="楷体" w:cs="宋体" w:hint="eastAsia"/>
          <w:color w:val="333333"/>
          <w:kern w:val="0"/>
          <w:sz w:val="32"/>
          <w:szCs w:val="32"/>
        </w:rPr>
      </w:pPr>
      <w:r w:rsidRPr="00DB71C4">
        <w:rPr>
          <w:rFonts w:ascii="楷体" w:eastAsia="楷体" w:hAnsi="楷体" w:cs="宋体" w:hint="eastAsia"/>
          <w:color w:val="333333"/>
          <w:kern w:val="0"/>
          <w:sz w:val="32"/>
          <w:szCs w:val="32"/>
        </w:rPr>
        <w:t>第二章 分类与标准</w:t>
      </w:r>
    </w:p>
    <w:p w:rsidR="00105CDC" w:rsidRPr="00DB71C4" w:rsidRDefault="00105CDC" w:rsidP="00105CDC">
      <w:pPr>
        <w:widowControl/>
        <w:shd w:val="clear" w:color="auto" w:fill="FFFFFF"/>
        <w:spacing w:before="90" w:after="180" w:line="360" w:lineRule="atLeast"/>
        <w:jc w:val="left"/>
        <w:rPr>
          <w:rFonts w:ascii="仿宋" w:eastAsia="仿宋" w:hAnsi="仿宋" w:cs="宋体" w:hint="eastAsia"/>
          <w:color w:val="333333"/>
          <w:kern w:val="0"/>
          <w:sz w:val="32"/>
          <w:szCs w:val="32"/>
        </w:rPr>
      </w:pPr>
      <w:r w:rsidRPr="00DB71C4">
        <w:rPr>
          <w:rFonts w:ascii="仿宋" w:eastAsia="仿宋" w:hAnsi="仿宋" w:cs="宋体" w:hint="eastAsia"/>
          <w:color w:val="333333"/>
          <w:kern w:val="0"/>
          <w:sz w:val="32"/>
          <w:szCs w:val="32"/>
        </w:rPr>
        <w:t xml:space="preserve">　　</w:t>
      </w:r>
      <w:r w:rsidRPr="00DB71C4">
        <w:rPr>
          <w:rFonts w:ascii="仿宋" w:eastAsia="仿宋" w:hAnsi="仿宋" w:cs="宋体" w:hint="eastAsia"/>
          <w:b/>
          <w:color w:val="333333"/>
          <w:kern w:val="0"/>
          <w:sz w:val="32"/>
          <w:szCs w:val="32"/>
        </w:rPr>
        <w:t>第五条</w:t>
      </w:r>
      <w:r w:rsidRPr="00DB71C4">
        <w:rPr>
          <w:rFonts w:ascii="仿宋" w:eastAsia="仿宋" w:hAnsi="仿宋" w:cs="宋体" w:hint="eastAsia"/>
          <w:color w:val="333333"/>
          <w:kern w:val="0"/>
          <w:sz w:val="32"/>
          <w:szCs w:val="32"/>
        </w:rPr>
        <w:t>全国农业农村信息化示范基地按照建设内容和所起作用分为整体推进型、生产应用型、经营应用型、政务应用型、服务创新型、技术创新型六类。</w:t>
      </w:r>
    </w:p>
    <w:p w:rsidR="00105CDC" w:rsidRPr="00DB71C4" w:rsidRDefault="00105CDC" w:rsidP="00105CDC">
      <w:pPr>
        <w:widowControl/>
        <w:shd w:val="clear" w:color="auto" w:fill="FFFFFF"/>
        <w:spacing w:before="90" w:after="180" w:line="360" w:lineRule="atLeast"/>
        <w:jc w:val="left"/>
        <w:rPr>
          <w:rFonts w:ascii="仿宋" w:eastAsia="仿宋" w:hAnsi="仿宋" w:cs="宋体" w:hint="eastAsia"/>
          <w:color w:val="333333"/>
          <w:kern w:val="0"/>
          <w:sz w:val="32"/>
          <w:szCs w:val="32"/>
        </w:rPr>
      </w:pPr>
      <w:r w:rsidRPr="00DB71C4">
        <w:rPr>
          <w:rFonts w:ascii="仿宋" w:eastAsia="仿宋" w:hAnsi="仿宋" w:cs="宋体" w:hint="eastAsia"/>
          <w:color w:val="333333"/>
          <w:kern w:val="0"/>
          <w:sz w:val="32"/>
          <w:szCs w:val="32"/>
        </w:rPr>
        <w:t xml:space="preserve">　　</w:t>
      </w:r>
      <w:r w:rsidRPr="00DB71C4">
        <w:rPr>
          <w:rFonts w:ascii="仿宋" w:eastAsia="仿宋" w:hAnsi="仿宋" w:cs="宋体" w:hint="eastAsia"/>
          <w:b/>
          <w:color w:val="333333"/>
          <w:kern w:val="0"/>
          <w:sz w:val="32"/>
          <w:szCs w:val="32"/>
        </w:rPr>
        <w:t>第六条</w:t>
      </w:r>
      <w:r w:rsidRPr="00DB71C4">
        <w:rPr>
          <w:rFonts w:ascii="仿宋" w:eastAsia="仿宋" w:hAnsi="仿宋" w:cs="宋体" w:hint="eastAsia"/>
          <w:color w:val="333333"/>
          <w:kern w:val="0"/>
          <w:sz w:val="32"/>
          <w:szCs w:val="32"/>
        </w:rPr>
        <w:t>整体推进型基地是以区域农业农村信息化发展水平为对象，有健全的农业农村信息化组织管理体系、技术支撑体系、信息服务体系和政策保障体系，农业农村信息化基础设施相对完善，农业生产、经营、管理及服务等方面信息化均衡发展且成效显著，形成了具有一定推广价值的发展模式，在促进区域现代农业和农村经济发展方面</w:t>
      </w:r>
      <w:proofErr w:type="gramStart"/>
      <w:r w:rsidRPr="00DB71C4">
        <w:rPr>
          <w:rFonts w:ascii="仿宋" w:eastAsia="仿宋" w:hAnsi="仿宋" w:cs="宋体" w:hint="eastAsia"/>
          <w:color w:val="333333"/>
          <w:kern w:val="0"/>
          <w:sz w:val="32"/>
          <w:szCs w:val="32"/>
        </w:rPr>
        <w:t>作出</w:t>
      </w:r>
      <w:proofErr w:type="gramEnd"/>
      <w:r w:rsidRPr="00DB71C4">
        <w:rPr>
          <w:rFonts w:ascii="仿宋" w:eastAsia="仿宋" w:hAnsi="仿宋" w:cs="宋体" w:hint="eastAsia"/>
          <w:color w:val="333333"/>
          <w:kern w:val="0"/>
          <w:sz w:val="32"/>
          <w:szCs w:val="32"/>
        </w:rPr>
        <w:t>较大贡献。</w:t>
      </w:r>
    </w:p>
    <w:p w:rsidR="00105CDC" w:rsidRPr="00DB71C4" w:rsidRDefault="00105CDC" w:rsidP="00105CDC">
      <w:pPr>
        <w:widowControl/>
        <w:shd w:val="clear" w:color="auto" w:fill="FFFFFF"/>
        <w:spacing w:before="90" w:after="180" w:line="360" w:lineRule="atLeast"/>
        <w:jc w:val="left"/>
        <w:rPr>
          <w:rFonts w:ascii="仿宋" w:eastAsia="仿宋" w:hAnsi="仿宋" w:cs="宋体" w:hint="eastAsia"/>
          <w:color w:val="333333"/>
          <w:kern w:val="0"/>
          <w:sz w:val="32"/>
          <w:szCs w:val="32"/>
        </w:rPr>
      </w:pPr>
      <w:r w:rsidRPr="00DB71C4">
        <w:rPr>
          <w:rFonts w:ascii="仿宋" w:eastAsia="仿宋" w:hAnsi="仿宋" w:cs="宋体" w:hint="eastAsia"/>
          <w:color w:val="333333"/>
          <w:kern w:val="0"/>
          <w:sz w:val="32"/>
          <w:szCs w:val="32"/>
        </w:rPr>
        <w:t xml:space="preserve">　　</w:t>
      </w:r>
      <w:r w:rsidRPr="00DB71C4">
        <w:rPr>
          <w:rFonts w:ascii="仿宋" w:eastAsia="仿宋" w:hAnsi="仿宋" w:cs="宋体" w:hint="eastAsia"/>
          <w:b/>
          <w:color w:val="333333"/>
          <w:kern w:val="0"/>
          <w:sz w:val="32"/>
          <w:szCs w:val="32"/>
        </w:rPr>
        <w:t>第七条</w:t>
      </w:r>
      <w:r w:rsidRPr="00DB71C4">
        <w:rPr>
          <w:rFonts w:ascii="仿宋" w:eastAsia="仿宋" w:hAnsi="仿宋" w:cs="宋体" w:hint="eastAsia"/>
          <w:color w:val="333333"/>
          <w:kern w:val="0"/>
          <w:sz w:val="32"/>
          <w:szCs w:val="32"/>
        </w:rPr>
        <w:t>生产应用型基地是以种植业、畜牧业、渔业等生产过程为对象，应用3S、物联网、3G、智能控制等现代信息</w:t>
      </w:r>
      <w:r w:rsidRPr="00DB71C4">
        <w:rPr>
          <w:rFonts w:ascii="仿宋" w:eastAsia="仿宋" w:hAnsi="仿宋" w:cs="宋体" w:hint="eastAsia"/>
          <w:color w:val="333333"/>
          <w:kern w:val="0"/>
          <w:sz w:val="32"/>
          <w:szCs w:val="32"/>
        </w:rPr>
        <w:lastRenderedPageBreak/>
        <w:t>技术，在农业生产的远程监测、科学决策管理、自动控制、精准作业、精细饲养等方面取得显著成效，形成了典型的技术应用模式，探索出了有效的商业化运作模式，在提高土地产出率、资源利用率、农业劳动生产率方面取得突出成效。</w:t>
      </w:r>
    </w:p>
    <w:p w:rsidR="00105CDC" w:rsidRPr="00DB71C4" w:rsidRDefault="00105CDC" w:rsidP="00105CDC">
      <w:pPr>
        <w:widowControl/>
        <w:shd w:val="clear" w:color="auto" w:fill="FFFFFF"/>
        <w:spacing w:before="90" w:after="180" w:line="360" w:lineRule="atLeast"/>
        <w:jc w:val="left"/>
        <w:rPr>
          <w:rFonts w:ascii="仿宋" w:eastAsia="仿宋" w:hAnsi="仿宋" w:cs="宋体" w:hint="eastAsia"/>
          <w:color w:val="333333"/>
          <w:kern w:val="0"/>
          <w:sz w:val="32"/>
          <w:szCs w:val="32"/>
        </w:rPr>
      </w:pPr>
      <w:r w:rsidRPr="00DB71C4">
        <w:rPr>
          <w:rFonts w:ascii="仿宋" w:eastAsia="仿宋" w:hAnsi="仿宋" w:cs="宋体" w:hint="eastAsia"/>
          <w:color w:val="333333"/>
          <w:kern w:val="0"/>
          <w:sz w:val="32"/>
          <w:szCs w:val="32"/>
        </w:rPr>
        <w:t xml:space="preserve">　　</w:t>
      </w:r>
      <w:r w:rsidRPr="00DB71C4">
        <w:rPr>
          <w:rFonts w:ascii="仿宋" w:eastAsia="仿宋" w:hAnsi="仿宋" w:cs="宋体" w:hint="eastAsia"/>
          <w:b/>
          <w:color w:val="333333"/>
          <w:kern w:val="0"/>
          <w:sz w:val="32"/>
          <w:szCs w:val="32"/>
        </w:rPr>
        <w:t>第八条</w:t>
      </w:r>
      <w:r w:rsidRPr="00DB71C4">
        <w:rPr>
          <w:rFonts w:ascii="仿宋" w:eastAsia="仿宋" w:hAnsi="仿宋" w:cs="宋体" w:hint="eastAsia"/>
          <w:color w:val="333333"/>
          <w:kern w:val="0"/>
          <w:sz w:val="32"/>
          <w:szCs w:val="32"/>
        </w:rPr>
        <w:t>经营应用型基地是以农产品加工、交易、仓储、运输、溯源等过程为对象，在农产品网上报价、电子交易、仓储管理、物流配送、产品溯源等方面，利用无线射频、二维码、身份认证、电子结算、追踪定位等现代信息技术和手段，推动网上交易、诚信体系、追溯体系、农产品物流体系建立和发展，促进农产品小生产与大市场有效衔接，为现代农产品流通提供强有力支撑。</w:t>
      </w:r>
    </w:p>
    <w:p w:rsidR="00105CDC" w:rsidRPr="00DB71C4" w:rsidRDefault="00105CDC" w:rsidP="00105CDC">
      <w:pPr>
        <w:widowControl/>
        <w:shd w:val="clear" w:color="auto" w:fill="FFFFFF"/>
        <w:spacing w:before="90" w:after="180" w:line="360" w:lineRule="atLeast"/>
        <w:jc w:val="left"/>
        <w:rPr>
          <w:rFonts w:ascii="仿宋" w:eastAsia="仿宋" w:hAnsi="仿宋" w:cs="宋体" w:hint="eastAsia"/>
          <w:color w:val="333333"/>
          <w:kern w:val="0"/>
          <w:sz w:val="32"/>
          <w:szCs w:val="32"/>
        </w:rPr>
      </w:pPr>
      <w:r w:rsidRPr="00DB71C4">
        <w:rPr>
          <w:rFonts w:ascii="仿宋" w:eastAsia="仿宋" w:hAnsi="仿宋" w:cs="宋体" w:hint="eastAsia"/>
          <w:color w:val="333333"/>
          <w:kern w:val="0"/>
          <w:sz w:val="32"/>
          <w:szCs w:val="32"/>
        </w:rPr>
        <w:t xml:space="preserve">　　</w:t>
      </w:r>
      <w:r w:rsidRPr="00DB71C4">
        <w:rPr>
          <w:rFonts w:ascii="仿宋" w:eastAsia="仿宋" w:hAnsi="仿宋" w:cs="宋体" w:hint="eastAsia"/>
          <w:b/>
          <w:color w:val="333333"/>
          <w:kern w:val="0"/>
          <w:sz w:val="32"/>
          <w:szCs w:val="32"/>
        </w:rPr>
        <w:t>第九条</w:t>
      </w:r>
      <w:r w:rsidRPr="00DB71C4">
        <w:rPr>
          <w:rFonts w:ascii="仿宋" w:eastAsia="仿宋" w:hAnsi="仿宋" w:cs="宋体" w:hint="eastAsia"/>
          <w:color w:val="333333"/>
          <w:kern w:val="0"/>
          <w:sz w:val="32"/>
          <w:szCs w:val="32"/>
        </w:rPr>
        <w:t>政务应用型基地是以各级涉农政府部门依法履行行政职责过程为对象，综合利用现代信息技术与手段，在提升农业农村科学决策水平、行政管理效率、农村社会管理和推动政府职能转变等方面取得突出成效，并形成了可以推广的典型发展模式。</w:t>
      </w:r>
    </w:p>
    <w:p w:rsidR="00105CDC" w:rsidRPr="00DB71C4" w:rsidRDefault="00105CDC" w:rsidP="00105CDC">
      <w:pPr>
        <w:widowControl/>
        <w:shd w:val="clear" w:color="auto" w:fill="FFFFFF"/>
        <w:spacing w:before="90" w:after="180" w:line="360" w:lineRule="atLeast"/>
        <w:jc w:val="left"/>
        <w:rPr>
          <w:rFonts w:ascii="仿宋" w:eastAsia="仿宋" w:hAnsi="仿宋" w:cs="宋体" w:hint="eastAsia"/>
          <w:color w:val="333333"/>
          <w:kern w:val="0"/>
          <w:sz w:val="32"/>
          <w:szCs w:val="32"/>
        </w:rPr>
      </w:pPr>
      <w:r w:rsidRPr="00DB71C4">
        <w:rPr>
          <w:rFonts w:ascii="仿宋" w:eastAsia="仿宋" w:hAnsi="仿宋" w:cs="宋体" w:hint="eastAsia"/>
          <w:color w:val="333333"/>
          <w:kern w:val="0"/>
          <w:sz w:val="32"/>
          <w:szCs w:val="32"/>
        </w:rPr>
        <w:t xml:space="preserve">　　</w:t>
      </w:r>
      <w:r w:rsidRPr="00DB71C4">
        <w:rPr>
          <w:rFonts w:ascii="仿宋" w:eastAsia="仿宋" w:hAnsi="仿宋" w:cs="宋体" w:hint="eastAsia"/>
          <w:b/>
          <w:color w:val="333333"/>
          <w:kern w:val="0"/>
          <w:sz w:val="32"/>
          <w:szCs w:val="32"/>
        </w:rPr>
        <w:t>第十条</w:t>
      </w:r>
      <w:r w:rsidRPr="00DB71C4">
        <w:rPr>
          <w:rFonts w:ascii="仿宋" w:eastAsia="仿宋" w:hAnsi="仿宋" w:cs="宋体" w:hint="eastAsia"/>
          <w:color w:val="333333"/>
          <w:kern w:val="0"/>
          <w:sz w:val="32"/>
          <w:szCs w:val="32"/>
        </w:rPr>
        <w:t>服务创新型基地是以向农民、农产品生产和加工企业提供信息服务的过程为对象，综合利用现代信息技术、通信技术和现代媒体，构建信息服务平台，提供全面、准确、及时的信息服务；或利用现代信息技术装备为农业生产经营</w:t>
      </w:r>
      <w:r w:rsidRPr="00DB71C4">
        <w:rPr>
          <w:rFonts w:ascii="仿宋" w:eastAsia="仿宋" w:hAnsi="仿宋" w:cs="宋体" w:hint="eastAsia"/>
          <w:color w:val="333333"/>
          <w:kern w:val="0"/>
          <w:sz w:val="32"/>
          <w:szCs w:val="32"/>
        </w:rPr>
        <w:lastRenderedPageBreak/>
        <w:t>过程服务，形成了典型的服务创新模式，且受到农民和市场主体广泛欢迎。</w:t>
      </w:r>
    </w:p>
    <w:p w:rsidR="00105CDC" w:rsidRPr="00DB71C4" w:rsidRDefault="00105CDC" w:rsidP="00105CDC">
      <w:pPr>
        <w:widowControl/>
        <w:shd w:val="clear" w:color="auto" w:fill="FFFFFF"/>
        <w:spacing w:before="90" w:after="180" w:line="360" w:lineRule="atLeast"/>
        <w:jc w:val="left"/>
        <w:rPr>
          <w:rFonts w:ascii="仿宋" w:eastAsia="仿宋" w:hAnsi="仿宋" w:cs="宋体" w:hint="eastAsia"/>
          <w:color w:val="333333"/>
          <w:kern w:val="0"/>
          <w:sz w:val="32"/>
          <w:szCs w:val="32"/>
        </w:rPr>
      </w:pPr>
      <w:r w:rsidRPr="00DB71C4">
        <w:rPr>
          <w:rFonts w:ascii="仿宋" w:eastAsia="仿宋" w:hAnsi="仿宋" w:cs="宋体" w:hint="eastAsia"/>
          <w:color w:val="333333"/>
          <w:kern w:val="0"/>
          <w:sz w:val="32"/>
          <w:szCs w:val="32"/>
        </w:rPr>
        <w:t xml:space="preserve">　　</w:t>
      </w:r>
      <w:r w:rsidRPr="00DB71C4">
        <w:rPr>
          <w:rFonts w:ascii="仿宋" w:eastAsia="仿宋" w:hAnsi="仿宋" w:cs="宋体" w:hint="eastAsia"/>
          <w:b/>
          <w:color w:val="333333"/>
          <w:kern w:val="0"/>
          <w:sz w:val="32"/>
          <w:szCs w:val="32"/>
        </w:rPr>
        <w:t>第十一条</w:t>
      </w:r>
      <w:r w:rsidRPr="00DB71C4">
        <w:rPr>
          <w:rFonts w:ascii="仿宋" w:eastAsia="仿宋" w:hAnsi="仿宋" w:cs="宋体" w:hint="eastAsia"/>
          <w:color w:val="333333"/>
          <w:kern w:val="0"/>
          <w:sz w:val="32"/>
          <w:szCs w:val="32"/>
        </w:rPr>
        <w:t>技术创新型基地是以现代信息技术、产品和装备的研发、示范、推广为主要内容，围绕制约我国农业农村信息化发展的共性关键问题，开展相关技术创新、集成组装和成果转化，取得显著成效，研发的技术和产品已在农业农村领域得到广泛应用，为信息化和农业现代化的融合发展提供了有力的技术支撑。</w:t>
      </w:r>
    </w:p>
    <w:p w:rsidR="00105CDC" w:rsidRDefault="00105CDC" w:rsidP="00105CDC">
      <w:pPr>
        <w:widowControl/>
        <w:shd w:val="clear" w:color="auto" w:fill="FFFFFF"/>
        <w:spacing w:before="90" w:after="180" w:line="360" w:lineRule="atLeast"/>
        <w:jc w:val="center"/>
        <w:rPr>
          <w:rFonts w:ascii="仿宋" w:eastAsia="仿宋" w:hAnsi="仿宋" w:cs="宋体" w:hint="eastAsia"/>
          <w:color w:val="333333"/>
          <w:kern w:val="0"/>
          <w:sz w:val="32"/>
          <w:szCs w:val="32"/>
        </w:rPr>
      </w:pPr>
    </w:p>
    <w:p w:rsidR="00105CDC" w:rsidRPr="00DB71C4" w:rsidRDefault="00105CDC" w:rsidP="00105CDC">
      <w:pPr>
        <w:widowControl/>
        <w:shd w:val="clear" w:color="auto" w:fill="FFFFFF"/>
        <w:spacing w:before="90" w:after="180" w:line="360" w:lineRule="atLeast"/>
        <w:jc w:val="center"/>
        <w:rPr>
          <w:rFonts w:ascii="楷体" w:eastAsia="楷体" w:hAnsi="楷体" w:cs="宋体" w:hint="eastAsia"/>
          <w:color w:val="333333"/>
          <w:kern w:val="0"/>
          <w:sz w:val="32"/>
          <w:szCs w:val="32"/>
        </w:rPr>
      </w:pPr>
      <w:r w:rsidRPr="00DB71C4">
        <w:rPr>
          <w:rFonts w:ascii="楷体" w:eastAsia="楷体" w:hAnsi="楷体" w:cs="宋体" w:hint="eastAsia"/>
          <w:color w:val="333333"/>
          <w:kern w:val="0"/>
          <w:sz w:val="32"/>
          <w:szCs w:val="32"/>
        </w:rPr>
        <w:t>第三章 申报条件</w:t>
      </w:r>
    </w:p>
    <w:p w:rsidR="00105CDC" w:rsidRPr="00DB71C4" w:rsidRDefault="00105CDC" w:rsidP="00105CDC">
      <w:pPr>
        <w:widowControl/>
        <w:shd w:val="clear" w:color="auto" w:fill="FFFFFF"/>
        <w:spacing w:before="90" w:after="180" w:line="360" w:lineRule="atLeast"/>
        <w:jc w:val="left"/>
        <w:rPr>
          <w:rFonts w:ascii="仿宋" w:eastAsia="仿宋" w:hAnsi="仿宋" w:cs="宋体" w:hint="eastAsia"/>
          <w:color w:val="333333"/>
          <w:kern w:val="0"/>
          <w:sz w:val="32"/>
          <w:szCs w:val="32"/>
        </w:rPr>
      </w:pPr>
      <w:r w:rsidRPr="00DB71C4">
        <w:rPr>
          <w:rFonts w:ascii="仿宋" w:eastAsia="仿宋" w:hAnsi="仿宋" w:cs="宋体" w:hint="eastAsia"/>
          <w:color w:val="333333"/>
          <w:kern w:val="0"/>
          <w:sz w:val="32"/>
          <w:szCs w:val="32"/>
        </w:rPr>
        <w:t xml:space="preserve">　　</w:t>
      </w:r>
      <w:r w:rsidRPr="00DB71C4">
        <w:rPr>
          <w:rFonts w:ascii="仿宋" w:eastAsia="仿宋" w:hAnsi="仿宋" w:cs="宋体" w:hint="eastAsia"/>
          <w:b/>
          <w:color w:val="333333"/>
          <w:kern w:val="0"/>
          <w:sz w:val="32"/>
          <w:szCs w:val="32"/>
        </w:rPr>
        <w:t>第十二条</w:t>
      </w:r>
      <w:r w:rsidRPr="00DB71C4">
        <w:rPr>
          <w:rFonts w:ascii="仿宋" w:eastAsia="仿宋" w:hAnsi="仿宋" w:cs="宋体" w:hint="eastAsia"/>
          <w:color w:val="333333"/>
          <w:kern w:val="0"/>
          <w:sz w:val="32"/>
          <w:szCs w:val="32"/>
        </w:rPr>
        <w:t>地（市）、县（市、区）人民政府或农业行政部门可申报整体推进型基地；农业行政部门和事业单位可申报整体推进型、生产应用型、经营应用型、政务应用型、服务创新型基地；教学科研机构可申报技术创新型基地；企业可申报生产应用型、经营应用型、服务创新型和技术创新型基地；农民专业合作社可申报生产应用型、经营应用型和服务创新型基地。</w:t>
      </w:r>
    </w:p>
    <w:p w:rsidR="00105CDC" w:rsidRPr="00DB71C4" w:rsidRDefault="00105CDC" w:rsidP="00105CDC">
      <w:pPr>
        <w:widowControl/>
        <w:shd w:val="clear" w:color="auto" w:fill="FFFFFF"/>
        <w:spacing w:before="90" w:after="180" w:line="360" w:lineRule="atLeast"/>
        <w:jc w:val="left"/>
        <w:rPr>
          <w:rFonts w:ascii="仿宋" w:eastAsia="仿宋" w:hAnsi="仿宋" w:cs="宋体" w:hint="eastAsia"/>
          <w:color w:val="333333"/>
          <w:kern w:val="0"/>
          <w:sz w:val="32"/>
          <w:szCs w:val="32"/>
        </w:rPr>
      </w:pPr>
      <w:r w:rsidRPr="00DB71C4">
        <w:rPr>
          <w:rFonts w:ascii="仿宋" w:eastAsia="仿宋" w:hAnsi="仿宋" w:cs="宋体" w:hint="eastAsia"/>
          <w:color w:val="333333"/>
          <w:kern w:val="0"/>
          <w:sz w:val="32"/>
          <w:szCs w:val="32"/>
        </w:rPr>
        <w:t xml:space="preserve">　　</w:t>
      </w:r>
      <w:r w:rsidRPr="00DB71C4">
        <w:rPr>
          <w:rFonts w:ascii="仿宋" w:eastAsia="仿宋" w:hAnsi="仿宋" w:cs="宋体" w:hint="eastAsia"/>
          <w:b/>
          <w:color w:val="333333"/>
          <w:kern w:val="0"/>
          <w:sz w:val="32"/>
          <w:szCs w:val="32"/>
        </w:rPr>
        <w:t>第十三条</w:t>
      </w:r>
      <w:r w:rsidRPr="00DB71C4">
        <w:rPr>
          <w:rFonts w:ascii="仿宋" w:eastAsia="仿宋" w:hAnsi="仿宋" w:cs="宋体" w:hint="eastAsia"/>
          <w:color w:val="333333"/>
          <w:kern w:val="0"/>
          <w:sz w:val="32"/>
          <w:szCs w:val="32"/>
        </w:rPr>
        <w:t>地（市）、县（市、区）人民政府或农业行政部门申报整体推进型基地，农业信息化行政管理体系要健全，落实了农业农村信息化建设领导责任制，成立了农业农村信息化统筹协调机构，设有农业农村信息化专项，且资金规模</w:t>
      </w:r>
      <w:r w:rsidRPr="00DB71C4">
        <w:rPr>
          <w:rFonts w:ascii="仿宋" w:eastAsia="仿宋" w:hAnsi="仿宋" w:cs="宋体" w:hint="eastAsia"/>
          <w:color w:val="333333"/>
          <w:kern w:val="0"/>
          <w:sz w:val="32"/>
          <w:szCs w:val="32"/>
        </w:rPr>
        <w:lastRenderedPageBreak/>
        <w:t>占本区域农业财政支出的比重在2%以上，农业生产、经营、管理及服务等方面信息化均衡发展。</w:t>
      </w:r>
    </w:p>
    <w:p w:rsidR="00105CDC" w:rsidRPr="00DB71C4" w:rsidRDefault="00105CDC" w:rsidP="00105CDC">
      <w:pPr>
        <w:widowControl/>
        <w:shd w:val="clear" w:color="auto" w:fill="FFFFFF"/>
        <w:spacing w:before="90" w:after="180" w:line="360" w:lineRule="atLeast"/>
        <w:jc w:val="left"/>
        <w:rPr>
          <w:rFonts w:ascii="仿宋" w:eastAsia="仿宋" w:hAnsi="仿宋" w:cs="宋体" w:hint="eastAsia"/>
          <w:color w:val="333333"/>
          <w:kern w:val="0"/>
          <w:sz w:val="32"/>
          <w:szCs w:val="32"/>
        </w:rPr>
      </w:pPr>
      <w:r w:rsidRPr="00DB71C4">
        <w:rPr>
          <w:rFonts w:ascii="仿宋" w:eastAsia="仿宋" w:hAnsi="仿宋" w:cs="宋体" w:hint="eastAsia"/>
          <w:color w:val="333333"/>
          <w:kern w:val="0"/>
          <w:sz w:val="32"/>
          <w:szCs w:val="32"/>
        </w:rPr>
        <w:t xml:space="preserve">　　</w:t>
      </w:r>
      <w:r w:rsidRPr="00DB71C4">
        <w:rPr>
          <w:rFonts w:ascii="仿宋" w:eastAsia="仿宋" w:hAnsi="仿宋" w:cs="宋体" w:hint="eastAsia"/>
          <w:b/>
          <w:color w:val="333333"/>
          <w:kern w:val="0"/>
          <w:sz w:val="32"/>
          <w:szCs w:val="32"/>
        </w:rPr>
        <w:t>第十四条</w:t>
      </w:r>
      <w:r w:rsidRPr="00DB71C4">
        <w:rPr>
          <w:rFonts w:ascii="仿宋" w:eastAsia="仿宋" w:hAnsi="仿宋" w:cs="宋体" w:hint="eastAsia"/>
          <w:color w:val="333333"/>
          <w:kern w:val="0"/>
          <w:sz w:val="32"/>
          <w:szCs w:val="32"/>
        </w:rPr>
        <w:t>农业行政部门或事业单位申报各类基地应具备以下条件：</w:t>
      </w:r>
    </w:p>
    <w:p w:rsidR="00105CDC" w:rsidRPr="00DB71C4" w:rsidRDefault="00105CDC" w:rsidP="00105CDC">
      <w:pPr>
        <w:widowControl/>
        <w:shd w:val="clear" w:color="auto" w:fill="FFFFFF"/>
        <w:spacing w:before="90" w:after="180" w:line="360" w:lineRule="atLeast"/>
        <w:jc w:val="left"/>
        <w:rPr>
          <w:rFonts w:ascii="仿宋" w:eastAsia="仿宋" w:hAnsi="仿宋" w:cs="宋体" w:hint="eastAsia"/>
          <w:color w:val="333333"/>
          <w:kern w:val="0"/>
          <w:sz w:val="32"/>
          <w:szCs w:val="32"/>
        </w:rPr>
      </w:pPr>
      <w:r w:rsidRPr="00DB71C4">
        <w:rPr>
          <w:rFonts w:ascii="仿宋" w:eastAsia="仿宋" w:hAnsi="仿宋" w:cs="宋体" w:hint="eastAsia"/>
          <w:color w:val="333333"/>
          <w:kern w:val="0"/>
          <w:sz w:val="32"/>
          <w:szCs w:val="32"/>
        </w:rPr>
        <w:t xml:space="preserve">　　申报生产应用型基地要在推动农业各行业利用现代信息技术改造传统农业生产过程、提升农业生产效率方面取得显著成效，至少在本区域的两个农业主导或优势产业中广泛应用信息技术，且应用比重超过10%，有效支撑了本区域农业主导或优势产业健康发展，并在应用模式、推广策略及可持续发展机制建立等方面积累了成熟及可供推广的经验。</w:t>
      </w:r>
    </w:p>
    <w:p w:rsidR="00105CDC" w:rsidRPr="00DB71C4" w:rsidRDefault="00105CDC" w:rsidP="00105CDC">
      <w:pPr>
        <w:widowControl/>
        <w:shd w:val="clear" w:color="auto" w:fill="FFFFFF"/>
        <w:spacing w:before="90" w:after="180" w:line="360" w:lineRule="atLeast"/>
        <w:jc w:val="left"/>
        <w:rPr>
          <w:rFonts w:ascii="仿宋" w:eastAsia="仿宋" w:hAnsi="仿宋" w:cs="宋体" w:hint="eastAsia"/>
          <w:color w:val="333333"/>
          <w:kern w:val="0"/>
          <w:sz w:val="32"/>
          <w:szCs w:val="32"/>
        </w:rPr>
      </w:pPr>
      <w:r w:rsidRPr="00DB71C4">
        <w:rPr>
          <w:rFonts w:ascii="仿宋" w:eastAsia="仿宋" w:hAnsi="仿宋" w:cs="宋体" w:hint="eastAsia"/>
          <w:color w:val="333333"/>
          <w:kern w:val="0"/>
          <w:sz w:val="32"/>
          <w:szCs w:val="32"/>
        </w:rPr>
        <w:t xml:space="preserve">　　申报经营应用型基地要在推动利用现代信息技术改变传统农产品加工流通经营方式、促进农民增收、质量安全和农产品产销衔接等方面取得显著成效，且在本区域范围培育出一定数量和规模的以信息技术为核心手段开展生产经营的农产品经销企业、农民专业合作社或批发市场等经营主体，其中，省级农业行政部门或事业单位至少培育20家，地（市）</w:t>
      </w:r>
      <w:proofErr w:type="gramStart"/>
      <w:r w:rsidRPr="00DB71C4">
        <w:rPr>
          <w:rFonts w:ascii="仿宋" w:eastAsia="仿宋" w:hAnsi="仿宋" w:cs="宋体" w:hint="eastAsia"/>
          <w:color w:val="333333"/>
          <w:kern w:val="0"/>
          <w:sz w:val="32"/>
          <w:szCs w:val="32"/>
        </w:rPr>
        <w:t>级至少</w:t>
      </w:r>
      <w:proofErr w:type="gramEnd"/>
      <w:r w:rsidRPr="00DB71C4">
        <w:rPr>
          <w:rFonts w:ascii="仿宋" w:eastAsia="仿宋" w:hAnsi="仿宋" w:cs="宋体" w:hint="eastAsia"/>
          <w:color w:val="333333"/>
          <w:kern w:val="0"/>
          <w:sz w:val="32"/>
          <w:szCs w:val="32"/>
        </w:rPr>
        <w:t>培育8家，县级至少培育3家。</w:t>
      </w:r>
    </w:p>
    <w:p w:rsidR="00105CDC" w:rsidRPr="00DB71C4" w:rsidRDefault="00105CDC" w:rsidP="00105CDC">
      <w:pPr>
        <w:widowControl/>
        <w:shd w:val="clear" w:color="auto" w:fill="FFFFFF"/>
        <w:spacing w:before="90" w:after="180" w:line="360" w:lineRule="atLeast"/>
        <w:jc w:val="left"/>
        <w:rPr>
          <w:rFonts w:ascii="仿宋" w:eastAsia="仿宋" w:hAnsi="仿宋" w:cs="宋体" w:hint="eastAsia"/>
          <w:color w:val="333333"/>
          <w:kern w:val="0"/>
          <w:sz w:val="32"/>
          <w:szCs w:val="32"/>
        </w:rPr>
      </w:pPr>
      <w:r w:rsidRPr="00DB71C4">
        <w:rPr>
          <w:rFonts w:ascii="仿宋" w:eastAsia="仿宋" w:hAnsi="仿宋" w:cs="宋体" w:hint="eastAsia"/>
          <w:color w:val="333333"/>
          <w:kern w:val="0"/>
          <w:sz w:val="32"/>
          <w:szCs w:val="32"/>
        </w:rPr>
        <w:t xml:space="preserve">　　申报政务应用型基地应运用现代信息技术和手段，围绕信息采集、指挥调度、行业监管、行政审批、政务公开等农业部门的行政职责，构建业务信息系统，覆盖本级政务业务范围或所属政府部门60%以上，有效提升农业行政效率、推</w:t>
      </w:r>
      <w:r w:rsidRPr="00DB71C4">
        <w:rPr>
          <w:rFonts w:ascii="仿宋" w:eastAsia="仿宋" w:hAnsi="仿宋" w:cs="宋体" w:hint="eastAsia"/>
          <w:color w:val="333333"/>
          <w:kern w:val="0"/>
          <w:sz w:val="32"/>
          <w:szCs w:val="32"/>
        </w:rPr>
        <w:lastRenderedPageBreak/>
        <w:t>动政府职能转变。原则上所在地人民政府已申报整体推进型基地的，农业行政部门或事业单位不能重复申报。</w:t>
      </w:r>
    </w:p>
    <w:p w:rsidR="00105CDC" w:rsidRPr="00DB71C4" w:rsidRDefault="00105CDC" w:rsidP="00105CDC">
      <w:pPr>
        <w:widowControl/>
        <w:shd w:val="clear" w:color="auto" w:fill="FFFFFF"/>
        <w:spacing w:before="90" w:after="180" w:line="360" w:lineRule="atLeast"/>
        <w:jc w:val="left"/>
        <w:rPr>
          <w:rFonts w:ascii="仿宋" w:eastAsia="仿宋" w:hAnsi="仿宋" w:cs="宋体" w:hint="eastAsia"/>
          <w:color w:val="333333"/>
          <w:kern w:val="0"/>
          <w:sz w:val="32"/>
          <w:szCs w:val="32"/>
        </w:rPr>
      </w:pPr>
      <w:r w:rsidRPr="00DB71C4">
        <w:rPr>
          <w:rFonts w:ascii="仿宋" w:eastAsia="仿宋" w:hAnsi="仿宋" w:cs="宋体" w:hint="eastAsia"/>
          <w:color w:val="333333"/>
          <w:kern w:val="0"/>
          <w:sz w:val="32"/>
          <w:szCs w:val="32"/>
        </w:rPr>
        <w:t xml:space="preserve">　　申报服务创新型基地，省级农业行政部门或事业单位要建有省、地、县、乡、村五级农业信息服务体系，组建了覆盖农业全行业的专家队伍，农业信息资源体系比较完善，农业信息服务管理制度比较健全，</w:t>
      </w:r>
      <w:proofErr w:type="gramStart"/>
      <w:r w:rsidRPr="00DB71C4">
        <w:rPr>
          <w:rFonts w:ascii="仿宋" w:eastAsia="仿宋" w:hAnsi="仿宋" w:cs="宋体" w:hint="eastAsia"/>
          <w:color w:val="333333"/>
          <w:kern w:val="0"/>
          <w:sz w:val="32"/>
          <w:szCs w:val="32"/>
        </w:rPr>
        <w:t>且建立</w:t>
      </w:r>
      <w:proofErr w:type="gramEnd"/>
      <w:r w:rsidRPr="00DB71C4">
        <w:rPr>
          <w:rFonts w:ascii="仿宋" w:eastAsia="仿宋" w:hAnsi="仿宋" w:cs="宋体" w:hint="eastAsia"/>
          <w:color w:val="333333"/>
          <w:kern w:val="0"/>
          <w:sz w:val="32"/>
          <w:szCs w:val="32"/>
        </w:rPr>
        <w:t>了全省统一的“三农”信息服务平台。12316等农业信息服务热线和</w:t>
      </w:r>
      <w:proofErr w:type="gramStart"/>
      <w:r w:rsidRPr="00DB71C4">
        <w:rPr>
          <w:rFonts w:ascii="仿宋" w:eastAsia="仿宋" w:hAnsi="仿宋" w:cs="宋体" w:hint="eastAsia"/>
          <w:color w:val="333333"/>
          <w:kern w:val="0"/>
          <w:sz w:val="32"/>
          <w:szCs w:val="32"/>
        </w:rPr>
        <w:t>短彩信</w:t>
      </w:r>
      <w:proofErr w:type="gramEnd"/>
      <w:r w:rsidRPr="00DB71C4">
        <w:rPr>
          <w:rFonts w:ascii="仿宋" w:eastAsia="仿宋" w:hAnsi="仿宋" w:cs="宋体" w:hint="eastAsia"/>
          <w:color w:val="333333"/>
          <w:kern w:val="0"/>
          <w:sz w:val="32"/>
          <w:szCs w:val="32"/>
        </w:rPr>
        <w:t>服务在本区域内无盲区覆盖，且提供24小时服务、8小时人工服务，年提供有效信息服务百万人次以上。要建立农业信息服务热线人工值守制度，省级热线坐席数10个以上，全省范围联动专家要达到每县5人以上。申报服务创新型基地的地（市）、县级农业行政部门或事业单位，参照省级申报条件适当降低标准。</w:t>
      </w:r>
    </w:p>
    <w:p w:rsidR="00105CDC" w:rsidRPr="00DB71C4" w:rsidRDefault="00105CDC" w:rsidP="00105CDC">
      <w:pPr>
        <w:widowControl/>
        <w:shd w:val="clear" w:color="auto" w:fill="FFFFFF"/>
        <w:spacing w:before="90" w:after="180" w:line="360" w:lineRule="atLeast"/>
        <w:jc w:val="left"/>
        <w:rPr>
          <w:rFonts w:ascii="仿宋" w:eastAsia="仿宋" w:hAnsi="仿宋" w:cs="宋体" w:hint="eastAsia"/>
          <w:color w:val="333333"/>
          <w:kern w:val="0"/>
          <w:sz w:val="32"/>
          <w:szCs w:val="32"/>
        </w:rPr>
      </w:pPr>
      <w:r w:rsidRPr="00DB71C4">
        <w:rPr>
          <w:rFonts w:ascii="仿宋" w:eastAsia="仿宋" w:hAnsi="仿宋" w:cs="宋体" w:hint="eastAsia"/>
          <w:color w:val="333333"/>
          <w:kern w:val="0"/>
          <w:sz w:val="32"/>
          <w:szCs w:val="32"/>
        </w:rPr>
        <w:t xml:space="preserve">　　</w:t>
      </w:r>
      <w:r w:rsidRPr="00DB71C4">
        <w:rPr>
          <w:rFonts w:ascii="仿宋" w:eastAsia="仿宋" w:hAnsi="仿宋" w:cs="宋体" w:hint="eastAsia"/>
          <w:b/>
          <w:color w:val="333333"/>
          <w:kern w:val="0"/>
          <w:sz w:val="32"/>
          <w:szCs w:val="32"/>
        </w:rPr>
        <w:t>第十五条</w:t>
      </w:r>
      <w:r w:rsidRPr="00DB71C4">
        <w:rPr>
          <w:rFonts w:ascii="仿宋" w:eastAsia="仿宋" w:hAnsi="仿宋" w:cs="宋体" w:hint="eastAsia"/>
          <w:color w:val="333333"/>
          <w:kern w:val="0"/>
          <w:sz w:val="32"/>
          <w:szCs w:val="32"/>
        </w:rPr>
        <w:t>教学科研机构申报技术创新型基地，应具有法人资格，成立时间3年以上，拥有高级技术职称及以上人员不低于30%，承担过国家级、省部级农业信息技术和产品的研发项目，相关技术成果在农业农村信息化领域有广泛应用。</w:t>
      </w:r>
    </w:p>
    <w:p w:rsidR="00105CDC" w:rsidRPr="00DB71C4" w:rsidRDefault="00105CDC" w:rsidP="00105CDC">
      <w:pPr>
        <w:widowControl/>
        <w:shd w:val="clear" w:color="auto" w:fill="FFFFFF"/>
        <w:spacing w:before="90" w:after="180" w:line="360" w:lineRule="atLeast"/>
        <w:jc w:val="left"/>
        <w:rPr>
          <w:rFonts w:ascii="仿宋" w:eastAsia="仿宋" w:hAnsi="仿宋" w:cs="宋体" w:hint="eastAsia"/>
          <w:color w:val="333333"/>
          <w:kern w:val="0"/>
          <w:sz w:val="32"/>
          <w:szCs w:val="32"/>
        </w:rPr>
      </w:pPr>
      <w:r w:rsidRPr="00DB71C4">
        <w:rPr>
          <w:rFonts w:ascii="仿宋" w:eastAsia="仿宋" w:hAnsi="仿宋" w:cs="宋体" w:hint="eastAsia"/>
          <w:color w:val="333333"/>
          <w:kern w:val="0"/>
          <w:sz w:val="32"/>
          <w:szCs w:val="32"/>
        </w:rPr>
        <w:t xml:space="preserve">　　</w:t>
      </w:r>
      <w:r w:rsidRPr="00DB71C4">
        <w:rPr>
          <w:rFonts w:ascii="仿宋" w:eastAsia="仿宋" w:hAnsi="仿宋" w:cs="宋体" w:hint="eastAsia"/>
          <w:b/>
          <w:color w:val="333333"/>
          <w:kern w:val="0"/>
          <w:sz w:val="32"/>
          <w:szCs w:val="32"/>
        </w:rPr>
        <w:t>第十六条</w:t>
      </w:r>
      <w:r w:rsidRPr="00DB71C4">
        <w:rPr>
          <w:rFonts w:ascii="仿宋" w:eastAsia="仿宋" w:hAnsi="仿宋" w:cs="宋体" w:hint="eastAsia"/>
          <w:color w:val="333333"/>
          <w:kern w:val="0"/>
          <w:sz w:val="32"/>
          <w:szCs w:val="32"/>
        </w:rPr>
        <w:t>有关企业申报各类基地应具备以下条件：</w:t>
      </w:r>
    </w:p>
    <w:p w:rsidR="00105CDC" w:rsidRPr="00DB71C4" w:rsidRDefault="00105CDC" w:rsidP="00105CDC">
      <w:pPr>
        <w:widowControl/>
        <w:shd w:val="clear" w:color="auto" w:fill="FFFFFF"/>
        <w:spacing w:before="90" w:after="180" w:line="360" w:lineRule="atLeast"/>
        <w:jc w:val="left"/>
        <w:rPr>
          <w:rFonts w:ascii="仿宋" w:eastAsia="仿宋" w:hAnsi="仿宋" w:cs="宋体" w:hint="eastAsia"/>
          <w:color w:val="333333"/>
          <w:kern w:val="0"/>
          <w:sz w:val="32"/>
          <w:szCs w:val="32"/>
        </w:rPr>
      </w:pPr>
      <w:r w:rsidRPr="00DB71C4">
        <w:rPr>
          <w:rFonts w:ascii="仿宋" w:eastAsia="仿宋" w:hAnsi="仿宋" w:cs="宋体" w:hint="eastAsia"/>
          <w:color w:val="333333"/>
          <w:kern w:val="0"/>
          <w:sz w:val="32"/>
          <w:szCs w:val="32"/>
        </w:rPr>
        <w:t xml:space="preserve">　　申报生产应用型基地要在本企业相关农产品生产过程中，应用现代信息技术产品不低于3年，已产生显著的经济</w:t>
      </w:r>
      <w:r w:rsidRPr="00DB71C4">
        <w:rPr>
          <w:rFonts w:ascii="仿宋" w:eastAsia="仿宋" w:hAnsi="仿宋" w:cs="宋体" w:hint="eastAsia"/>
          <w:color w:val="333333"/>
          <w:kern w:val="0"/>
          <w:sz w:val="32"/>
          <w:szCs w:val="32"/>
        </w:rPr>
        <w:lastRenderedPageBreak/>
        <w:t>效益，并探索出比较成熟的应用模式，具备可持续发展的能力和条件。</w:t>
      </w:r>
    </w:p>
    <w:p w:rsidR="00105CDC" w:rsidRPr="00DB71C4" w:rsidRDefault="00105CDC" w:rsidP="00105CDC">
      <w:pPr>
        <w:widowControl/>
        <w:shd w:val="clear" w:color="auto" w:fill="FFFFFF"/>
        <w:spacing w:before="90" w:after="180" w:line="360" w:lineRule="atLeast"/>
        <w:jc w:val="left"/>
        <w:rPr>
          <w:rFonts w:ascii="仿宋" w:eastAsia="仿宋" w:hAnsi="仿宋" w:cs="宋体" w:hint="eastAsia"/>
          <w:color w:val="333333"/>
          <w:kern w:val="0"/>
          <w:sz w:val="32"/>
          <w:szCs w:val="32"/>
        </w:rPr>
      </w:pPr>
      <w:r w:rsidRPr="00DB71C4">
        <w:rPr>
          <w:rFonts w:ascii="仿宋" w:eastAsia="仿宋" w:hAnsi="仿宋" w:cs="宋体" w:hint="eastAsia"/>
          <w:color w:val="333333"/>
          <w:kern w:val="0"/>
          <w:sz w:val="32"/>
          <w:szCs w:val="32"/>
        </w:rPr>
        <w:t xml:space="preserve">　　申报经营应用型基地应具备较为完整、设计科学的农产品交易信息系统且投入运行时间不得少于3年，或在利用信息技术手段有效组织农产品销售方面取得显著成效，具备自我盈利能力，并探索出比较成熟的应用模式，具备可持续发展的能力和条件。其中，申报经营应用型基地的农产品批发市场，投入运行时间不得少于5年，要建有电子结算、批发市场信息化管理、农产品质</w:t>
      </w:r>
      <w:proofErr w:type="gramStart"/>
      <w:r w:rsidRPr="00DB71C4">
        <w:rPr>
          <w:rFonts w:ascii="仿宋" w:eastAsia="仿宋" w:hAnsi="仿宋" w:cs="宋体" w:hint="eastAsia"/>
          <w:color w:val="333333"/>
          <w:kern w:val="0"/>
          <w:sz w:val="32"/>
          <w:szCs w:val="32"/>
        </w:rPr>
        <w:t>量安全</w:t>
      </w:r>
      <w:proofErr w:type="gramEnd"/>
      <w:r w:rsidRPr="00DB71C4">
        <w:rPr>
          <w:rFonts w:ascii="仿宋" w:eastAsia="仿宋" w:hAnsi="仿宋" w:cs="宋体" w:hint="eastAsia"/>
          <w:color w:val="333333"/>
          <w:kern w:val="0"/>
          <w:sz w:val="32"/>
          <w:szCs w:val="32"/>
        </w:rPr>
        <w:t>监管等促进农产品有效、有序、安全流通的相关信息系统，并向社会定时发布农产品交易量、交易价格等信息，在促进农产品流通和产销衔接方面发挥突出作用；申报经营应用型基地的农业电子商务平台，申报主体应为负责电子商务网站运营法人单位，平台投入运行时间不得少于3年，在减少农产品交易环节、增加农民收入、农资或日用品直销入户等方面取得突出成效，年交易额不低于1000万元，并建立了相对完善的商品配送、货款支付、质量控制、信用管理等机制。</w:t>
      </w:r>
    </w:p>
    <w:p w:rsidR="00105CDC" w:rsidRPr="00DB71C4" w:rsidRDefault="00105CDC" w:rsidP="00105CDC">
      <w:pPr>
        <w:widowControl/>
        <w:shd w:val="clear" w:color="auto" w:fill="FFFFFF"/>
        <w:spacing w:before="90" w:after="180" w:line="360" w:lineRule="atLeast"/>
        <w:jc w:val="left"/>
        <w:rPr>
          <w:rFonts w:ascii="仿宋" w:eastAsia="仿宋" w:hAnsi="仿宋" w:cs="宋体" w:hint="eastAsia"/>
          <w:color w:val="333333"/>
          <w:kern w:val="0"/>
          <w:sz w:val="32"/>
          <w:szCs w:val="32"/>
        </w:rPr>
      </w:pPr>
      <w:r w:rsidRPr="00DB71C4">
        <w:rPr>
          <w:rFonts w:ascii="仿宋" w:eastAsia="仿宋" w:hAnsi="仿宋" w:cs="宋体" w:hint="eastAsia"/>
          <w:color w:val="333333"/>
          <w:kern w:val="0"/>
          <w:sz w:val="32"/>
          <w:szCs w:val="32"/>
        </w:rPr>
        <w:t xml:space="preserve">　　申报服务创新型基地要以提供农业信息服务或利用现代信息技术装备为农业生产经营过程提供服务为主业，并取得良好经济效益和社会效益，且运营3年以上，可持续发展能力较强。</w:t>
      </w:r>
    </w:p>
    <w:p w:rsidR="00105CDC" w:rsidRPr="00DB71C4" w:rsidRDefault="00105CDC" w:rsidP="00105CDC">
      <w:pPr>
        <w:widowControl/>
        <w:shd w:val="clear" w:color="auto" w:fill="FFFFFF"/>
        <w:spacing w:before="90" w:after="180" w:line="360" w:lineRule="atLeast"/>
        <w:jc w:val="left"/>
        <w:rPr>
          <w:rFonts w:ascii="仿宋" w:eastAsia="仿宋" w:hAnsi="仿宋" w:cs="宋体" w:hint="eastAsia"/>
          <w:color w:val="333333"/>
          <w:kern w:val="0"/>
          <w:sz w:val="32"/>
          <w:szCs w:val="32"/>
        </w:rPr>
      </w:pPr>
      <w:r w:rsidRPr="00DB71C4">
        <w:rPr>
          <w:rFonts w:ascii="仿宋" w:eastAsia="仿宋" w:hAnsi="仿宋" w:cs="宋体" w:hint="eastAsia"/>
          <w:color w:val="333333"/>
          <w:kern w:val="0"/>
          <w:sz w:val="32"/>
          <w:szCs w:val="32"/>
        </w:rPr>
        <w:lastRenderedPageBreak/>
        <w:t xml:space="preserve">　　申报技术创新型基地注册时间不低于5年，主要从事农业信息技术和产品研发、销售及推广，承担过省部级及以上科研项目，拥有一批具有自主知识产权的信息化产品，年销售额1000万元以上。</w:t>
      </w:r>
    </w:p>
    <w:p w:rsidR="00105CDC" w:rsidRDefault="00105CDC" w:rsidP="00105CDC">
      <w:pPr>
        <w:widowControl/>
        <w:shd w:val="clear" w:color="auto" w:fill="FFFFFF"/>
        <w:spacing w:before="90" w:after="180" w:line="360" w:lineRule="atLeast"/>
        <w:ind w:firstLine="645"/>
        <w:jc w:val="left"/>
        <w:rPr>
          <w:rFonts w:ascii="仿宋" w:eastAsia="仿宋" w:hAnsi="仿宋" w:cs="宋体" w:hint="eastAsia"/>
          <w:color w:val="333333"/>
          <w:kern w:val="0"/>
          <w:sz w:val="32"/>
          <w:szCs w:val="32"/>
        </w:rPr>
      </w:pPr>
      <w:r w:rsidRPr="00DB71C4">
        <w:rPr>
          <w:rFonts w:ascii="仿宋" w:eastAsia="仿宋" w:hAnsi="仿宋" w:cs="宋体" w:hint="eastAsia"/>
          <w:b/>
          <w:color w:val="333333"/>
          <w:kern w:val="0"/>
          <w:sz w:val="32"/>
          <w:szCs w:val="32"/>
        </w:rPr>
        <w:t>第十七条</w:t>
      </w:r>
      <w:r w:rsidRPr="00DB71C4">
        <w:rPr>
          <w:rFonts w:ascii="仿宋" w:eastAsia="仿宋" w:hAnsi="仿宋" w:cs="宋体" w:hint="eastAsia"/>
          <w:color w:val="333333"/>
          <w:kern w:val="0"/>
          <w:sz w:val="32"/>
          <w:szCs w:val="32"/>
        </w:rPr>
        <w:t>农民专业合作社申报生产应用型、经营应用型、服务创新型等基地参照企业申报相关条件。</w:t>
      </w:r>
    </w:p>
    <w:p w:rsidR="00105CDC" w:rsidRPr="00DB71C4" w:rsidRDefault="00105CDC" w:rsidP="00105CDC">
      <w:pPr>
        <w:widowControl/>
        <w:shd w:val="clear" w:color="auto" w:fill="FFFFFF"/>
        <w:spacing w:before="90" w:after="180" w:line="360" w:lineRule="atLeast"/>
        <w:jc w:val="left"/>
        <w:rPr>
          <w:rFonts w:ascii="仿宋" w:eastAsia="仿宋" w:hAnsi="仿宋" w:cs="宋体" w:hint="eastAsia"/>
          <w:color w:val="333333"/>
          <w:kern w:val="0"/>
          <w:sz w:val="32"/>
          <w:szCs w:val="32"/>
        </w:rPr>
      </w:pPr>
    </w:p>
    <w:p w:rsidR="00105CDC" w:rsidRPr="00DB71C4" w:rsidRDefault="00105CDC" w:rsidP="00105CDC">
      <w:pPr>
        <w:widowControl/>
        <w:shd w:val="clear" w:color="auto" w:fill="FFFFFF"/>
        <w:spacing w:before="90" w:after="180" w:line="360" w:lineRule="atLeast"/>
        <w:jc w:val="center"/>
        <w:rPr>
          <w:rFonts w:ascii="楷体" w:eastAsia="楷体" w:hAnsi="楷体" w:cs="宋体" w:hint="eastAsia"/>
          <w:color w:val="333333"/>
          <w:kern w:val="0"/>
          <w:sz w:val="32"/>
          <w:szCs w:val="32"/>
        </w:rPr>
      </w:pPr>
      <w:r w:rsidRPr="00DB71C4">
        <w:rPr>
          <w:rFonts w:ascii="楷体" w:eastAsia="楷体" w:hAnsi="楷体" w:cs="宋体" w:hint="eastAsia"/>
          <w:color w:val="333333"/>
          <w:kern w:val="0"/>
          <w:sz w:val="32"/>
          <w:szCs w:val="32"/>
        </w:rPr>
        <w:t>第四章 认定程序</w:t>
      </w:r>
    </w:p>
    <w:p w:rsidR="00105CDC" w:rsidRPr="00DB71C4" w:rsidRDefault="00105CDC" w:rsidP="00105CDC">
      <w:pPr>
        <w:widowControl/>
        <w:shd w:val="clear" w:color="auto" w:fill="FFFFFF"/>
        <w:spacing w:before="90" w:after="180" w:line="360" w:lineRule="atLeast"/>
        <w:jc w:val="left"/>
        <w:rPr>
          <w:rFonts w:ascii="仿宋" w:eastAsia="仿宋" w:hAnsi="仿宋" w:cs="宋体" w:hint="eastAsia"/>
          <w:color w:val="333333"/>
          <w:kern w:val="0"/>
          <w:sz w:val="32"/>
          <w:szCs w:val="32"/>
        </w:rPr>
      </w:pPr>
      <w:r w:rsidRPr="00DB71C4">
        <w:rPr>
          <w:rFonts w:ascii="仿宋" w:eastAsia="仿宋" w:hAnsi="仿宋" w:cs="宋体" w:hint="eastAsia"/>
          <w:color w:val="333333"/>
          <w:kern w:val="0"/>
          <w:sz w:val="32"/>
          <w:szCs w:val="32"/>
        </w:rPr>
        <w:t xml:space="preserve">　　</w:t>
      </w:r>
      <w:r w:rsidRPr="00DB71C4">
        <w:rPr>
          <w:rFonts w:ascii="仿宋" w:eastAsia="仿宋" w:hAnsi="仿宋" w:cs="宋体" w:hint="eastAsia"/>
          <w:b/>
          <w:color w:val="333333"/>
          <w:kern w:val="0"/>
          <w:sz w:val="32"/>
          <w:szCs w:val="32"/>
        </w:rPr>
        <w:t>第十八条</w:t>
      </w:r>
      <w:r w:rsidRPr="00DB71C4">
        <w:rPr>
          <w:rFonts w:ascii="仿宋" w:eastAsia="仿宋" w:hAnsi="仿宋" w:cs="宋体" w:hint="eastAsia"/>
          <w:color w:val="333333"/>
          <w:kern w:val="0"/>
          <w:sz w:val="32"/>
          <w:szCs w:val="32"/>
        </w:rPr>
        <w:t>基本程序为材料申报、省级初审、专家评审、认定和授牌。全国农业农村信息化示范基地申报按照属地管理原则，由省级农业行政主管部门受理各类主体提出的申请，统一组织专家评审并提出本省初审意见报农业部；对于农口部门分设的省（区、市），由农业厅（局）会同畜牧、渔业、农垦、乡企等单位组织实施。农业部组织有关专家评估并批准认定。中央直属有关单位可向所在地省级农业厅（局）申报，也可直接向农业部提出申请。</w:t>
      </w:r>
    </w:p>
    <w:p w:rsidR="00105CDC" w:rsidRPr="00DB71C4" w:rsidRDefault="00105CDC" w:rsidP="00105CDC">
      <w:pPr>
        <w:widowControl/>
        <w:shd w:val="clear" w:color="auto" w:fill="FFFFFF"/>
        <w:spacing w:before="90" w:after="180" w:line="360" w:lineRule="atLeast"/>
        <w:jc w:val="left"/>
        <w:rPr>
          <w:rFonts w:ascii="仿宋" w:eastAsia="仿宋" w:hAnsi="仿宋" w:cs="宋体" w:hint="eastAsia"/>
          <w:color w:val="333333"/>
          <w:kern w:val="0"/>
          <w:sz w:val="32"/>
          <w:szCs w:val="32"/>
        </w:rPr>
      </w:pPr>
      <w:r w:rsidRPr="00DB71C4">
        <w:rPr>
          <w:rFonts w:ascii="仿宋" w:eastAsia="仿宋" w:hAnsi="仿宋" w:cs="宋体" w:hint="eastAsia"/>
          <w:color w:val="333333"/>
          <w:kern w:val="0"/>
          <w:sz w:val="32"/>
          <w:szCs w:val="32"/>
        </w:rPr>
        <w:t xml:space="preserve">　　</w:t>
      </w:r>
      <w:r w:rsidRPr="00DB71C4">
        <w:rPr>
          <w:rFonts w:ascii="仿宋" w:eastAsia="仿宋" w:hAnsi="仿宋" w:cs="宋体" w:hint="eastAsia"/>
          <w:b/>
          <w:color w:val="333333"/>
          <w:kern w:val="0"/>
          <w:sz w:val="32"/>
          <w:szCs w:val="32"/>
        </w:rPr>
        <w:t>第十九条</w:t>
      </w:r>
      <w:r w:rsidRPr="00DB71C4">
        <w:rPr>
          <w:rFonts w:ascii="仿宋" w:eastAsia="仿宋" w:hAnsi="仿宋" w:cs="宋体" w:hint="eastAsia"/>
          <w:color w:val="333333"/>
          <w:kern w:val="0"/>
          <w:sz w:val="32"/>
          <w:szCs w:val="32"/>
        </w:rPr>
        <w:t>各类主体提出申请时须提交以下材料：</w:t>
      </w:r>
    </w:p>
    <w:p w:rsidR="00105CDC" w:rsidRPr="00DB71C4" w:rsidRDefault="00105CDC" w:rsidP="00105CDC">
      <w:pPr>
        <w:widowControl/>
        <w:shd w:val="clear" w:color="auto" w:fill="FFFFFF"/>
        <w:spacing w:before="90" w:after="180" w:line="360" w:lineRule="atLeast"/>
        <w:jc w:val="left"/>
        <w:rPr>
          <w:rFonts w:ascii="仿宋" w:eastAsia="仿宋" w:hAnsi="仿宋" w:cs="宋体" w:hint="eastAsia"/>
          <w:color w:val="333333"/>
          <w:kern w:val="0"/>
          <w:sz w:val="32"/>
          <w:szCs w:val="32"/>
        </w:rPr>
      </w:pPr>
      <w:r w:rsidRPr="00DB71C4">
        <w:rPr>
          <w:rFonts w:ascii="仿宋" w:eastAsia="仿宋" w:hAnsi="仿宋" w:cs="宋体" w:hint="eastAsia"/>
          <w:color w:val="333333"/>
          <w:kern w:val="0"/>
          <w:sz w:val="32"/>
          <w:szCs w:val="32"/>
        </w:rPr>
        <w:t xml:space="preserve">　　（一）全国农业农村信息化示范基地申报书（见附件）；</w:t>
      </w:r>
    </w:p>
    <w:p w:rsidR="00105CDC" w:rsidRPr="00DB71C4" w:rsidRDefault="00105CDC" w:rsidP="00105CDC">
      <w:pPr>
        <w:widowControl/>
        <w:shd w:val="clear" w:color="auto" w:fill="FFFFFF"/>
        <w:spacing w:before="90" w:after="180" w:line="360" w:lineRule="atLeast"/>
        <w:jc w:val="left"/>
        <w:rPr>
          <w:rFonts w:ascii="仿宋" w:eastAsia="仿宋" w:hAnsi="仿宋" w:cs="宋体" w:hint="eastAsia"/>
          <w:color w:val="333333"/>
          <w:kern w:val="0"/>
          <w:sz w:val="32"/>
          <w:szCs w:val="32"/>
        </w:rPr>
      </w:pPr>
      <w:r w:rsidRPr="00DB71C4">
        <w:rPr>
          <w:rFonts w:ascii="仿宋" w:eastAsia="仿宋" w:hAnsi="仿宋" w:cs="宋体" w:hint="eastAsia"/>
          <w:color w:val="333333"/>
          <w:kern w:val="0"/>
          <w:sz w:val="32"/>
          <w:szCs w:val="32"/>
        </w:rPr>
        <w:t xml:space="preserve">　　（二）按申报条件提供的辅证材料。</w:t>
      </w:r>
    </w:p>
    <w:p w:rsidR="00105CDC" w:rsidRPr="00DB71C4" w:rsidRDefault="00105CDC" w:rsidP="00105CDC">
      <w:pPr>
        <w:widowControl/>
        <w:shd w:val="clear" w:color="auto" w:fill="FFFFFF"/>
        <w:spacing w:before="90" w:after="180" w:line="360" w:lineRule="atLeast"/>
        <w:jc w:val="left"/>
        <w:rPr>
          <w:rFonts w:ascii="仿宋" w:eastAsia="仿宋" w:hAnsi="仿宋" w:cs="宋体" w:hint="eastAsia"/>
          <w:color w:val="333333"/>
          <w:kern w:val="0"/>
          <w:sz w:val="32"/>
          <w:szCs w:val="32"/>
        </w:rPr>
      </w:pPr>
      <w:r w:rsidRPr="00DB71C4">
        <w:rPr>
          <w:rFonts w:ascii="仿宋" w:eastAsia="仿宋" w:hAnsi="仿宋" w:cs="宋体" w:hint="eastAsia"/>
          <w:color w:val="333333"/>
          <w:kern w:val="0"/>
          <w:sz w:val="32"/>
          <w:szCs w:val="32"/>
        </w:rPr>
        <w:lastRenderedPageBreak/>
        <w:t xml:space="preserve">　　</w:t>
      </w:r>
      <w:r w:rsidRPr="00DB71C4">
        <w:rPr>
          <w:rFonts w:ascii="仿宋" w:eastAsia="仿宋" w:hAnsi="仿宋" w:cs="宋体" w:hint="eastAsia"/>
          <w:b/>
          <w:color w:val="333333"/>
          <w:kern w:val="0"/>
          <w:sz w:val="32"/>
          <w:szCs w:val="32"/>
        </w:rPr>
        <w:t>第二十条</w:t>
      </w:r>
      <w:r w:rsidRPr="00DB71C4">
        <w:rPr>
          <w:rFonts w:ascii="仿宋" w:eastAsia="仿宋" w:hAnsi="仿宋" w:cs="宋体" w:hint="eastAsia"/>
          <w:color w:val="333333"/>
          <w:kern w:val="0"/>
          <w:sz w:val="32"/>
          <w:szCs w:val="32"/>
        </w:rPr>
        <w:t>各省农业行政主管部门提交初审意见时须向农业部附</w:t>
      </w:r>
      <w:proofErr w:type="gramStart"/>
      <w:r w:rsidRPr="00DB71C4">
        <w:rPr>
          <w:rFonts w:ascii="仿宋" w:eastAsia="仿宋" w:hAnsi="仿宋" w:cs="宋体" w:hint="eastAsia"/>
          <w:color w:val="333333"/>
          <w:kern w:val="0"/>
          <w:sz w:val="32"/>
          <w:szCs w:val="32"/>
        </w:rPr>
        <w:t>报以下</w:t>
      </w:r>
      <w:proofErr w:type="gramEnd"/>
      <w:r w:rsidRPr="00DB71C4">
        <w:rPr>
          <w:rFonts w:ascii="仿宋" w:eastAsia="仿宋" w:hAnsi="仿宋" w:cs="宋体" w:hint="eastAsia"/>
          <w:color w:val="333333"/>
          <w:kern w:val="0"/>
          <w:sz w:val="32"/>
          <w:szCs w:val="32"/>
        </w:rPr>
        <w:t>材料：</w:t>
      </w:r>
    </w:p>
    <w:p w:rsidR="00105CDC" w:rsidRPr="00DB71C4" w:rsidRDefault="00105CDC" w:rsidP="00105CDC">
      <w:pPr>
        <w:widowControl/>
        <w:shd w:val="clear" w:color="auto" w:fill="FFFFFF"/>
        <w:spacing w:before="90" w:after="180" w:line="360" w:lineRule="atLeast"/>
        <w:jc w:val="left"/>
        <w:rPr>
          <w:rFonts w:ascii="仿宋" w:eastAsia="仿宋" w:hAnsi="仿宋" w:cs="宋体" w:hint="eastAsia"/>
          <w:color w:val="333333"/>
          <w:kern w:val="0"/>
          <w:sz w:val="32"/>
          <w:szCs w:val="32"/>
        </w:rPr>
      </w:pPr>
      <w:r w:rsidRPr="00DB71C4">
        <w:rPr>
          <w:rFonts w:ascii="仿宋" w:eastAsia="仿宋" w:hAnsi="仿宋" w:cs="宋体" w:hint="eastAsia"/>
          <w:color w:val="333333"/>
          <w:kern w:val="0"/>
          <w:sz w:val="32"/>
          <w:szCs w:val="32"/>
        </w:rPr>
        <w:t xml:space="preserve">　　（一）省级农业行政主管部门的正式上报文件；</w:t>
      </w:r>
    </w:p>
    <w:p w:rsidR="00105CDC" w:rsidRPr="00DB71C4" w:rsidRDefault="00105CDC" w:rsidP="00105CDC">
      <w:pPr>
        <w:widowControl/>
        <w:shd w:val="clear" w:color="auto" w:fill="FFFFFF"/>
        <w:spacing w:before="90" w:after="180" w:line="360" w:lineRule="atLeast"/>
        <w:jc w:val="left"/>
        <w:rPr>
          <w:rFonts w:ascii="仿宋" w:eastAsia="仿宋" w:hAnsi="仿宋" w:cs="宋体" w:hint="eastAsia"/>
          <w:color w:val="333333"/>
          <w:kern w:val="0"/>
          <w:sz w:val="32"/>
          <w:szCs w:val="32"/>
        </w:rPr>
      </w:pPr>
      <w:r w:rsidRPr="00DB71C4">
        <w:rPr>
          <w:rFonts w:ascii="仿宋" w:eastAsia="仿宋" w:hAnsi="仿宋" w:cs="宋体" w:hint="eastAsia"/>
          <w:color w:val="333333"/>
          <w:kern w:val="0"/>
          <w:sz w:val="32"/>
          <w:szCs w:val="32"/>
        </w:rPr>
        <w:t xml:space="preserve">　　（二）经审核的全国农业农村信息化示范基地申报书（每个申报主体一份）；</w:t>
      </w:r>
    </w:p>
    <w:p w:rsidR="00105CDC" w:rsidRPr="00DB71C4" w:rsidRDefault="00105CDC" w:rsidP="00105CDC">
      <w:pPr>
        <w:widowControl/>
        <w:shd w:val="clear" w:color="auto" w:fill="FFFFFF"/>
        <w:spacing w:before="90" w:after="180" w:line="360" w:lineRule="atLeast"/>
        <w:jc w:val="left"/>
        <w:rPr>
          <w:rFonts w:ascii="仿宋" w:eastAsia="仿宋" w:hAnsi="仿宋" w:cs="宋体" w:hint="eastAsia"/>
          <w:color w:val="333333"/>
          <w:kern w:val="0"/>
          <w:sz w:val="32"/>
          <w:szCs w:val="32"/>
        </w:rPr>
      </w:pPr>
      <w:r w:rsidRPr="00DB71C4">
        <w:rPr>
          <w:rFonts w:ascii="仿宋" w:eastAsia="仿宋" w:hAnsi="仿宋" w:cs="宋体" w:hint="eastAsia"/>
          <w:color w:val="333333"/>
          <w:kern w:val="0"/>
          <w:sz w:val="32"/>
          <w:szCs w:val="32"/>
        </w:rPr>
        <w:t xml:space="preserve">　　（三）按申报条件提供的辅证材料；</w:t>
      </w:r>
    </w:p>
    <w:p w:rsidR="00105CDC" w:rsidRPr="00DB71C4" w:rsidRDefault="00105CDC" w:rsidP="00105CDC">
      <w:pPr>
        <w:widowControl/>
        <w:shd w:val="clear" w:color="auto" w:fill="FFFFFF"/>
        <w:spacing w:before="90" w:after="180" w:line="360" w:lineRule="atLeast"/>
        <w:jc w:val="left"/>
        <w:rPr>
          <w:rFonts w:ascii="仿宋" w:eastAsia="仿宋" w:hAnsi="仿宋" w:cs="宋体" w:hint="eastAsia"/>
          <w:color w:val="333333"/>
          <w:kern w:val="0"/>
          <w:sz w:val="32"/>
          <w:szCs w:val="32"/>
        </w:rPr>
      </w:pPr>
      <w:r w:rsidRPr="00DB71C4">
        <w:rPr>
          <w:rFonts w:ascii="仿宋" w:eastAsia="仿宋" w:hAnsi="仿宋" w:cs="宋体" w:hint="eastAsia"/>
          <w:color w:val="333333"/>
          <w:kern w:val="0"/>
          <w:sz w:val="32"/>
          <w:szCs w:val="32"/>
        </w:rPr>
        <w:t xml:space="preserve">　　（四）专家组成员名单。</w:t>
      </w:r>
    </w:p>
    <w:p w:rsidR="00105CDC" w:rsidRPr="00DB71C4" w:rsidRDefault="00105CDC" w:rsidP="00105CDC">
      <w:pPr>
        <w:widowControl/>
        <w:shd w:val="clear" w:color="auto" w:fill="FFFFFF"/>
        <w:spacing w:before="90" w:after="180" w:line="360" w:lineRule="atLeast"/>
        <w:jc w:val="left"/>
        <w:rPr>
          <w:rFonts w:ascii="仿宋" w:eastAsia="仿宋" w:hAnsi="仿宋" w:cs="宋体" w:hint="eastAsia"/>
          <w:color w:val="333333"/>
          <w:kern w:val="0"/>
          <w:sz w:val="32"/>
          <w:szCs w:val="32"/>
        </w:rPr>
      </w:pPr>
      <w:r w:rsidRPr="00DB71C4">
        <w:rPr>
          <w:rFonts w:ascii="仿宋" w:eastAsia="仿宋" w:hAnsi="仿宋" w:cs="宋体" w:hint="eastAsia"/>
          <w:color w:val="333333"/>
          <w:kern w:val="0"/>
          <w:sz w:val="32"/>
          <w:szCs w:val="32"/>
        </w:rPr>
        <w:t xml:space="preserve">　　</w:t>
      </w:r>
      <w:r w:rsidRPr="00DB71C4">
        <w:rPr>
          <w:rFonts w:ascii="仿宋" w:eastAsia="仿宋" w:hAnsi="仿宋" w:cs="宋体" w:hint="eastAsia"/>
          <w:b/>
          <w:color w:val="333333"/>
          <w:kern w:val="0"/>
          <w:sz w:val="32"/>
          <w:szCs w:val="32"/>
        </w:rPr>
        <w:t>第二十一条</w:t>
      </w:r>
      <w:r w:rsidRPr="00DB71C4">
        <w:rPr>
          <w:rFonts w:ascii="仿宋" w:eastAsia="仿宋" w:hAnsi="仿宋" w:cs="宋体" w:hint="eastAsia"/>
          <w:color w:val="333333"/>
          <w:kern w:val="0"/>
          <w:sz w:val="32"/>
          <w:szCs w:val="32"/>
        </w:rPr>
        <w:t>农业部评审专家依据申报条件严格审查申报材料，可视情况对申报主体进行现场考察，并出具评审意见；凡符合本办法申报条件的，由农业部批准认定为全国农业农村信息化示范基地并授牌。</w:t>
      </w:r>
    </w:p>
    <w:p w:rsidR="00105CDC" w:rsidRPr="00DB71C4" w:rsidRDefault="00105CDC" w:rsidP="00105CDC">
      <w:pPr>
        <w:widowControl/>
        <w:shd w:val="clear" w:color="auto" w:fill="FFFFFF"/>
        <w:spacing w:before="90" w:after="180" w:line="360" w:lineRule="atLeast"/>
        <w:jc w:val="left"/>
        <w:rPr>
          <w:rFonts w:ascii="仿宋" w:eastAsia="仿宋" w:hAnsi="仿宋" w:cs="宋体" w:hint="eastAsia"/>
          <w:color w:val="333333"/>
          <w:kern w:val="0"/>
          <w:sz w:val="32"/>
          <w:szCs w:val="32"/>
        </w:rPr>
      </w:pPr>
      <w:r w:rsidRPr="00DB71C4">
        <w:rPr>
          <w:rFonts w:ascii="仿宋" w:eastAsia="仿宋" w:hAnsi="仿宋" w:cs="宋体" w:hint="eastAsia"/>
          <w:color w:val="333333"/>
          <w:kern w:val="0"/>
          <w:sz w:val="32"/>
          <w:szCs w:val="32"/>
        </w:rPr>
        <w:t xml:space="preserve">　　</w:t>
      </w:r>
      <w:r w:rsidRPr="00DB71C4">
        <w:rPr>
          <w:rFonts w:ascii="仿宋" w:eastAsia="仿宋" w:hAnsi="仿宋" w:cs="宋体" w:hint="eastAsia"/>
          <w:b/>
          <w:color w:val="333333"/>
          <w:kern w:val="0"/>
          <w:sz w:val="32"/>
          <w:szCs w:val="32"/>
        </w:rPr>
        <w:t>第二十二条</w:t>
      </w:r>
      <w:r w:rsidRPr="00DB71C4">
        <w:rPr>
          <w:rFonts w:ascii="仿宋" w:eastAsia="仿宋" w:hAnsi="仿宋" w:cs="宋体" w:hint="eastAsia"/>
          <w:color w:val="333333"/>
          <w:kern w:val="0"/>
          <w:sz w:val="32"/>
          <w:szCs w:val="32"/>
        </w:rPr>
        <w:t>同等条件下，已获得农业部农村信息化示范单位或省级单位授予的相关农业农村信息化示范资格的单位优先考虑。</w:t>
      </w:r>
    </w:p>
    <w:p w:rsidR="00105CDC" w:rsidRPr="00DB71C4" w:rsidRDefault="00105CDC" w:rsidP="00105CDC">
      <w:pPr>
        <w:widowControl/>
        <w:shd w:val="clear" w:color="auto" w:fill="FFFFFF"/>
        <w:spacing w:before="90" w:after="180" w:line="360" w:lineRule="atLeast"/>
        <w:jc w:val="left"/>
        <w:rPr>
          <w:rFonts w:ascii="仿宋" w:eastAsia="仿宋" w:hAnsi="仿宋" w:cs="宋体" w:hint="eastAsia"/>
          <w:color w:val="333333"/>
          <w:kern w:val="0"/>
          <w:sz w:val="32"/>
          <w:szCs w:val="32"/>
        </w:rPr>
      </w:pPr>
      <w:r w:rsidRPr="00DB71C4">
        <w:rPr>
          <w:rFonts w:ascii="仿宋" w:eastAsia="仿宋" w:hAnsi="仿宋" w:cs="宋体" w:hint="eastAsia"/>
          <w:color w:val="333333"/>
          <w:kern w:val="0"/>
          <w:sz w:val="32"/>
          <w:szCs w:val="32"/>
        </w:rPr>
        <w:t xml:space="preserve">　　</w:t>
      </w:r>
      <w:r w:rsidRPr="00DB71C4">
        <w:rPr>
          <w:rFonts w:ascii="仿宋" w:eastAsia="仿宋" w:hAnsi="仿宋" w:cs="宋体" w:hint="eastAsia"/>
          <w:b/>
          <w:color w:val="333333"/>
          <w:kern w:val="0"/>
          <w:sz w:val="32"/>
          <w:szCs w:val="32"/>
        </w:rPr>
        <w:t>第二十三条</w:t>
      </w:r>
      <w:r w:rsidRPr="00DB71C4">
        <w:rPr>
          <w:rFonts w:ascii="仿宋" w:eastAsia="仿宋" w:hAnsi="仿宋" w:cs="宋体" w:hint="eastAsia"/>
          <w:color w:val="333333"/>
          <w:kern w:val="0"/>
          <w:sz w:val="32"/>
          <w:szCs w:val="32"/>
        </w:rPr>
        <w:t>结合全国农业农村信息化发展方向和重点，农业部负责指导示范基地农业农村信息化建设，在资金和项目上优先予以安排；地方各级农业部门应重点支持示范基地发展，并积极协调有关部门制定相应扶持政策。</w:t>
      </w:r>
    </w:p>
    <w:p w:rsidR="00105CDC" w:rsidRPr="00DB71C4" w:rsidRDefault="00105CDC" w:rsidP="00105CDC">
      <w:pPr>
        <w:widowControl/>
        <w:shd w:val="clear" w:color="auto" w:fill="FFFFFF"/>
        <w:spacing w:before="90" w:after="180" w:line="360" w:lineRule="atLeast"/>
        <w:jc w:val="left"/>
        <w:rPr>
          <w:rFonts w:ascii="仿宋" w:eastAsia="仿宋" w:hAnsi="仿宋" w:cs="宋体" w:hint="eastAsia"/>
          <w:color w:val="333333"/>
          <w:kern w:val="0"/>
          <w:sz w:val="32"/>
          <w:szCs w:val="32"/>
        </w:rPr>
      </w:pPr>
      <w:r w:rsidRPr="00DB71C4">
        <w:rPr>
          <w:rFonts w:ascii="仿宋" w:eastAsia="仿宋" w:hAnsi="仿宋" w:cs="宋体" w:hint="eastAsia"/>
          <w:color w:val="333333"/>
          <w:kern w:val="0"/>
          <w:sz w:val="32"/>
          <w:szCs w:val="32"/>
        </w:rPr>
        <w:t xml:space="preserve">　　</w:t>
      </w:r>
      <w:r w:rsidRPr="00DB71C4">
        <w:rPr>
          <w:rFonts w:ascii="仿宋" w:eastAsia="仿宋" w:hAnsi="仿宋" w:cs="宋体" w:hint="eastAsia"/>
          <w:b/>
          <w:color w:val="333333"/>
          <w:kern w:val="0"/>
          <w:sz w:val="32"/>
          <w:szCs w:val="32"/>
        </w:rPr>
        <w:t>第二十四条</w:t>
      </w:r>
      <w:r w:rsidRPr="00DB71C4">
        <w:rPr>
          <w:rFonts w:ascii="仿宋" w:eastAsia="仿宋" w:hAnsi="仿宋" w:cs="宋体" w:hint="eastAsia"/>
          <w:color w:val="333333"/>
          <w:kern w:val="0"/>
          <w:sz w:val="32"/>
          <w:szCs w:val="32"/>
        </w:rPr>
        <w:t>农业行政主管部门应依据本办法制定相应的农业农村信息化示范基地建设和培育计划。</w:t>
      </w:r>
    </w:p>
    <w:p w:rsidR="00105CDC" w:rsidRPr="00DB71C4" w:rsidRDefault="00105CDC" w:rsidP="00105CDC">
      <w:pPr>
        <w:widowControl/>
        <w:shd w:val="clear" w:color="auto" w:fill="FFFFFF"/>
        <w:spacing w:before="90" w:after="180" w:line="360" w:lineRule="atLeast"/>
        <w:jc w:val="center"/>
        <w:rPr>
          <w:rFonts w:ascii="楷体" w:eastAsia="楷体" w:hAnsi="楷体" w:cs="宋体" w:hint="eastAsia"/>
          <w:color w:val="333333"/>
          <w:kern w:val="0"/>
          <w:sz w:val="32"/>
          <w:szCs w:val="32"/>
        </w:rPr>
      </w:pPr>
      <w:r w:rsidRPr="00DB71C4">
        <w:rPr>
          <w:rFonts w:ascii="楷体" w:eastAsia="楷体" w:hAnsi="楷体" w:cs="宋体" w:hint="eastAsia"/>
          <w:color w:val="333333"/>
          <w:kern w:val="0"/>
          <w:sz w:val="32"/>
          <w:szCs w:val="32"/>
        </w:rPr>
        <w:lastRenderedPageBreak/>
        <w:t>第五章 考核与管理</w:t>
      </w:r>
    </w:p>
    <w:p w:rsidR="00105CDC" w:rsidRPr="00DB71C4" w:rsidRDefault="00105CDC" w:rsidP="00105CDC">
      <w:pPr>
        <w:widowControl/>
        <w:shd w:val="clear" w:color="auto" w:fill="FFFFFF"/>
        <w:spacing w:before="90" w:after="180" w:line="360" w:lineRule="atLeast"/>
        <w:jc w:val="left"/>
        <w:rPr>
          <w:rFonts w:ascii="仿宋" w:eastAsia="仿宋" w:hAnsi="仿宋" w:cs="宋体" w:hint="eastAsia"/>
          <w:color w:val="333333"/>
          <w:kern w:val="0"/>
          <w:sz w:val="32"/>
          <w:szCs w:val="32"/>
        </w:rPr>
      </w:pPr>
      <w:r w:rsidRPr="00DB71C4">
        <w:rPr>
          <w:rFonts w:ascii="仿宋" w:eastAsia="仿宋" w:hAnsi="仿宋" w:cs="宋体" w:hint="eastAsia"/>
          <w:color w:val="333333"/>
          <w:kern w:val="0"/>
          <w:sz w:val="32"/>
          <w:szCs w:val="32"/>
        </w:rPr>
        <w:t xml:space="preserve">　　</w:t>
      </w:r>
      <w:r w:rsidRPr="00DB71C4">
        <w:rPr>
          <w:rFonts w:ascii="仿宋" w:eastAsia="仿宋" w:hAnsi="仿宋" w:cs="宋体" w:hint="eastAsia"/>
          <w:b/>
          <w:color w:val="333333"/>
          <w:kern w:val="0"/>
          <w:sz w:val="32"/>
          <w:szCs w:val="32"/>
        </w:rPr>
        <w:t>第二十五条</w:t>
      </w:r>
      <w:r w:rsidRPr="00DB71C4">
        <w:rPr>
          <w:rFonts w:ascii="仿宋" w:eastAsia="仿宋" w:hAnsi="仿宋" w:cs="宋体" w:hint="eastAsia"/>
          <w:color w:val="333333"/>
          <w:kern w:val="0"/>
          <w:sz w:val="32"/>
          <w:szCs w:val="32"/>
        </w:rPr>
        <w:t>全国农业农村信息化示范基地资格仅用于引领和示范农业农村信息化发展及相关活动。</w:t>
      </w:r>
    </w:p>
    <w:p w:rsidR="00105CDC" w:rsidRPr="00DB71C4" w:rsidRDefault="00105CDC" w:rsidP="00105CDC">
      <w:pPr>
        <w:widowControl/>
        <w:shd w:val="clear" w:color="auto" w:fill="FFFFFF"/>
        <w:spacing w:before="90" w:after="180" w:line="360" w:lineRule="atLeast"/>
        <w:jc w:val="left"/>
        <w:rPr>
          <w:rFonts w:ascii="仿宋" w:eastAsia="仿宋" w:hAnsi="仿宋" w:cs="宋体" w:hint="eastAsia"/>
          <w:color w:val="333333"/>
          <w:kern w:val="0"/>
          <w:sz w:val="32"/>
          <w:szCs w:val="32"/>
        </w:rPr>
      </w:pPr>
      <w:r w:rsidRPr="00DB71C4">
        <w:rPr>
          <w:rFonts w:ascii="仿宋" w:eastAsia="仿宋" w:hAnsi="仿宋" w:cs="宋体" w:hint="eastAsia"/>
          <w:color w:val="333333"/>
          <w:kern w:val="0"/>
          <w:sz w:val="32"/>
          <w:szCs w:val="32"/>
        </w:rPr>
        <w:t xml:space="preserve">　　</w:t>
      </w:r>
      <w:r w:rsidRPr="00DB71C4">
        <w:rPr>
          <w:rFonts w:ascii="仿宋" w:eastAsia="仿宋" w:hAnsi="仿宋" w:cs="宋体" w:hint="eastAsia"/>
          <w:b/>
          <w:color w:val="333333"/>
          <w:kern w:val="0"/>
          <w:sz w:val="32"/>
          <w:szCs w:val="32"/>
        </w:rPr>
        <w:t>第二十六条</w:t>
      </w:r>
      <w:r w:rsidRPr="00DB71C4">
        <w:rPr>
          <w:rFonts w:ascii="仿宋" w:eastAsia="仿宋" w:hAnsi="仿宋" w:cs="宋体" w:hint="eastAsia"/>
          <w:color w:val="333333"/>
          <w:kern w:val="0"/>
          <w:sz w:val="32"/>
          <w:szCs w:val="32"/>
        </w:rPr>
        <w:t>各省农业行政主管部门要加强对示范基地的管理，并定期对具体运行情况进行跟踪评估和考核；农业部对全国农业农村信息化示范基地开展不定期的抽查考核。</w:t>
      </w:r>
    </w:p>
    <w:p w:rsidR="00105CDC" w:rsidRPr="00DB71C4" w:rsidRDefault="00105CDC" w:rsidP="00105CDC">
      <w:pPr>
        <w:widowControl/>
        <w:shd w:val="clear" w:color="auto" w:fill="FFFFFF"/>
        <w:spacing w:before="90" w:after="180" w:line="360" w:lineRule="atLeast"/>
        <w:jc w:val="left"/>
        <w:rPr>
          <w:rFonts w:ascii="仿宋" w:eastAsia="仿宋" w:hAnsi="仿宋" w:cs="宋体" w:hint="eastAsia"/>
          <w:color w:val="333333"/>
          <w:kern w:val="0"/>
          <w:sz w:val="32"/>
          <w:szCs w:val="32"/>
        </w:rPr>
      </w:pPr>
      <w:r w:rsidRPr="00DB71C4">
        <w:rPr>
          <w:rFonts w:ascii="仿宋" w:eastAsia="仿宋" w:hAnsi="仿宋" w:cs="宋体" w:hint="eastAsia"/>
          <w:color w:val="333333"/>
          <w:kern w:val="0"/>
          <w:sz w:val="32"/>
          <w:szCs w:val="32"/>
        </w:rPr>
        <w:t xml:space="preserve">　　</w:t>
      </w:r>
      <w:r w:rsidRPr="00DB71C4">
        <w:rPr>
          <w:rFonts w:ascii="仿宋" w:eastAsia="仿宋" w:hAnsi="仿宋" w:cs="宋体" w:hint="eastAsia"/>
          <w:b/>
          <w:color w:val="333333"/>
          <w:kern w:val="0"/>
          <w:sz w:val="32"/>
          <w:szCs w:val="32"/>
        </w:rPr>
        <w:t>第二十七条</w:t>
      </w:r>
      <w:r w:rsidRPr="00DB71C4">
        <w:rPr>
          <w:rFonts w:ascii="仿宋" w:eastAsia="仿宋" w:hAnsi="仿宋" w:cs="宋体" w:hint="eastAsia"/>
          <w:color w:val="333333"/>
          <w:kern w:val="0"/>
          <w:sz w:val="32"/>
          <w:szCs w:val="32"/>
        </w:rPr>
        <w:t>各示范基地要爱护全国农业农村信息化示范基地称号，不得利用该称号从事任何国家法律、法规所不允许的活动，一经发现立即取消称号，并在5年内不得申报全国农业农村信息化示范基地。</w:t>
      </w:r>
    </w:p>
    <w:p w:rsidR="00105CDC" w:rsidRPr="00DB71C4" w:rsidRDefault="00105CDC" w:rsidP="00105CDC">
      <w:pPr>
        <w:widowControl/>
        <w:shd w:val="clear" w:color="auto" w:fill="FFFFFF"/>
        <w:spacing w:before="90" w:after="180" w:line="360" w:lineRule="atLeast"/>
        <w:jc w:val="left"/>
        <w:rPr>
          <w:rFonts w:ascii="仿宋" w:eastAsia="仿宋" w:hAnsi="仿宋" w:cs="宋体" w:hint="eastAsia"/>
          <w:color w:val="333333"/>
          <w:kern w:val="0"/>
          <w:sz w:val="32"/>
          <w:szCs w:val="32"/>
        </w:rPr>
      </w:pPr>
      <w:r w:rsidRPr="00DB71C4">
        <w:rPr>
          <w:rFonts w:ascii="仿宋" w:eastAsia="仿宋" w:hAnsi="仿宋" w:cs="宋体" w:hint="eastAsia"/>
          <w:color w:val="333333"/>
          <w:kern w:val="0"/>
          <w:sz w:val="32"/>
          <w:szCs w:val="32"/>
        </w:rPr>
        <w:t xml:space="preserve">　　</w:t>
      </w:r>
      <w:r w:rsidRPr="00DB71C4">
        <w:rPr>
          <w:rFonts w:ascii="仿宋" w:eastAsia="仿宋" w:hAnsi="仿宋" w:cs="宋体" w:hint="eastAsia"/>
          <w:b/>
          <w:color w:val="333333"/>
          <w:kern w:val="0"/>
          <w:sz w:val="32"/>
          <w:szCs w:val="32"/>
        </w:rPr>
        <w:t>第二十八条</w:t>
      </w:r>
      <w:r w:rsidRPr="00DB71C4">
        <w:rPr>
          <w:rFonts w:ascii="仿宋" w:eastAsia="仿宋" w:hAnsi="仿宋" w:cs="宋体" w:hint="eastAsia"/>
          <w:color w:val="333333"/>
          <w:kern w:val="0"/>
          <w:sz w:val="32"/>
          <w:szCs w:val="32"/>
        </w:rPr>
        <w:t>出现下列情形之一的，取消全国农业农村信息化示范基地资格：</w:t>
      </w:r>
    </w:p>
    <w:p w:rsidR="00105CDC" w:rsidRPr="00DB71C4" w:rsidRDefault="00105CDC" w:rsidP="00105CDC">
      <w:pPr>
        <w:widowControl/>
        <w:shd w:val="clear" w:color="auto" w:fill="FFFFFF"/>
        <w:spacing w:before="90" w:after="180" w:line="360" w:lineRule="atLeast"/>
        <w:jc w:val="left"/>
        <w:rPr>
          <w:rFonts w:ascii="仿宋" w:eastAsia="仿宋" w:hAnsi="仿宋" w:cs="宋体" w:hint="eastAsia"/>
          <w:color w:val="333333"/>
          <w:kern w:val="0"/>
          <w:sz w:val="32"/>
          <w:szCs w:val="32"/>
        </w:rPr>
      </w:pPr>
      <w:r w:rsidRPr="00DB71C4">
        <w:rPr>
          <w:rFonts w:ascii="仿宋" w:eastAsia="仿宋" w:hAnsi="仿宋" w:cs="宋体" w:hint="eastAsia"/>
          <w:color w:val="333333"/>
          <w:kern w:val="0"/>
          <w:sz w:val="32"/>
          <w:szCs w:val="32"/>
        </w:rPr>
        <w:t xml:space="preserve">　　（一）在申报评审过程中有欺瞒行为的；</w:t>
      </w:r>
    </w:p>
    <w:p w:rsidR="00105CDC" w:rsidRPr="00DB71C4" w:rsidRDefault="00105CDC" w:rsidP="00105CDC">
      <w:pPr>
        <w:widowControl/>
        <w:shd w:val="clear" w:color="auto" w:fill="FFFFFF"/>
        <w:spacing w:before="90" w:after="180" w:line="360" w:lineRule="atLeast"/>
        <w:jc w:val="left"/>
        <w:rPr>
          <w:rFonts w:ascii="仿宋" w:eastAsia="仿宋" w:hAnsi="仿宋" w:cs="宋体" w:hint="eastAsia"/>
          <w:color w:val="333333"/>
          <w:kern w:val="0"/>
          <w:sz w:val="32"/>
          <w:szCs w:val="32"/>
        </w:rPr>
      </w:pPr>
      <w:r w:rsidRPr="00DB71C4">
        <w:rPr>
          <w:rFonts w:ascii="仿宋" w:eastAsia="仿宋" w:hAnsi="仿宋" w:cs="宋体" w:hint="eastAsia"/>
          <w:color w:val="333333"/>
          <w:kern w:val="0"/>
          <w:sz w:val="32"/>
          <w:szCs w:val="32"/>
        </w:rPr>
        <w:t xml:space="preserve">　　（二）不再具备引领示范作用或考核不合格的；</w:t>
      </w:r>
    </w:p>
    <w:p w:rsidR="00105CDC" w:rsidRPr="00DB71C4" w:rsidRDefault="00105CDC" w:rsidP="00105CDC">
      <w:pPr>
        <w:widowControl/>
        <w:shd w:val="clear" w:color="auto" w:fill="FFFFFF"/>
        <w:spacing w:before="90" w:after="180" w:line="360" w:lineRule="atLeast"/>
        <w:jc w:val="left"/>
        <w:rPr>
          <w:rFonts w:ascii="仿宋" w:eastAsia="仿宋" w:hAnsi="仿宋" w:cs="宋体" w:hint="eastAsia"/>
          <w:color w:val="333333"/>
          <w:kern w:val="0"/>
          <w:sz w:val="32"/>
          <w:szCs w:val="32"/>
        </w:rPr>
      </w:pPr>
      <w:r w:rsidRPr="00DB71C4">
        <w:rPr>
          <w:rFonts w:ascii="仿宋" w:eastAsia="仿宋" w:hAnsi="仿宋" w:cs="宋体" w:hint="eastAsia"/>
          <w:color w:val="333333"/>
          <w:kern w:val="0"/>
          <w:sz w:val="32"/>
          <w:szCs w:val="32"/>
        </w:rPr>
        <w:t xml:space="preserve">　　（三）利用全国农业农村信息化示范基地资格从事与农业农村信息化发展无关活动的。</w:t>
      </w:r>
    </w:p>
    <w:p w:rsidR="00105CDC" w:rsidRPr="00DB71C4" w:rsidRDefault="00105CDC" w:rsidP="00105CDC">
      <w:pPr>
        <w:widowControl/>
        <w:shd w:val="clear" w:color="auto" w:fill="FFFFFF"/>
        <w:spacing w:before="90" w:after="180" w:line="360" w:lineRule="atLeast"/>
        <w:jc w:val="left"/>
        <w:rPr>
          <w:rFonts w:ascii="仿宋" w:eastAsia="仿宋" w:hAnsi="仿宋" w:cs="宋体" w:hint="eastAsia"/>
          <w:color w:val="333333"/>
          <w:kern w:val="0"/>
          <w:sz w:val="32"/>
          <w:szCs w:val="32"/>
        </w:rPr>
      </w:pPr>
      <w:r w:rsidRPr="00DB71C4">
        <w:rPr>
          <w:rFonts w:ascii="仿宋" w:eastAsia="仿宋" w:hAnsi="仿宋" w:cs="宋体" w:hint="eastAsia"/>
          <w:color w:val="333333"/>
          <w:kern w:val="0"/>
          <w:sz w:val="32"/>
          <w:szCs w:val="32"/>
        </w:rPr>
        <w:t xml:space="preserve">　　</w:t>
      </w:r>
      <w:r w:rsidRPr="00DB71C4">
        <w:rPr>
          <w:rFonts w:ascii="仿宋" w:eastAsia="仿宋" w:hAnsi="仿宋" w:cs="宋体" w:hint="eastAsia"/>
          <w:b/>
          <w:color w:val="333333"/>
          <w:kern w:val="0"/>
          <w:sz w:val="32"/>
          <w:szCs w:val="32"/>
        </w:rPr>
        <w:t>第二十九条</w:t>
      </w:r>
      <w:r w:rsidRPr="00DB71C4">
        <w:rPr>
          <w:rFonts w:ascii="仿宋" w:eastAsia="仿宋" w:hAnsi="仿宋" w:cs="宋体" w:hint="eastAsia"/>
          <w:color w:val="333333"/>
          <w:kern w:val="0"/>
          <w:sz w:val="32"/>
          <w:szCs w:val="32"/>
        </w:rPr>
        <w:t>各示范基地有义务按要求提供相关建设进度数据和情况，并向所在省（区、市）农业行政主管部门及农业部提交年度基地建设与发展情况总结。</w:t>
      </w:r>
    </w:p>
    <w:p w:rsidR="00105CDC" w:rsidRPr="00DB71C4" w:rsidRDefault="00105CDC" w:rsidP="00105CDC">
      <w:pPr>
        <w:widowControl/>
        <w:shd w:val="clear" w:color="auto" w:fill="FFFFFF"/>
        <w:spacing w:before="90" w:after="180" w:line="360" w:lineRule="atLeast"/>
        <w:jc w:val="left"/>
        <w:rPr>
          <w:rFonts w:ascii="仿宋" w:eastAsia="仿宋" w:hAnsi="仿宋" w:cs="宋体" w:hint="eastAsia"/>
          <w:color w:val="333333"/>
          <w:kern w:val="0"/>
          <w:sz w:val="32"/>
          <w:szCs w:val="32"/>
        </w:rPr>
      </w:pPr>
      <w:r w:rsidRPr="00DB71C4">
        <w:rPr>
          <w:rFonts w:ascii="仿宋" w:eastAsia="仿宋" w:hAnsi="仿宋" w:cs="宋体" w:hint="eastAsia"/>
          <w:color w:val="333333"/>
          <w:kern w:val="0"/>
          <w:sz w:val="32"/>
          <w:szCs w:val="32"/>
        </w:rPr>
        <w:lastRenderedPageBreak/>
        <w:t xml:space="preserve">　　</w:t>
      </w:r>
    </w:p>
    <w:p w:rsidR="00105CDC" w:rsidRPr="00DB71C4" w:rsidRDefault="00105CDC" w:rsidP="00105CDC">
      <w:pPr>
        <w:widowControl/>
        <w:shd w:val="clear" w:color="auto" w:fill="FFFFFF"/>
        <w:spacing w:line="326" w:lineRule="atLeast"/>
        <w:jc w:val="center"/>
        <w:rPr>
          <w:rFonts w:ascii="仿宋" w:eastAsia="仿宋" w:hAnsi="仿宋" w:cs="宋体" w:hint="eastAsia"/>
          <w:color w:val="333333"/>
          <w:kern w:val="0"/>
          <w:sz w:val="32"/>
          <w:szCs w:val="32"/>
        </w:rPr>
      </w:pPr>
      <w:r w:rsidRPr="00DB71C4">
        <w:rPr>
          <w:rFonts w:ascii="仿宋" w:eastAsia="仿宋" w:hAnsi="仿宋" w:cs="宋体" w:hint="eastAsia"/>
          <w:b/>
          <w:bCs/>
          <w:color w:val="333333"/>
          <w:kern w:val="0"/>
          <w:sz w:val="32"/>
          <w:szCs w:val="32"/>
          <w:bdr w:val="none" w:sz="0" w:space="0" w:color="auto" w:frame="1"/>
        </w:rPr>
        <w:t>第六章 附则</w:t>
      </w:r>
    </w:p>
    <w:p w:rsidR="00105CDC" w:rsidRPr="00DB71C4" w:rsidRDefault="00105CDC" w:rsidP="00105CDC">
      <w:pPr>
        <w:widowControl/>
        <w:shd w:val="clear" w:color="auto" w:fill="FFFFFF"/>
        <w:spacing w:line="326" w:lineRule="atLeast"/>
        <w:jc w:val="left"/>
        <w:rPr>
          <w:rFonts w:ascii="仿宋" w:eastAsia="仿宋" w:hAnsi="仿宋" w:cs="宋体" w:hint="eastAsia"/>
          <w:color w:val="333333"/>
          <w:kern w:val="0"/>
          <w:sz w:val="32"/>
          <w:szCs w:val="32"/>
        </w:rPr>
      </w:pPr>
      <w:r w:rsidRPr="00DB71C4">
        <w:rPr>
          <w:rFonts w:ascii="仿宋" w:eastAsia="仿宋" w:hAnsi="仿宋" w:cs="宋体" w:hint="eastAsia"/>
          <w:color w:val="333333"/>
          <w:kern w:val="0"/>
          <w:sz w:val="32"/>
          <w:szCs w:val="32"/>
          <w:bdr w:val="none" w:sz="0" w:space="0" w:color="auto" w:frame="1"/>
        </w:rPr>
        <w:t xml:space="preserve">　　</w:t>
      </w:r>
      <w:r w:rsidRPr="00DB71C4">
        <w:rPr>
          <w:rFonts w:ascii="仿宋" w:eastAsia="仿宋" w:hAnsi="仿宋" w:cs="宋体" w:hint="eastAsia"/>
          <w:b/>
          <w:bCs/>
          <w:color w:val="333333"/>
          <w:kern w:val="0"/>
          <w:sz w:val="32"/>
          <w:szCs w:val="32"/>
          <w:bdr w:val="none" w:sz="0" w:space="0" w:color="auto" w:frame="1"/>
        </w:rPr>
        <w:t>第三十条</w:t>
      </w:r>
      <w:r w:rsidRPr="00DB71C4">
        <w:rPr>
          <w:rFonts w:ascii="仿宋" w:eastAsia="仿宋" w:hAnsi="仿宋" w:cs="宋体" w:hint="eastAsia"/>
          <w:color w:val="333333"/>
          <w:kern w:val="0"/>
          <w:sz w:val="32"/>
          <w:szCs w:val="32"/>
          <w:bdr w:val="none" w:sz="0" w:space="0" w:color="auto" w:frame="1"/>
        </w:rPr>
        <w:t>本办法自发布之日起试行，由农业部负责解释。</w:t>
      </w:r>
    </w:p>
    <w:p w:rsidR="00B852EE" w:rsidRPr="00105CDC" w:rsidRDefault="00105CDC">
      <w:pPr>
        <w:rPr>
          <w:rFonts w:ascii="仿宋" w:eastAsia="仿宋" w:hAnsi="仿宋"/>
          <w:sz w:val="32"/>
          <w:szCs w:val="32"/>
        </w:rPr>
      </w:pPr>
    </w:p>
    <w:sectPr w:rsidR="00B852EE" w:rsidRPr="00105C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CDC"/>
    <w:rsid w:val="00105CDC"/>
    <w:rsid w:val="00557DCF"/>
    <w:rsid w:val="00AE2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C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C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683</Words>
  <Characters>3897</Characters>
  <Application>Microsoft Office Word</Application>
  <DocSecurity>0</DocSecurity>
  <Lines>32</Lines>
  <Paragraphs>9</Paragraphs>
  <ScaleCrop>false</ScaleCrop>
  <Company/>
  <LinksUpToDate>false</LinksUpToDate>
  <CharactersWithSpaces>4571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GZNWSCC_LEEJANE</dc:creator>
  <cp:lastModifiedBy>GZNWSCC_LEEJANE</cp:lastModifiedBy>
  <cp:revision>1</cp:revision>
  <dcterms:created xsi:type="dcterms:W3CDTF">2017-08-17T07:50:00Z</dcterms:created>
  <dcterms:modified xsi:type="dcterms:W3CDTF">2017-08-17T07:57:00Z</dcterms:modified>
</cp:coreProperties>
</file>