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附件2</w:t>
      </w:r>
    </w:p>
    <w:p>
      <w:pPr>
        <w:spacing w:line="620" w:lineRule="exact"/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动物诊疗机构（场所）检查情况记录表</w:t>
      </w:r>
    </w:p>
    <w:p>
      <w:pPr>
        <w:spacing w:after="156" w:afterLines="50" w:line="620" w:lineRule="exact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诊疗机构（场所）名称：                   地址：</w:t>
      </w:r>
    </w:p>
    <w:tbl>
      <w:tblPr>
        <w:tblStyle w:val="4"/>
        <w:tblW w:w="89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731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4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Times New Roman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Cs w:val="21"/>
              </w:rPr>
              <w:t>检查内容</w:t>
            </w:r>
          </w:p>
        </w:tc>
        <w:tc>
          <w:tcPr>
            <w:tcW w:w="673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Times New Roman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Cs w:val="21"/>
              </w:rPr>
              <w:t>检查情况记录</w:t>
            </w:r>
          </w:p>
        </w:tc>
        <w:tc>
          <w:tcPr>
            <w:tcW w:w="93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Times New Roman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处方格式情况</w:t>
            </w:r>
          </w:p>
        </w:tc>
        <w:tc>
          <w:tcPr>
            <w:tcW w:w="6731" w:type="dxa"/>
            <w:vAlign w:val="center"/>
          </w:tcPr>
          <w:p>
            <w:pPr>
              <w:spacing w:line="26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□是否按照《兽医处方格式及应用规范》规定的规格和样式印制兽医处方笺或者设计电子处方笺；</w:t>
            </w:r>
          </w:p>
          <w:p>
            <w:pPr>
              <w:spacing w:line="260" w:lineRule="exact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□是否使用与《兽医处方格式及应用规范》不符的处方笺；</w:t>
            </w:r>
          </w:p>
        </w:tc>
        <w:tc>
          <w:tcPr>
            <w:tcW w:w="93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处方人资格情况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□处方人员是否为经注册的执业兽医或取得乡村兽医登记证；</w:t>
            </w:r>
          </w:p>
          <w:p>
            <w:pPr>
              <w:widowControl/>
              <w:spacing w:line="26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□执业信息是否在诊疗场所显著位置进行公示；</w:t>
            </w:r>
          </w:p>
          <w:p>
            <w:pPr>
              <w:widowControl/>
              <w:spacing w:line="260" w:lineRule="exact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□是否按时报告上一年度执业活动情况；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处方行为情况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□是否应当开具处方的、而未开具处方；</w:t>
            </w:r>
          </w:p>
          <w:p>
            <w:pPr>
              <w:widowControl/>
              <w:spacing w:line="26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□是否使用不规范的处方笺或者未在处方笺上签字/盖章；</w:t>
            </w:r>
          </w:p>
          <w:p>
            <w:pPr>
              <w:widowControl/>
              <w:spacing w:line="26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□是否未经诊断、检测、治疗，直接开具处方；</w:t>
            </w:r>
          </w:p>
          <w:p>
            <w:pPr>
              <w:widowControl/>
              <w:spacing w:line="26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□是否未按照《兽医处方格式和应用规范》要求书写处方；</w:t>
            </w:r>
          </w:p>
          <w:p>
            <w:pPr>
              <w:widowControl/>
              <w:spacing w:line="260" w:lineRule="exact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□是否未遵循安全、有效、经济的原则开具兽医处方。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处方管理情况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□是否建立兽医处方内部管理制度；</w:t>
            </w:r>
          </w:p>
          <w:p>
            <w:pPr>
              <w:widowControl/>
              <w:spacing w:line="26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□相关制度是否落实；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诊疗场所情况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□诊疗场所场址、功能区布局、设施设备、管理制度、人员配备等是否符合诊疗许可条件；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动物诊疗活动情况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□是否取得《动物诊疗许可证》；</w:t>
            </w:r>
          </w:p>
          <w:p>
            <w:pPr>
              <w:widowControl/>
              <w:spacing w:line="26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□是否按规定从事动物诊疗活动；</w:t>
            </w:r>
          </w:p>
          <w:p>
            <w:pPr>
              <w:widowControl/>
              <w:spacing w:line="26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□是否在动物诊疗机构显著位置公示《动物诊疗许可证》、收费标准、监督电话；</w:t>
            </w:r>
          </w:p>
          <w:p>
            <w:pPr>
              <w:widowControl/>
              <w:spacing w:line="26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□病死动物、动物病理组织和医疗废弃物是否按规定处理，诊疗废水是否经无害化处理；</w:t>
            </w:r>
          </w:p>
          <w:p>
            <w:pPr>
              <w:widowControl/>
              <w:spacing w:line="26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□是否按规定合理用药，乡村兽医是否超出《乡村兽医基本用药目录》范围使用兽用处方药；</w:t>
            </w:r>
          </w:p>
          <w:p>
            <w:pPr>
              <w:widowControl/>
              <w:spacing w:line="26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□是否按规定定期报告执业活动。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整改意见</w:t>
            </w:r>
          </w:p>
        </w:tc>
        <w:tc>
          <w:tcPr>
            <w:tcW w:w="6731" w:type="dxa"/>
            <w:vAlign w:val="center"/>
          </w:tcPr>
          <w:p>
            <w:pPr>
              <w:spacing w:line="26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</w:tbl>
    <w:p>
      <w:pPr>
        <w:spacing w:line="620" w:lineRule="exact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检查人员签名：           诊疗机构（场所）负责人签名（盖章）：</w:t>
      </w:r>
    </w:p>
    <w:p>
      <w:pPr>
        <w:spacing w:line="620" w:lineRule="exact"/>
        <w:ind w:firstLine="630" w:firstLineChars="300"/>
      </w:pPr>
      <w:r>
        <w:rPr>
          <w:rFonts w:hint="eastAsia" w:ascii="仿宋" w:hAnsi="仿宋" w:eastAsia="仿宋" w:cs="Times New Roman"/>
          <w:szCs w:val="21"/>
        </w:rPr>
        <w:t>年   月   日                         年   月 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4856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60F98"/>
    <w:rsid w:val="65460F9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71124QQXQ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2018-03-22T03:38:00Z</dcterms:created>
  <dc:creator>Administrator</dc:creator>
  <cp:lastModifiedBy>Administrator</cp:lastModifiedBy>
  <dcterms:modified xsi:type="dcterms:W3CDTF">2018-03-22T03:39:08Z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