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2020年果菜茶有机肥替代化肥试点县申报书(样式)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项目名称：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申报单位（盖章）：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项目负责人：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联系电话（手机）：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通讯地址：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邮政编码：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电子邮箱：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申报日期：    年   月   日</w:t>
      </w:r>
    </w:p>
    <w:p>
      <w:pPr>
        <w:spacing w:line="360" w:lineRule="auto"/>
        <w:ind w:firstLine="643" w:firstLineChars="200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XX县（市、区、特区）果菜茶有机肥替代化肥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试点县申报书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line="600" w:lineRule="exact"/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包括：</w:t>
      </w:r>
      <w:r>
        <w:rPr>
          <w:rFonts w:hint="eastAsia" w:eastAsia="仿宋_GB2312"/>
          <w:sz w:val="32"/>
          <w:szCs w:val="32"/>
        </w:rPr>
        <w:t>县域自然条件，经济社会发展状况，区位优势和财政状况；耕地、水等农业资源状况，农业生产总体情况，所选择产业生产情况；畜牧养殖和沼气工程规模，有机肥资源状况等。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二、创建基础</w:t>
      </w:r>
    </w:p>
    <w:p>
      <w:pPr>
        <w:spacing w:line="600" w:lineRule="exact"/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包括：</w:t>
      </w:r>
      <w:r>
        <w:rPr>
          <w:rFonts w:hint="eastAsia" w:eastAsia="仿宋_GB2312"/>
          <w:sz w:val="32"/>
          <w:szCs w:val="32"/>
        </w:rPr>
        <w:t>现有工作基础、设施条件、技术模式、资源保障和产业发展等。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三、实施方案</w:t>
      </w:r>
    </w:p>
    <w:p>
      <w:pPr>
        <w:spacing w:line="600" w:lineRule="exact"/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包括：</w:t>
      </w:r>
      <w:r>
        <w:rPr>
          <w:rFonts w:hint="eastAsia" w:eastAsia="仿宋_GB2312"/>
          <w:sz w:val="32"/>
          <w:szCs w:val="32"/>
        </w:rPr>
        <w:t>布局规模、创建内容、技术路径、主要目标、实施主体和方式、补助资金使用方向、进度安排等。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四、保障措施</w:t>
      </w:r>
    </w:p>
    <w:p>
      <w:pPr>
        <w:spacing w:line="600" w:lineRule="exact"/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包括：</w:t>
      </w:r>
      <w:r>
        <w:rPr>
          <w:rFonts w:hint="eastAsia" w:eastAsia="仿宋_GB2312"/>
          <w:sz w:val="32"/>
          <w:szCs w:val="32"/>
        </w:rPr>
        <w:t>组织领导、政策扶持、机制创新、资金保障和监督管理等。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五、效益分析</w:t>
      </w:r>
    </w:p>
    <w:p>
      <w:pPr>
        <w:spacing w:line="600" w:lineRule="exact"/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包括：</w:t>
      </w:r>
      <w:r>
        <w:rPr>
          <w:rFonts w:hint="eastAsia" w:eastAsia="仿宋_GB2312"/>
          <w:sz w:val="32"/>
          <w:szCs w:val="32"/>
        </w:rPr>
        <w:t>社会、生态和经济等三个方面。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附表：2020年</w:t>
      </w:r>
      <w:r>
        <w:rPr>
          <w:rFonts w:eastAsia="仿宋_GB2312"/>
          <w:sz w:val="32"/>
          <w:szCs w:val="32"/>
        </w:rPr>
        <w:t>果</w:t>
      </w:r>
      <w:r>
        <w:rPr>
          <w:rFonts w:hint="eastAsia" w:eastAsia="仿宋_GB2312"/>
          <w:sz w:val="32"/>
          <w:szCs w:val="32"/>
        </w:rPr>
        <w:t>菜</w:t>
      </w:r>
      <w:r>
        <w:rPr>
          <w:rFonts w:eastAsia="仿宋_GB2312"/>
          <w:sz w:val="32"/>
          <w:szCs w:val="32"/>
        </w:rPr>
        <w:t>茶有机肥替代化肥</w:t>
      </w:r>
      <w:r>
        <w:rPr>
          <w:rFonts w:hint="eastAsia" w:eastAsia="仿宋_GB2312"/>
          <w:sz w:val="32"/>
          <w:szCs w:val="32"/>
        </w:rPr>
        <w:t>试点</w:t>
      </w:r>
      <w:r>
        <w:rPr>
          <w:rFonts w:eastAsia="仿宋_GB2312"/>
          <w:sz w:val="32"/>
          <w:szCs w:val="32"/>
        </w:rPr>
        <w:t>县</w:t>
      </w:r>
      <w:r>
        <w:rPr>
          <w:rFonts w:hint="eastAsia" w:eastAsia="仿宋_GB2312"/>
          <w:sz w:val="32"/>
          <w:szCs w:val="32"/>
        </w:rPr>
        <w:t>情况表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2020</w:t>
      </w:r>
      <w:r>
        <w:rPr>
          <w:rFonts w:eastAsia="黑体"/>
          <w:sz w:val="36"/>
          <w:szCs w:val="36"/>
        </w:rPr>
        <w:t>年果</w:t>
      </w:r>
      <w:r>
        <w:rPr>
          <w:rFonts w:hint="eastAsia" w:eastAsia="黑体"/>
          <w:sz w:val="36"/>
          <w:szCs w:val="36"/>
        </w:rPr>
        <w:t>菜</w:t>
      </w:r>
      <w:r>
        <w:rPr>
          <w:rFonts w:eastAsia="黑体"/>
          <w:sz w:val="36"/>
          <w:szCs w:val="36"/>
        </w:rPr>
        <w:t>茶有机肥替代化肥</w:t>
      </w:r>
      <w:r>
        <w:rPr>
          <w:rFonts w:hint="eastAsia" w:eastAsia="黑体"/>
          <w:sz w:val="36"/>
          <w:szCs w:val="36"/>
        </w:rPr>
        <w:t>试点</w:t>
      </w:r>
      <w:r>
        <w:rPr>
          <w:rFonts w:eastAsia="黑体"/>
          <w:sz w:val="36"/>
          <w:szCs w:val="36"/>
        </w:rPr>
        <w:t>县</w:t>
      </w:r>
      <w:r>
        <w:rPr>
          <w:rFonts w:hint="eastAsia" w:eastAsia="黑体"/>
          <w:sz w:val="36"/>
          <w:szCs w:val="36"/>
        </w:rPr>
        <w:t>情况</w:t>
      </w:r>
      <w:r>
        <w:rPr>
          <w:rFonts w:eastAsia="黑体"/>
          <w:sz w:val="36"/>
          <w:szCs w:val="36"/>
        </w:rPr>
        <w:t>表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u w:val="single"/>
        </w:rPr>
        <w:t xml:space="preserve">              市</w:t>
      </w:r>
      <w:r>
        <w:rPr>
          <w:rFonts w:hint="eastAsia"/>
        </w:rPr>
        <w:t>（州）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县（区、市）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770"/>
        <w:gridCol w:w="1530"/>
        <w:gridCol w:w="2700"/>
        <w:gridCol w:w="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color w:val="000000"/>
                <w:kern w:val="0"/>
                <w:szCs w:val="32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32"/>
              </w:rPr>
              <w:t>基本情况</w:t>
            </w: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32"/>
              </w:rPr>
              <w:t>人口</w:t>
            </w:r>
            <w:r>
              <w:rPr>
                <w:color w:val="000000"/>
                <w:kern w:val="0"/>
                <w:szCs w:val="32"/>
              </w:rPr>
              <w:t>（万</w:t>
            </w:r>
            <w:r>
              <w:rPr>
                <w:rFonts w:hint="eastAsia"/>
                <w:color w:val="000000"/>
                <w:kern w:val="0"/>
                <w:szCs w:val="32"/>
              </w:rPr>
              <w:t>人</w:t>
            </w:r>
            <w:r>
              <w:rPr>
                <w:color w:val="000000"/>
                <w:kern w:val="0"/>
                <w:szCs w:val="32"/>
              </w:rPr>
              <w:t>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农业产值（亿元）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农业产值所占比例（%）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32"/>
              </w:rPr>
              <w:t>是否为2017年生猪调出大县（是/否）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奶类产量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color w:val="000000"/>
                <w:kern w:val="0"/>
                <w:szCs w:val="32"/>
              </w:rPr>
              <w:t>万吨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肉牛年出栏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color w:val="000000"/>
                <w:kern w:val="0"/>
                <w:szCs w:val="32"/>
              </w:rPr>
              <w:t>万头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畜禽粪便资源</w:t>
            </w:r>
            <w:r>
              <w:rPr>
                <w:rFonts w:hint="eastAsia"/>
                <w:color w:val="000000"/>
                <w:kern w:val="0"/>
                <w:szCs w:val="32"/>
              </w:rPr>
              <w:t>总</w:t>
            </w:r>
            <w:r>
              <w:rPr>
                <w:color w:val="000000"/>
                <w:kern w:val="0"/>
                <w:szCs w:val="32"/>
              </w:rPr>
              <w:t>量（万吨）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color w:val="000000"/>
                <w:kern w:val="0"/>
                <w:szCs w:val="32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32"/>
              </w:rPr>
              <w:t>产业情况（选果树</w:t>
            </w:r>
            <w:r>
              <w:rPr>
                <w:rFonts w:hint="eastAsia"/>
                <w:color w:val="000000"/>
                <w:kern w:val="0"/>
                <w:szCs w:val="32"/>
              </w:rPr>
              <w:t>或</w:t>
            </w:r>
            <w:r>
              <w:rPr>
                <w:rFonts w:hint="eastAsia" w:ascii="黑体" w:eastAsia="黑体"/>
                <w:color w:val="000000"/>
                <w:kern w:val="0"/>
                <w:szCs w:val="32"/>
              </w:rPr>
              <w:t>茶叶填写）</w:t>
            </w: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作物名称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种植面积（万亩）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总产量（吨）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总产值（亿元）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27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品牌认证情况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三品一标</w:t>
            </w:r>
            <w:r>
              <w:rPr>
                <w:rFonts w:hint="eastAsia"/>
                <w:color w:val="000000"/>
                <w:kern w:val="0"/>
                <w:szCs w:val="32"/>
              </w:rPr>
              <w:t>（个）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27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32"/>
              </w:rPr>
              <w:t>其他（个）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品牌产品种植面积（万亩）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color w:val="000000"/>
                <w:kern w:val="0"/>
                <w:szCs w:val="32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32"/>
              </w:rPr>
              <w:t>有机肥生产施用情况</w:t>
            </w: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有机肥</w:t>
            </w:r>
            <w:r>
              <w:rPr>
                <w:rFonts w:hint="eastAsia"/>
                <w:color w:val="000000"/>
                <w:kern w:val="0"/>
                <w:szCs w:val="32"/>
              </w:rPr>
              <w:t>资源</w:t>
            </w:r>
            <w:r>
              <w:rPr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万吨</w:t>
            </w:r>
            <w:r>
              <w:rPr>
                <w:color w:val="000000"/>
                <w:kern w:val="0"/>
                <w:szCs w:val="32"/>
              </w:rPr>
              <w:t>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color w:val="000000"/>
                <w:kern w:val="0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32"/>
              </w:rPr>
              <w:t>其中：堆肥</w:t>
            </w:r>
            <w:r>
              <w:rPr>
                <w:color w:val="000000"/>
                <w:kern w:val="0"/>
                <w:szCs w:val="32"/>
              </w:rPr>
              <w:t>（万吨）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1050" w:firstLineChars="500"/>
              <w:jc w:val="left"/>
              <w:rPr>
                <w:color w:val="000000"/>
                <w:kern w:val="0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32"/>
              </w:rPr>
              <w:t>商品有机肥</w:t>
            </w:r>
            <w:r>
              <w:rPr>
                <w:color w:val="000000"/>
                <w:kern w:val="0"/>
                <w:szCs w:val="32"/>
              </w:rPr>
              <w:t>（万</w:t>
            </w:r>
            <w:r>
              <w:rPr>
                <w:rFonts w:hint="eastAsia"/>
                <w:color w:val="000000"/>
                <w:kern w:val="0"/>
                <w:szCs w:val="32"/>
              </w:rPr>
              <w:t>吨</w:t>
            </w:r>
            <w:r>
              <w:rPr>
                <w:color w:val="000000"/>
                <w:kern w:val="0"/>
                <w:szCs w:val="32"/>
              </w:rPr>
              <w:t>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1050" w:firstLineChars="500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沼液（万吨）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1050" w:firstLineChars="500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沼渣（万吨）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1050" w:firstLineChars="500"/>
              <w:jc w:val="left"/>
              <w:rPr>
                <w:rFonts w:hint="eastAsia"/>
                <w:color w:val="000000"/>
                <w:kern w:val="0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32"/>
              </w:rPr>
              <w:t>绿肥</w:t>
            </w:r>
            <w:r>
              <w:rPr>
                <w:color w:val="000000"/>
                <w:kern w:val="0"/>
                <w:szCs w:val="32"/>
              </w:rPr>
              <w:t>（万吨）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有机肥</w:t>
            </w:r>
            <w:r>
              <w:rPr>
                <w:rFonts w:hint="eastAsia"/>
                <w:color w:val="000000"/>
                <w:kern w:val="0"/>
                <w:szCs w:val="32"/>
              </w:rPr>
              <w:t>年</w:t>
            </w:r>
            <w:r>
              <w:rPr>
                <w:color w:val="000000"/>
                <w:kern w:val="0"/>
                <w:szCs w:val="32"/>
              </w:rPr>
              <w:t>施用面积（万亩）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eastAsia="黑体"/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有机肥</w:t>
            </w:r>
            <w:r>
              <w:rPr>
                <w:rFonts w:hint="eastAsia"/>
                <w:color w:val="000000"/>
                <w:kern w:val="0"/>
                <w:szCs w:val="32"/>
              </w:rPr>
              <w:t>年</w:t>
            </w:r>
            <w:r>
              <w:rPr>
                <w:color w:val="000000"/>
                <w:kern w:val="0"/>
                <w:szCs w:val="32"/>
              </w:rPr>
              <w:t>施用量（万吨）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color w:val="000000"/>
                <w:kern w:val="0"/>
                <w:szCs w:val="32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32"/>
              </w:rPr>
              <w:t>现有基础</w:t>
            </w: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果</w:t>
            </w:r>
            <w:r>
              <w:rPr>
                <w:rFonts w:hint="eastAsia"/>
                <w:color w:val="000000"/>
                <w:kern w:val="0"/>
                <w:szCs w:val="32"/>
              </w:rPr>
              <w:t>或</w:t>
            </w:r>
            <w:r>
              <w:rPr>
                <w:color w:val="000000"/>
                <w:kern w:val="0"/>
                <w:szCs w:val="32"/>
              </w:rPr>
              <w:t>茶规模化生产主体（个）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果</w:t>
            </w:r>
            <w:r>
              <w:rPr>
                <w:rFonts w:hint="eastAsia"/>
                <w:color w:val="000000"/>
                <w:kern w:val="0"/>
                <w:szCs w:val="32"/>
              </w:rPr>
              <w:t>或</w:t>
            </w:r>
            <w:r>
              <w:rPr>
                <w:color w:val="000000"/>
                <w:kern w:val="0"/>
                <w:szCs w:val="32"/>
              </w:rPr>
              <w:t>茶规模化种植面积（万亩）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果</w:t>
            </w:r>
            <w:r>
              <w:rPr>
                <w:rFonts w:hint="eastAsia"/>
                <w:color w:val="000000"/>
                <w:kern w:val="0"/>
                <w:szCs w:val="32"/>
              </w:rPr>
              <w:t>或</w:t>
            </w:r>
            <w:r>
              <w:rPr>
                <w:color w:val="000000"/>
                <w:kern w:val="0"/>
                <w:szCs w:val="32"/>
              </w:rPr>
              <w:t>茶产业扶持资金（万元）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果</w:t>
            </w:r>
            <w:r>
              <w:rPr>
                <w:rFonts w:hint="eastAsia"/>
                <w:color w:val="000000"/>
                <w:kern w:val="0"/>
                <w:szCs w:val="32"/>
              </w:rPr>
              <w:t>或</w:t>
            </w:r>
            <w:r>
              <w:rPr>
                <w:color w:val="000000"/>
                <w:kern w:val="0"/>
                <w:szCs w:val="32"/>
              </w:rPr>
              <w:t>茶生产补贴规模（万亩）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42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县级农业部门意见</w:t>
            </w:r>
          </w:p>
        </w:tc>
        <w:tc>
          <w:tcPr>
            <w:tcW w:w="7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1155" w:firstLineChars="550"/>
              <w:rPr>
                <w:szCs w:val="32"/>
              </w:rPr>
            </w:pPr>
            <w:r>
              <w:rPr>
                <w:szCs w:val="32"/>
              </w:rPr>
              <w:t>本单位对以上内容的真实性和准确性负责，特此申请。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负责人：              （单位公章）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74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县级人民政府意见</w:t>
            </w:r>
          </w:p>
        </w:tc>
        <w:tc>
          <w:tcPr>
            <w:tcW w:w="7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负责人：              （单位公章）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466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市（州）农业农村局意见</w:t>
            </w:r>
          </w:p>
        </w:tc>
        <w:tc>
          <w:tcPr>
            <w:tcW w:w="7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负责人：              （单位公章）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填表人：                   联系电话：                 电子邮箱：  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B7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Calibri" w:hAnsi="Calibri" w:cs="黑体"/>
    </w:rPr>
  </w:style>
  <w:style w:type="paragraph" w:customStyle="1" w:styleId="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next w:val="5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index 9"/>
    <w:basedOn w:val="1"/>
    <w:next w:val="1"/>
    <w:qFormat/>
    <w:uiPriority w:val="0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夜舞魂翼</cp:lastModifiedBy>
  <dcterms:modified xsi:type="dcterms:W3CDTF">2020-05-09T02:48:39Z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