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ind w:left="-4" w:leftChars="-400" w:right="-1352" w:rightChars="-644" w:hanging="836" w:hangingChars="190"/>
        <w:jc w:val="both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 附件1</w:t>
      </w:r>
    </w:p>
    <w:p>
      <w:pPr>
        <w:tabs>
          <w:tab w:val="center" w:pos="6979"/>
        </w:tabs>
        <w:ind w:left="-4" w:leftChars="-400" w:right="-1352" w:rightChars="-644" w:hanging="836" w:hangingChars="190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2016</w:t>
      </w:r>
      <w:r>
        <w:rPr>
          <w:rFonts w:hint="default" w:ascii="Times New Roman" w:hAnsi="Times New Roman" w:cs="Times New Roman"/>
          <w:b/>
          <w:sz w:val="44"/>
          <w:szCs w:val="44"/>
        </w:rPr>
        <w:t>年渔业统计经费安排表</w:t>
      </w:r>
    </w:p>
    <w:p>
      <w:pPr>
        <w:ind w:right="420" w:rightChars="200"/>
        <w:rPr>
          <w:sz w:val="21"/>
          <w:szCs w:val="21"/>
        </w:rPr>
      </w:pPr>
    </w:p>
    <w:tbl>
      <w:tblPr>
        <w:tblStyle w:val="5"/>
        <w:tblpPr w:leftFromText="180" w:rightFromText="180" w:vertAnchor="text" w:horzAnchor="page" w:tblpX="1667" w:tblpY="549"/>
        <w:tblOverlap w:val="never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1079"/>
        <w:gridCol w:w="1832"/>
        <w:gridCol w:w="202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8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位</w:t>
            </w:r>
          </w:p>
        </w:tc>
        <w:tc>
          <w:tcPr>
            <w:tcW w:w="61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渔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统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工作经费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（元）</w:t>
            </w:r>
          </w:p>
        </w:tc>
        <w:tc>
          <w:tcPr>
            <w:tcW w:w="51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统计人员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832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市、州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统计人员数</w:t>
            </w:r>
          </w:p>
        </w:tc>
        <w:tc>
          <w:tcPr>
            <w:tcW w:w="2029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）统计人员数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补助费用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贵州省水产技术推广站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78000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贵阳市农业委员会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遵义市农业委员会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安顺市畜牧兽医局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黔南州农业委员会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黔东南州农业委员会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铜仁市农业委员会</w:t>
            </w:r>
            <w:bookmarkStart w:id="0" w:name="_GoBack"/>
            <w:bookmarkEnd w:id="0"/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六盘水市农业委员会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黔西南州畜牧水产局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毕节市畜牧水产局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78000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50000</w:t>
            </w:r>
          </w:p>
        </w:tc>
      </w:tr>
    </w:tbl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</w:p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jc w:val="center"/>
        <w:rPr>
          <w:sz w:val="21"/>
          <w:szCs w:val="21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2016</w:t>
      </w:r>
      <w:r>
        <w:rPr>
          <w:rFonts w:hint="default" w:ascii="Times New Roman" w:hAnsi="Times New Roman" w:cs="Times New Roman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渔民家庭收支调查补助</w:t>
      </w:r>
    </w:p>
    <w:p>
      <w:pPr>
        <w:ind w:right="420" w:rightChars="200"/>
        <w:rPr>
          <w:sz w:val="21"/>
          <w:szCs w:val="21"/>
        </w:rPr>
      </w:pPr>
    </w:p>
    <w:tbl>
      <w:tblPr>
        <w:tblStyle w:val="5"/>
        <w:tblpPr w:leftFromText="180" w:rightFromText="180" w:vertAnchor="text" w:horzAnchor="page" w:tblpX="1801" w:tblpY="290"/>
        <w:tblOverlap w:val="never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3287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0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     位</w:t>
            </w:r>
          </w:p>
        </w:tc>
        <w:tc>
          <w:tcPr>
            <w:tcW w:w="6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4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调 查 人 员 补 助  经 费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样 本 户 补 助 经 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兴义市农扶局</w:t>
            </w:r>
          </w:p>
        </w:tc>
        <w:tc>
          <w:tcPr>
            <w:tcW w:w="32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播州区农牧局</w:t>
            </w:r>
          </w:p>
        </w:tc>
        <w:tc>
          <w:tcPr>
            <w:tcW w:w="32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罗甸县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农村工作局</w:t>
            </w:r>
          </w:p>
        </w:tc>
        <w:tc>
          <w:tcPr>
            <w:tcW w:w="32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松桃县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畜牧兽医局</w:t>
            </w:r>
          </w:p>
        </w:tc>
        <w:tc>
          <w:tcPr>
            <w:tcW w:w="32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2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30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60000</w:t>
            </w:r>
          </w:p>
        </w:tc>
      </w:tr>
    </w:tbl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rPr>
          <w:sz w:val="21"/>
          <w:szCs w:val="21"/>
        </w:rPr>
      </w:pPr>
    </w:p>
    <w:p>
      <w:pPr>
        <w:ind w:right="420" w:rightChars="200"/>
        <w:rPr>
          <w:sz w:val="21"/>
          <w:szCs w:val="21"/>
        </w:rPr>
      </w:pP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宋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超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amViewer12Host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021"/>
    <w:rsid w:val="00035788"/>
    <w:rsid w:val="00095C0A"/>
    <w:rsid w:val="000D0204"/>
    <w:rsid w:val="00131923"/>
    <w:rsid w:val="00355B14"/>
    <w:rsid w:val="00362A88"/>
    <w:rsid w:val="00465DF2"/>
    <w:rsid w:val="00482D03"/>
    <w:rsid w:val="0049386C"/>
    <w:rsid w:val="00497A1C"/>
    <w:rsid w:val="004B1AF7"/>
    <w:rsid w:val="004D797D"/>
    <w:rsid w:val="00751021"/>
    <w:rsid w:val="007F1629"/>
    <w:rsid w:val="0082413C"/>
    <w:rsid w:val="008534E2"/>
    <w:rsid w:val="00861B69"/>
    <w:rsid w:val="00925CF3"/>
    <w:rsid w:val="0092602B"/>
    <w:rsid w:val="009363A0"/>
    <w:rsid w:val="00951F5C"/>
    <w:rsid w:val="00952FCA"/>
    <w:rsid w:val="00966FE7"/>
    <w:rsid w:val="009B4B98"/>
    <w:rsid w:val="009F0E18"/>
    <w:rsid w:val="00AE480F"/>
    <w:rsid w:val="00B24BB3"/>
    <w:rsid w:val="00C32371"/>
    <w:rsid w:val="00C947B7"/>
    <w:rsid w:val="00C9588B"/>
    <w:rsid w:val="00CA7BD8"/>
    <w:rsid w:val="00D53C33"/>
    <w:rsid w:val="00D57E0F"/>
    <w:rsid w:val="00D80B14"/>
    <w:rsid w:val="00DF5E0A"/>
    <w:rsid w:val="00E06BB3"/>
    <w:rsid w:val="00E35BBF"/>
    <w:rsid w:val="00E4557A"/>
    <w:rsid w:val="00F47BE8"/>
    <w:rsid w:val="00F80151"/>
    <w:rsid w:val="00FB0CBF"/>
    <w:rsid w:val="00FD488C"/>
    <w:rsid w:val="05052F32"/>
    <w:rsid w:val="062B2839"/>
    <w:rsid w:val="08E623AA"/>
    <w:rsid w:val="09A57D35"/>
    <w:rsid w:val="0BE74F15"/>
    <w:rsid w:val="0C223A75"/>
    <w:rsid w:val="104A76C8"/>
    <w:rsid w:val="11743932"/>
    <w:rsid w:val="142F5D29"/>
    <w:rsid w:val="1511631C"/>
    <w:rsid w:val="16336048"/>
    <w:rsid w:val="19753B8D"/>
    <w:rsid w:val="1FA44AF7"/>
    <w:rsid w:val="24053DA7"/>
    <w:rsid w:val="2843631A"/>
    <w:rsid w:val="29F724E8"/>
    <w:rsid w:val="2DBF3ED2"/>
    <w:rsid w:val="2E182F2D"/>
    <w:rsid w:val="2E323AD6"/>
    <w:rsid w:val="2F6C2559"/>
    <w:rsid w:val="35BE4538"/>
    <w:rsid w:val="3D916A12"/>
    <w:rsid w:val="441B4BB0"/>
    <w:rsid w:val="44CB50EA"/>
    <w:rsid w:val="49A935CD"/>
    <w:rsid w:val="4AE87EF3"/>
    <w:rsid w:val="4ECF52DB"/>
    <w:rsid w:val="56D90809"/>
    <w:rsid w:val="5AFD5A55"/>
    <w:rsid w:val="60E9228D"/>
    <w:rsid w:val="643F7153"/>
    <w:rsid w:val="666A3B93"/>
    <w:rsid w:val="68DA4C11"/>
    <w:rsid w:val="69303421"/>
    <w:rsid w:val="696F3319"/>
    <w:rsid w:val="6A591C0A"/>
    <w:rsid w:val="6B9A217E"/>
    <w:rsid w:val="6D596CF4"/>
    <w:rsid w:val="70026C53"/>
    <w:rsid w:val="740C41EF"/>
    <w:rsid w:val="75887863"/>
    <w:rsid w:val="768E7B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387</Characters>
  <Lines>3</Lines>
  <Paragraphs>1</Paragraphs>
  <ScaleCrop>false</ScaleCrop>
  <LinksUpToDate>false</LinksUpToDate>
  <CharactersWithSpaces>453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2016-01-04T08:01:00Z</dcterms:created>
  <dc:creator>Administrator</dc:creator>
  <cp:lastModifiedBy>yyj</cp:lastModifiedBy>
  <cp:lastPrinted>2017-03-15T07:42:36Z</cp:lastPrinted>
  <dcterms:modified xsi:type="dcterms:W3CDTF">2017-03-15T07:55:56Z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