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72" w:rsidRDefault="007B2372" w:rsidP="00C40445">
      <w:pPr>
        <w:adjustRightInd w:val="0"/>
        <w:snapToGrid w:val="0"/>
        <w:spacing w:line="4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7B2372" w:rsidRDefault="007B2372" w:rsidP="00C40445">
      <w:pPr>
        <w:adjustRightInd w:val="0"/>
        <w:snapToGrid w:val="0"/>
        <w:spacing w:line="400" w:lineRule="exact"/>
        <w:ind w:right="1281"/>
        <w:rPr>
          <w:rFonts w:ascii="黑体" w:eastAsia="黑体" w:hAnsi="黑体"/>
          <w:sz w:val="32"/>
        </w:rPr>
      </w:pPr>
    </w:p>
    <w:p w:rsidR="007B2372" w:rsidRPr="00C40445" w:rsidRDefault="007B2372" w:rsidP="00C40445">
      <w:pPr>
        <w:adjustRightInd w:val="0"/>
        <w:snapToGrid w:val="0"/>
        <w:spacing w:line="59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C40445">
        <w:rPr>
          <w:rFonts w:ascii="方正小标宋简体" w:eastAsia="方正小标宋简体" w:hAnsi="Times New Roman" w:hint="eastAsia"/>
          <w:sz w:val="44"/>
          <w:szCs w:val="44"/>
        </w:rPr>
        <w:t>第七届贵州省农作物品种审定委员会</w:t>
      </w:r>
    </w:p>
    <w:p w:rsidR="007B2372" w:rsidRDefault="007B2372" w:rsidP="00C40445">
      <w:pPr>
        <w:adjustRightInd w:val="0"/>
        <w:snapToGrid w:val="0"/>
        <w:spacing w:line="59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C40445">
        <w:rPr>
          <w:rFonts w:ascii="方正小标宋简体" w:eastAsia="方正小标宋简体" w:hAnsi="Times New Roman" w:hint="eastAsia"/>
          <w:sz w:val="44"/>
          <w:szCs w:val="44"/>
        </w:rPr>
        <w:t>组成人员名单</w:t>
      </w:r>
    </w:p>
    <w:p w:rsidR="007B2372" w:rsidRPr="00C40445" w:rsidRDefault="007B2372" w:rsidP="00C40445">
      <w:pPr>
        <w:adjustRightInd w:val="0"/>
        <w:snapToGrid w:val="0"/>
        <w:spacing w:line="400" w:lineRule="exact"/>
        <w:ind w:right="1281"/>
        <w:rPr>
          <w:rFonts w:ascii="黑体" w:eastAsia="黑体" w:hAnsi="黑体"/>
          <w:sz w:val="32"/>
        </w:rPr>
      </w:pP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黑体" w:eastAsia="黑体" w:hAnsi="黑体"/>
          <w:spacing w:val="-6"/>
          <w:sz w:val="32"/>
        </w:rPr>
      </w:pPr>
      <w:r w:rsidRPr="00B01B91">
        <w:rPr>
          <w:rFonts w:ascii="黑体" w:eastAsia="黑体" w:hAnsi="黑体" w:hint="eastAsia"/>
          <w:spacing w:val="-6"/>
          <w:sz w:val="32"/>
        </w:rPr>
        <w:t>主任委员会</w:t>
      </w:r>
      <w:r w:rsidRPr="00B01B91">
        <w:rPr>
          <w:rFonts w:ascii="黑体" w:eastAsia="黑体" w:hAnsi="黑体"/>
          <w:spacing w:val="-6"/>
          <w:sz w:val="32"/>
        </w:rPr>
        <w:t xml:space="preserve"> 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黑体" w:eastAsia="黑体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主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任：</w:t>
      </w:r>
      <w:r w:rsidRPr="00B01B91">
        <w:rPr>
          <w:rFonts w:ascii="仿宋_GB2312" w:eastAsia="仿宋_GB2312" w:hAnsi="黑体" w:hint="eastAsia"/>
          <w:spacing w:val="-6"/>
          <w:sz w:val="32"/>
        </w:rPr>
        <w:t>黄俊明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省农业委员会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总农艺师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副主任：</w:t>
      </w:r>
      <w:r w:rsidRPr="00B01B91">
        <w:rPr>
          <w:rFonts w:ascii="仿宋_GB2312" w:eastAsia="仿宋_GB2312" w:hAnsi="黑体" w:hint="eastAsia"/>
          <w:spacing w:val="-6"/>
          <w:sz w:val="32"/>
        </w:rPr>
        <w:t>向青云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省农业委员会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总经济师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赵德刚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院长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陈泽辉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副院长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高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捷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站长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委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员：</w:t>
      </w:r>
      <w:r w:rsidRPr="00B01B91">
        <w:rPr>
          <w:rFonts w:ascii="仿宋_GB2312" w:eastAsia="仿宋_GB2312" w:hAnsi="黑体" w:hint="eastAsia"/>
          <w:spacing w:val="-6"/>
          <w:sz w:val="32"/>
        </w:rPr>
        <w:t>周维佳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副院长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何庆才</w:t>
      </w:r>
      <w:proofErr w:type="gramEnd"/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副院长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程建平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贵州大学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副院长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余显权</w:t>
      </w:r>
      <w:proofErr w:type="gramEnd"/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贵州大学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教授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项志宏</w:t>
      </w:r>
      <w:proofErr w:type="gramEnd"/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省科学技术厅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处长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赵仕方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省科学技术厅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处长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易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勇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省农业委员会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机关党委副书记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黑体" w:eastAsia="黑体" w:hAnsi="黑体"/>
          <w:spacing w:val="-6"/>
          <w:sz w:val="32"/>
        </w:rPr>
        <w:t xml:space="preserve">      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施文娟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省农业委员会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处长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夏忠敏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省农业委员会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处长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朱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怡</w:t>
      </w:r>
      <w:proofErr w:type="gramEnd"/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省植保植检站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站长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冯泽蔚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省农作物技术推广总站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站长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钟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华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贵州农业职业学院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主任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雷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昊</w:t>
      </w:r>
      <w:proofErr w:type="gramEnd"/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副站长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黄贵民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副调研员</w:t>
      </w:r>
    </w:p>
    <w:p w:rsidR="007B2372" w:rsidRPr="00B01B91" w:rsidRDefault="007B2372" w:rsidP="00C40445">
      <w:pPr>
        <w:adjustRightInd w:val="0"/>
        <w:snapToGrid w:val="0"/>
        <w:spacing w:line="596" w:lineRule="exact"/>
        <w:rPr>
          <w:rFonts w:ascii="黑体" w:eastAsia="黑体" w:hAnsi="黑体"/>
          <w:spacing w:val="-6"/>
          <w:sz w:val="32"/>
        </w:rPr>
      </w:pPr>
      <w:r w:rsidRPr="00B01B91">
        <w:rPr>
          <w:rFonts w:ascii="黑体" w:eastAsia="黑体" w:hAnsi="黑体" w:hint="eastAsia"/>
          <w:spacing w:val="-6"/>
          <w:sz w:val="32"/>
        </w:rPr>
        <w:lastRenderedPageBreak/>
        <w:t>办公室</w:t>
      </w:r>
    </w:p>
    <w:p w:rsidR="007B2372" w:rsidRPr="00B01B91" w:rsidRDefault="007B2372" w:rsidP="00C40445">
      <w:pPr>
        <w:adjustRightInd w:val="0"/>
        <w:snapToGrid w:val="0"/>
        <w:spacing w:line="596" w:lineRule="exact"/>
        <w:rPr>
          <w:rFonts w:ascii="Times New Roman" w:eastAsia="仿宋_GB2312" w:hAnsi="Times New Roman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主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任：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黄贵民</w:t>
      </w:r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省种子管理站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="00DF0B30">
        <w:rPr>
          <w:rFonts w:ascii="Times New Roman" w:eastAsia="仿宋_GB2312" w:hAnsi="Times New Roman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96" w:lineRule="exact"/>
        <w:rPr>
          <w:rFonts w:ascii="Times New Roman" w:eastAsia="仿宋_GB2312" w:hAnsi="Times New Roman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副主任：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王金洪</w:t>
      </w:r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省种子管理站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96" w:lineRule="exact"/>
        <w:rPr>
          <w:rFonts w:ascii="黑体" w:eastAsia="黑体" w:hAnsi="黑体"/>
          <w:spacing w:val="-6"/>
          <w:sz w:val="32"/>
        </w:rPr>
      </w:pPr>
    </w:p>
    <w:p w:rsidR="007B2372" w:rsidRPr="00B01B91" w:rsidRDefault="007B2372" w:rsidP="00C40445">
      <w:pPr>
        <w:adjustRightInd w:val="0"/>
        <w:snapToGrid w:val="0"/>
        <w:spacing w:line="596" w:lineRule="exact"/>
        <w:rPr>
          <w:rFonts w:ascii="黑体" w:eastAsia="黑体" w:hAnsi="黑体"/>
          <w:spacing w:val="-6"/>
          <w:sz w:val="32"/>
        </w:rPr>
      </w:pPr>
      <w:proofErr w:type="gramStart"/>
      <w:r w:rsidRPr="00B01B91">
        <w:rPr>
          <w:rFonts w:ascii="黑体" w:eastAsia="黑体" w:hAnsi="黑体" w:hint="eastAsia"/>
          <w:spacing w:val="-6"/>
          <w:sz w:val="32"/>
        </w:rPr>
        <w:t>稻专业</w:t>
      </w:r>
      <w:proofErr w:type="gramEnd"/>
      <w:r w:rsidRPr="00B01B91">
        <w:rPr>
          <w:rFonts w:ascii="黑体" w:eastAsia="黑体" w:hAnsi="黑体" w:hint="eastAsia"/>
          <w:spacing w:val="-6"/>
          <w:sz w:val="32"/>
        </w:rPr>
        <w:t>委员会</w:t>
      </w:r>
    </w:p>
    <w:p w:rsidR="007B2372" w:rsidRPr="00B01B91" w:rsidRDefault="007B2372" w:rsidP="00C40445">
      <w:pPr>
        <w:adjustRightInd w:val="0"/>
        <w:snapToGrid w:val="0"/>
        <w:spacing w:line="596" w:lineRule="exact"/>
        <w:rPr>
          <w:rFonts w:ascii="黑体" w:eastAsia="黑体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主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任：</w:t>
      </w:r>
      <w:r w:rsidRPr="00B01B91">
        <w:rPr>
          <w:rFonts w:ascii="仿宋_GB2312" w:eastAsia="仿宋_GB2312" w:hAnsi="黑体" w:hint="eastAsia"/>
          <w:spacing w:val="-6"/>
          <w:sz w:val="32"/>
        </w:rPr>
        <w:t>周维佳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  <w:r w:rsidRPr="00B01B91">
        <w:rPr>
          <w:rFonts w:ascii="黑体" w:eastAsia="黑体" w:hAnsi="黑体"/>
          <w:spacing w:val="-6"/>
          <w:sz w:val="32"/>
        </w:rPr>
        <w:t xml:space="preserve"> </w:t>
      </w:r>
    </w:p>
    <w:p w:rsidR="007B2372" w:rsidRPr="00B01B91" w:rsidRDefault="007B2372" w:rsidP="00C40445">
      <w:pPr>
        <w:adjustRightInd w:val="0"/>
        <w:snapToGrid w:val="0"/>
        <w:spacing w:line="59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副主任：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朱速松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省水稻研究所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9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冯世义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="00DF0B30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96" w:lineRule="exact"/>
        <w:rPr>
          <w:rFonts w:ascii="仿宋_GB2312" w:eastAsia="仿宋_GB2312" w:hAnsi="黑体"/>
          <w:color w:val="FF0000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委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员：</w:t>
      </w:r>
      <w:r w:rsidRPr="00B01B91">
        <w:rPr>
          <w:rFonts w:ascii="仿宋_GB2312" w:eastAsia="仿宋_GB2312" w:hAnsi="黑体" w:hint="eastAsia"/>
          <w:spacing w:val="-6"/>
          <w:sz w:val="32"/>
        </w:rPr>
        <w:t>金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明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省农作物技术推广总站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9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余显权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贵州大学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教授</w:t>
      </w:r>
    </w:p>
    <w:p w:rsidR="007B2372" w:rsidRPr="00B01B91" w:rsidRDefault="007B2372" w:rsidP="00C40445">
      <w:pPr>
        <w:adjustRightInd w:val="0"/>
        <w:snapToGrid w:val="0"/>
        <w:spacing w:line="59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陈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锋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省农作物品种资源研究所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9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何海永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省植物保护研究所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9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廖晨鹭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贵阳市种子管理站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9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程尚明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贵州禾睦福种子有限公司</w:t>
      </w:r>
      <w:r w:rsidRPr="00B01B91">
        <w:rPr>
          <w:rFonts w:ascii="仿宋_GB2312" w:eastAsia="仿宋_GB2312" w:hAnsi="黑体"/>
          <w:spacing w:val="-6"/>
          <w:sz w:val="32"/>
        </w:rPr>
        <w:t xml:space="preserve">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9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张尚兴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遵义市农业科学研究院</w:t>
      </w:r>
      <w:r w:rsidRPr="00B01B91">
        <w:rPr>
          <w:rFonts w:ascii="仿宋_GB2312" w:eastAsia="仿宋_GB2312" w:hAnsi="黑体"/>
          <w:spacing w:val="-6"/>
          <w:sz w:val="32"/>
        </w:rPr>
        <w:t xml:space="preserve"> </w:t>
      </w:r>
      <w:r w:rsidRPr="00B01B91">
        <w:rPr>
          <w:rFonts w:ascii="仿宋_GB2312" w:eastAsia="仿宋_GB2312" w:hAnsi="黑体" w:hint="eastAsia"/>
          <w:spacing w:val="-6"/>
          <w:sz w:val="32"/>
        </w:rPr>
        <w:t>副研究员</w:t>
      </w:r>
    </w:p>
    <w:p w:rsidR="007B2372" w:rsidRDefault="007B2372" w:rsidP="00C40445">
      <w:pPr>
        <w:adjustRightInd w:val="0"/>
        <w:snapToGrid w:val="0"/>
        <w:spacing w:line="596" w:lineRule="exact"/>
        <w:ind w:leftChars="608" w:left="2663" w:hangingChars="450" w:hanging="1386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左祥文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贵州卓豪农业科技股份有限公司</w:t>
      </w:r>
      <w:r w:rsidRPr="00B01B91">
        <w:rPr>
          <w:rFonts w:ascii="仿宋_GB2312" w:eastAsia="仿宋_GB2312" w:hAnsi="黑体"/>
          <w:spacing w:val="-6"/>
          <w:sz w:val="32"/>
        </w:rPr>
        <w:t xml:space="preserve">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Default="007B2372" w:rsidP="00C40445">
      <w:pPr>
        <w:adjustRightInd w:val="0"/>
        <w:snapToGrid w:val="0"/>
        <w:spacing w:line="596" w:lineRule="exact"/>
        <w:ind w:leftChars="608" w:left="2663" w:hangingChars="450" w:hanging="1386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冯明友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安顺市农业科学院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Default="007B2372" w:rsidP="00C40445">
      <w:pPr>
        <w:adjustRightInd w:val="0"/>
        <w:snapToGrid w:val="0"/>
        <w:spacing w:line="596" w:lineRule="exact"/>
        <w:ind w:leftChars="608" w:left="2663" w:hangingChars="450" w:hanging="1386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鹿占黔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贵州兆和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丰水稻</w:t>
      </w:r>
      <w:proofErr w:type="gramEnd"/>
      <w:r w:rsidRPr="00B01B91">
        <w:rPr>
          <w:rFonts w:ascii="仿宋_GB2312" w:eastAsia="仿宋_GB2312" w:hAnsi="黑体" w:hint="eastAsia"/>
          <w:spacing w:val="-6"/>
          <w:sz w:val="32"/>
        </w:rPr>
        <w:t>科技研发有限公司</w:t>
      </w:r>
      <w:r>
        <w:rPr>
          <w:rFonts w:ascii="仿宋_GB2312" w:eastAsia="仿宋_GB2312" w:hAnsi="黑体"/>
          <w:spacing w:val="-6"/>
          <w:sz w:val="32"/>
        </w:rPr>
        <w:t xml:space="preserve">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Default="007B2372" w:rsidP="00C40445">
      <w:pPr>
        <w:adjustRightInd w:val="0"/>
        <w:snapToGrid w:val="0"/>
        <w:spacing w:line="596" w:lineRule="exact"/>
        <w:ind w:leftChars="608" w:left="2663" w:hangingChars="450" w:hanging="1386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潘宗东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黔东南州农业科学院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Default="007B2372" w:rsidP="00C40445">
      <w:pPr>
        <w:adjustRightInd w:val="0"/>
        <w:snapToGrid w:val="0"/>
        <w:spacing w:line="596" w:lineRule="exact"/>
        <w:ind w:leftChars="608" w:left="2663" w:hangingChars="450" w:hanging="1386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刘婷婷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黔西南州种子管理站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Default="007B2372" w:rsidP="00C40445">
      <w:pPr>
        <w:adjustRightInd w:val="0"/>
        <w:snapToGrid w:val="0"/>
        <w:spacing w:line="596" w:lineRule="exact"/>
        <w:ind w:leftChars="608" w:left="2663" w:hangingChars="450" w:hanging="1386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车崇洪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铜仁市农业委员会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Default="007B2372" w:rsidP="00C40445">
      <w:pPr>
        <w:adjustRightInd w:val="0"/>
        <w:snapToGrid w:val="0"/>
        <w:spacing w:line="596" w:lineRule="exact"/>
        <w:ind w:leftChars="608" w:left="2663" w:hangingChars="450" w:hanging="1386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张时龙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毕节市农业科学研究所</w:t>
      </w:r>
      <w:r w:rsidRPr="00B01B91">
        <w:rPr>
          <w:rFonts w:ascii="仿宋_GB2312" w:eastAsia="仿宋_GB2312" w:hAnsi="黑体"/>
          <w:spacing w:val="-6"/>
          <w:sz w:val="32"/>
        </w:rPr>
        <w:tab/>
        <w:t xml:space="preserve">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leftChars="608" w:left="2663" w:hangingChars="450" w:hanging="1386"/>
        <w:rPr>
          <w:rFonts w:ascii="黑体" w:eastAsia="黑体" w:hAnsi="黑体"/>
          <w:spacing w:val="-6"/>
          <w:sz w:val="32"/>
        </w:rPr>
      </w:pP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黑体" w:eastAsia="黑体" w:hAnsi="黑体" w:hint="eastAsia"/>
          <w:spacing w:val="-6"/>
          <w:sz w:val="32"/>
        </w:rPr>
        <w:lastRenderedPageBreak/>
        <w:t>玉米专业委员会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黑体" w:eastAsia="黑体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主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任：</w:t>
      </w:r>
      <w:r w:rsidRPr="00B01B91">
        <w:rPr>
          <w:rFonts w:ascii="仿宋_GB2312" w:eastAsia="仿宋_GB2312" w:hAnsi="黑体" w:hint="eastAsia"/>
          <w:spacing w:val="-6"/>
          <w:sz w:val="32"/>
        </w:rPr>
        <w:t>冯泽蔚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省农作物技术推广总站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副主任：</w:t>
      </w:r>
      <w:r w:rsidRPr="00B01B91">
        <w:rPr>
          <w:rFonts w:ascii="仿宋_GB2312" w:eastAsia="仿宋_GB2312" w:hAnsi="黑体" w:hint="eastAsia"/>
          <w:spacing w:val="-6"/>
          <w:sz w:val="32"/>
        </w:rPr>
        <w:t>任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洪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省旱粮研究所</w:t>
      </w:r>
      <w:r w:rsidRPr="00B01B91">
        <w:rPr>
          <w:rFonts w:ascii="仿宋_GB2312" w:eastAsia="仿宋_GB2312" w:hAnsi="黑体"/>
          <w:spacing w:val="-6"/>
          <w:sz w:val="32"/>
        </w:rPr>
        <w:tab/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黄贵民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委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员：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柏光晓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贵州大学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教授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张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鹏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安顺市农业科学院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谈孝凤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省植保植检站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陈甫玖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贵阳市农业试验中心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静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遵义市种子站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leftChars="608" w:left="2509" w:hangingChars="400" w:hanging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陈启武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遵义农资（集团）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农子本</w:t>
      </w:r>
      <w:proofErr w:type="gramEnd"/>
      <w:r w:rsidRPr="00B01B91">
        <w:rPr>
          <w:rFonts w:ascii="仿宋_GB2312" w:eastAsia="仿宋_GB2312" w:hAnsi="黑体" w:hint="eastAsia"/>
          <w:spacing w:val="-6"/>
          <w:sz w:val="32"/>
        </w:rPr>
        <w:t>种业有限责任公司</w:t>
      </w:r>
    </w:p>
    <w:p w:rsidR="007B2372" w:rsidRPr="00B01B91" w:rsidRDefault="007B2372" w:rsidP="0064102F">
      <w:pPr>
        <w:adjustRightInd w:val="0"/>
        <w:snapToGrid w:val="0"/>
        <w:spacing w:line="576" w:lineRule="exact"/>
        <w:ind w:leftChars="630" w:left="2555" w:hangingChars="400" w:hanging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/>
          <w:spacing w:val="-6"/>
          <w:sz w:val="32"/>
        </w:rPr>
        <w:t xml:space="preserve">      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陈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浪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遵义市农业科学研究院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彭德勇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六盘水市种子管理站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leftChars="608" w:left="2509" w:hangingChars="400" w:hanging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王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勋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黔西南州喀斯特区域发展研究院</w:t>
      </w:r>
      <w:r w:rsidRPr="00B01B91">
        <w:rPr>
          <w:rFonts w:ascii="仿宋_GB2312" w:eastAsia="仿宋_GB2312" w:hAnsi="黑体"/>
          <w:spacing w:val="-6"/>
          <w:sz w:val="32"/>
        </w:rPr>
        <w:t xml:space="preserve"> </w:t>
      </w:r>
      <w:r>
        <w:rPr>
          <w:rFonts w:ascii="仿宋_GB2312" w:eastAsia="仿宋_GB2312" w:hAnsi="黑体"/>
          <w:spacing w:val="-6"/>
          <w:sz w:val="32"/>
        </w:rPr>
        <w:t xml:space="preserve">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王良平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铜仁科学院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胡建风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毕节市种子管理站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风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黔南州种子管理站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甘坤俊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铜仁市种子管理站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田恩阔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贵州禾睦福种子有限公司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副研究员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黑体" w:eastAsia="黑体" w:hAnsi="黑体"/>
          <w:spacing w:val="-6"/>
          <w:sz w:val="32"/>
        </w:rPr>
      </w:pP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黑体" w:eastAsia="黑体" w:hAnsi="黑体"/>
          <w:spacing w:val="-6"/>
          <w:sz w:val="32"/>
        </w:rPr>
      </w:pPr>
      <w:r w:rsidRPr="00B01B91">
        <w:rPr>
          <w:rFonts w:ascii="黑体" w:eastAsia="黑体" w:hAnsi="黑体" w:hint="eastAsia"/>
          <w:spacing w:val="-6"/>
          <w:sz w:val="32"/>
        </w:rPr>
        <w:t>大豆专业委员会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主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任：</w:t>
      </w:r>
      <w:r w:rsidRPr="00B01B91">
        <w:rPr>
          <w:rFonts w:ascii="仿宋_GB2312" w:eastAsia="仿宋_GB2312" w:hAnsi="黑体" w:hint="eastAsia"/>
          <w:spacing w:val="-6"/>
          <w:sz w:val="32"/>
        </w:rPr>
        <w:t>雷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昊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副主任：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冯</w:t>
      </w:r>
      <w:proofErr w:type="gramEnd"/>
      <w:r w:rsidRPr="00B01B91">
        <w:rPr>
          <w:rFonts w:ascii="仿宋_GB2312" w:eastAsia="仿宋_GB2312" w:hAnsi="黑体" w:hint="eastAsia"/>
          <w:spacing w:val="-6"/>
          <w:sz w:val="32"/>
        </w:rPr>
        <w:t>文豪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省农作物技术推广总站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朱星陶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省油料研究所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lastRenderedPageBreak/>
        <w:t>委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员：</w:t>
      </w:r>
      <w:r w:rsidRPr="00B01B91">
        <w:rPr>
          <w:rFonts w:ascii="仿宋_GB2312" w:eastAsia="仿宋_GB2312" w:hAnsi="黑体" w:hint="eastAsia"/>
          <w:spacing w:val="-6"/>
          <w:sz w:val="32"/>
        </w:rPr>
        <w:t>曹家洪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安顺市农业科学院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田恩堂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贵州大学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副教授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李朝霞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铜仁市种子管理站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舒中兵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遵义市农业科学研究院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吴兰英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铜仁科学院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梅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艳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毕节市农业科学研究所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周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义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黔南州农业科学研究所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spacing w:val="-6"/>
          <w:sz w:val="32"/>
        </w:rPr>
        <w:t>龙</w:t>
      </w: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九洲</w:t>
      </w:r>
      <w:proofErr w:type="gramEnd"/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黔东南州农业科学院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黑体" w:eastAsia="黑体" w:hAnsi="黑体"/>
          <w:spacing w:val="-6"/>
          <w:sz w:val="32"/>
        </w:rPr>
      </w:pP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黑体" w:eastAsia="黑体" w:hAnsi="黑体"/>
          <w:spacing w:val="-6"/>
          <w:sz w:val="32"/>
        </w:rPr>
      </w:pPr>
      <w:r w:rsidRPr="00B01B91">
        <w:rPr>
          <w:rFonts w:ascii="黑体" w:eastAsia="黑体" w:hAnsi="黑体" w:hint="eastAsia"/>
          <w:spacing w:val="-6"/>
          <w:sz w:val="32"/>
        </w:rPr>
        <w:t>小麦专业委员会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黑体" w:eastAsia="黑体" w:hAnsi="黑体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主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任：</w:t>
      </w:r>
      <w:proofErr w:type="gramStart"/>
      <w:r w:rsidRPr="00B01B91">
        <w:rPr>
          <w:rFonts w:ascii="Times New Roman" w:eastAsia="仿宋_GB2312" w:hAnsi="Times New Roman" w:hint="eastAsia"/>
          <w:spacing w:val="-6"/>
          <w:sz w:val="32"/>
        </w:rPr>
        <w:t>何庆才</w:t>
      </w:r>
      <w:proofErr w:type="gramEnd"/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省农业科学院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副主任：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任明见</w:t>
      </w:r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贵州大学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教授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黑体" w:eastAsia="黑体" w:hAnsi="黑体"/>
          <w:spacing w:val="-6"/>
          <w:sz w:val="32"/>
        </w:rPr>
      </w:pPr>
      <w:r w:rsidRPr="00B01B91">
        <w:rPr>
          <w:rFonts w:ascii="Times New Roman" w:eastAsia="仿宋_GB2312" w:hAnsi="Times New Roman" w:hint="eastAsia"/>
          <w:spacing w:val="-6"/>
          <w:sz w:val="32"/>
        </w:rPr>
        <w:t>石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明</w:t>
      </w:r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黔西南</w:t>
      </w:r>
      <w:proofErr w:type="gramStart"/>
      <w:r w:rsidRPr="00B01B91">
        <w:rPr>
          <w:rFonts w:ascii="Times New Roman" w:eastAsia="仿宋_GB2312" w:hAnsi="Times New Roman" w:hint="eastAsia"/>
          <w:spacing w:val="-6"/>
          <w:sz w:val="32"/>
        </w:rPr>
        <w:t>州农业</w:t>
      </w:r>
      <w:proofErr w:type="gramEnd"/>
      <w:r w:rsidRPr="00B01B91">
        <w:rPr>
          <w:rFonts w:ascii="Times New Roman" w:eastAsia="仿宋_GB2312" w:hAnsi="Times New Roman" w:hint="eastAsia"/>
          <w:spacing w:val="-6"/>
          <w:sz w:val="32"/>
        </w:rPr>
        <w:t>委员会</w:t>
      </w:r>
      <w:r w:rsidRPr="00B01B91">
        <w:rPr>
          <w:rFonts w:ascii="Times New Roman" w:eastAsia="仿宋_GB2312" w:hAnsi="Times New Roman"/>
          <w:color w:val="FF0000"/>
          <w:spacing w:val="-6"/>
          <w:sz w:val="32"/>
        </w:rPr>
        <w:t xml:space="preserve"> 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6"/>
          <w:sz w:val="32"/>
        </w:rPr>
      </w:pPr>
      <w:r w:rsidRPr="00B01B91">
        <w:rPr>
          <w:rFonts w:ascii="仿宋_GB2312" w:eastAsia="仿宋_GB2312" w:hAnsi="黑体" w:hint="eastAsia"/>
          <w:b/>
          <w:spacing w:val="-6"/>
          <w:sz w:val="32"/>
        </w:rPr>
        <w:t>委</w:t>
      </w:r>
      <w:r w:rsidRPr="00B01B91">
        <w:rPr>
          <w:rFonts w:ascii="仿宋_GB2312" w:eastAsia="仿宋_GB2312" w:hAnsi="黑体"/>
          <w:b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b/>
          <w:spacing w:val="-6"/>
          <w:sz w:val="32"/>
        </w:rPr>
        <w:t>员：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赵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proofErr w:type="gramStart"/>
      <w:r w:rsidRPr="00B01B91">
        <w:rPr>
          <w:rFonts w:ascii="Times New Roman" w:eastAsia="仿宋_GB2312" w:hAnsi="Times New Roman" w:hint="eastAsia"/>
          <w:spacing w:val="-6"/>
          <w:sz w:val="32"/>
        </w:rPr>
        <w:t>彬</w:t>
      </w:r>
      <w:proofErr w:type="gramEnd"/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毕节市农业科学研究所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冯</w:t>
      </w:r>
      <w:proofErr w:type="gramEnd"/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浪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省种子管理站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仿宋_GB2312" w:eastAsia="仿宋_GB2312" w:hAnsi="黑体"/>
          <w:color w:val="FF0000"/>
          <w:spacing w:val="-6"/>
          <w:sz w:val="32"/>
        </w:rPr>
      </w:pPr>
      <w:proofErr w:type="gramStart"/>
      <w:r w:rsidRPr="00B01B91">
        <w:rPr>
          <w:rFonts w:ascii="仿宋_GB2312" w:eastAsia="仿宋_GB2312" w:hAnsi="黑体" w:hint="eastAsia"/>
          <w:spacing w:val="-6"/>
          <w:sz w:val="32"/>
        </w:rPr>
        <w:t>邹</w:t>
      </w:r>
      <w:proofErr w:type="gramEnd"/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军</w:t>
      </w:r>
      <w:r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省农作物技术推广总站</w:t>
      </w:r>
      <w:r w:rsidRPr="00B01B91">
        <w:rPr>
          <w:rFonts w:ascii="仿宋_GB2312" w:eastAsia="仿宋_GB2312" w:hAnsi="黑体"/>
          <w:spacing w:val="-6"/>
          <w:sz w:val="32"/>
        </w:rPr>
        <w:t xml:space="preserve">  </w:t>
      </w:r>
      <w:r w:rsidRPr="00B01B91">
        <w:rPr>
          <w:rFonts w:ascii="仿宋_GB2312" w:eastAsia="仿宋_GB2312" w:hAnsi="黑体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黑体" w:eastAsia="黑体" w:hAnsi="黑体"/>
          <w:spacing w:val="-6"/>
          <w:sz w:val="32"/>
        </w:rPr>
      </w:pPr>
      <w:r w:rsidRPr="00B01B91">
        <w:rPr>
          <w:rFonts w:ascii="Times New Roman" w:eastAsia="仿宋_GB2312" w:hAnsi="Times New Roman" w:hint="eastAsia"/>
          <w:spacing w:val="-6"/>
          <w:sz w:val="32"/>
        </w:rPr>
        <w:t>王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伟</w:t>
      </w:r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省旱粮研究所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副研究员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Times New Roman" w:eastAsia="仿宋_GB2312" w:hAnsi="Times New Roman"/>
          <w:spacing w:val="-6"/>
          <w:sz w:val="32"/>
        </w:rPr>
      </w:pPr>
      <w:r w:rsidRPr="00B01B91">
        <w:rPr>
          <w:rFonts w:ascii="Times New Roman" w:eastAsia="仿宋_GB2312" w:hAnsi="Times New Roman" w:hint="eastAsia"/>
          <w:spacing w:val="-6"/>
          <w:sz w:val="32"/>
        </w:rPr>
        <w:t>吕树鸣</w:t>
      </w:r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六盘水市农业科学研究院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Times New Roman" w:eastAsia="仿宋_GB2312" w:hAnsi="Times New Roman"/>
          <w:spacing w:val="-6"/>
          <w:sz w:val="32"/>
        </w:rPr>
      </w:pPr>
      <w:r w:rsidRPr="00B01B91">
        <w:rPr>
          <w:rFonts w:ascii="Times New Roman" w:eastAsia="仿宋_GB2312" w:hAnsi="Times New Roman" w:hint="eastAsia"/>
          <w:spacing w:val="-6"/>
          <w:sz w:val="32"/>
        </w:rPr>
        <w:t>吴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proofErr w:type="gramStart"/>
      <w:r w:rsidRPr="00B01B91">
        <w:rPr>
          <w:rFonts w:ascii="Times New Roman" w:eastAsia="仿宋_GB2312" w:hAnsi="Times New Roman" w:hint="eastAsia"/>
          <w:spacing w:val="-6"/>
          <w:sz w:val="32"/>
        </w:rPr>
        <w:t>琳</w:t>
      </w:r>
      <w:proofErr w:type="gramEnd"/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贵阳市种子管理站</w:t>
      </w:r>
      <w:r w:rsidRPr="00B01B91">
        <w:rPr>
          <w:rFonts w:ascii="Times New Roman" w:eastAsia="仿宋_GB2312" w:hAnsi="Times New Roman"/>
          <w:spacing w:val="-6"/>
          <w:sz w:val="32"/>
        </w:rPr>
        <w:tab/>
      </w:r>
      <w:r w:rsidRPr="00B01B91">
        <w:rPr>
          <w:rFonts w:ascii="Times New Roman" w:eastAsia="仿宋_GB2312" w:hAnsi="Times New Roman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Times New Roman" w:eastAsia="仿宋_GB2312" w:hAnsi="Times New Roman"/>
          <w:spacing w:val="-6"/>
          <w:sz w:val="32"/>
        </w:rPr>
      </w:pPr>
      <w:proofErr w:type="gramStart"/>
      <w:r w:rsidRPr="00B01B91">
        <w:rPr>
          <w:rFonts w:ascii="Times New Roman" w:eastAsia="仿宋_GB2312" w:hAnsi="Times New Roman" w:hint="eastAsia"/>
          <w:spacing w:val="-6"/>
          <w:sz w:val="32"/>
        </w:rPr>
        <w:t>邓</w:t>
      </w:r>
      <w:proofErr w:type="gramEnd"/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川</w:t>
      </w:r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铜仁科学院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高级农艺师</w:t>
      </w:r>
    </w:p>
    <w:p w:rsidR="007B2372" w:rsidRPr="00B01B91" w:rsidRDefault="007B2372" w:rsidP="00C40445">
      <w:pPr>
        <w:adjustRightInd w:val="0"/>
        <w:snapToGrid w:val="0"/>
        <w:spacing w:line="576" w:lineRule="exact"/>
        <w:ind w:firstLineChars="400" w:firstLine="1232"/>
        <w:rPr>
          <w:rFonts w:ascii="Times New Roman" w:eastAsia="仿宋_GB2312" w:hAnsi="Times New Roman"/>
          <w:spacing w:val="-6"/>
          <w:sz w:val="32"/>
        </w:rPr>
      </w:pPr>
      <w:r w:rsidRPr="00B01B91">
        <w:rPr>
          <w:rFonts w:ascii="Times New Roman" w:eastAsia="仿宋_GB2312" w:hAnsi="Times New Roman" w:hint="eastAsia"/>
          <w:spacing w:val="-6"/>
          <w:sz w:val="32"/>
        </w:rPr>
        <w:t>谭美林</w:t>
      </w:r>
      <w:r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安顺市农业科学院</w:t>
      </w:r>
      <w:r w:rsidRPr="00B01B91">
        <w:rPr>
          <w:rFonts w:ascii="Times New Roman" w:eastAsia="仿宋_GB2312" w:hAnsi="Times New Roman"/>
          <w:spacing w:val="-6"/>
          <w:sz w:val="32"/>
        </w:rPr>
        <w:t xml:space="preserve">  </w:t>
      </w:r>
      <w:r w:rsidRPr="00B01B91">
        <w:rPr>
          <w:rFonts w:ascii="Times New Roman" w:eastAsia="仿宋_GB2312" w:hAnsi="Times New Roman" w:hint="eastAsia"/>
          <w:spacing w:val="-6"/>
          <w:sz w:val="32"/>
        </w:rPr>
        <w:t>副研究员</w:t>
      </w:r>
    </w:p>
    <w:p w:rsidR="007B2372" w:rsidRPr="00B01B91" w:rsidRDefault="007B2372" w:rsidP="00C40445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6"/>
          <w:sz w:val="32"/>
        </w:rPr>
      </w:pPr>
    </w:p>
    <w:sectPr w:rsidR="007B2372" w:rsidRPr="00B01B91" w:rsidSect="0064102F">
      <w:footerReference w:type="even" r:id="rId6"/>
      <w:footerReference w:type="default" r:id="rId7"/>
      <w:pgSz w:w="11906" w:h="16838"/>
      <w:pgMar w:top="1440" w:right="1502" w:bottom="1440" w:left="1502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72" w:rsidRDefault="007B2372" w:rsidP="00A13527">
      <w:r>
        <w:separator/>
      </w:r>
    </w:p>
  </w:endnote>
  <w:endnote w:type="continuationSeparator" w:id="0">
    <w:p w:rsidR="007B2372" w:rsidRDefault="007B2372" w:rsidP="00A1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72" w:rsidRDefault="00622516" w:rsidP="00FA14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23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372" w:rsidRDefault="007B23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72" w:rsidRPr="0064102F" w:rsidRDefault="00622516" w:rsidP="00FA14A8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64102F">
      <w:rPr>
        <w:rStyle w:val="a6"/>
        <w:rFonts w:ascii="Times New Roman" w:hAnsi="Times New Roman"/>
      </w:rPr>
      <w:fldChar w:fldCharType="begin"/>
    </w:r>
    <w:r w:rsidR="007B2372" w:rsidRPr="0064102F">
      <w:rPr>
        <w:rStyle w:val="a6"/>
        <w:rFonts w:ascii="Times New Roman" w:hAnsi="Times New Roman"/>
      </w:rPr>
      <w:instrText xml:space="preserve">PAGE  </w:instrText>
    </w:r>
    <w:r w:rsidRPr="0064102F">
      <w:rPr>
        <w:rStyle w:val="a6"/>
        <w:rFonts w:ascii="Times New Roman" w:hAnsi="Times New Roman"/>
      </w:rPr>
      <w:fldChar w:fldCharType="separate"/>
    </w:r>
    <w:r w:rsidR="00DF0B30">
      <w:rPr>
        <w:rStyle w:val="a6"/>
        <w:rFonts w:ascii="Times New Roman" w:hAnsi="Times New Roman"/>
        <w:noProof/>
      </w:rPr>
      <w:t>2</w:t>
    </w:r>
    <w:r w:rsidRPr="0064102F">
      <w:rPr>
        <w:rStyle w:val="a6"/>
        <w:rFonts w:ascii="Times New Roman" w:hAnsi="Times New Roman"/>
      </w:rPr>
      <w:fldChar w:fldCharType="end"/>
    </w:r>
  </w:p>
  <w:p w:rsidR="007B2372" w:rsidRPr="0064102F" w:rsidRDefault="007B2372" w:rsidP="006410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72" w:rsidRDefault="007B2372" w:rsidP="00A13527">
      <w:r>
        <w:separator/>
      </w:r>
    </w:p>
  </w:footnote>
  <w:footnote w:type="continuationSeparator" w:id="0">
    <w:p w:rsidR="007B2372" w:rsidRDefault="007B2372" w:rsidP="00A13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4B9"/>
    <w:rsid w:val="0003606F"/>
    <w:rsid w:val="000623F3"/>
    <w:rsid w:val="00066B05"/>
    <w:rsid w:val="000E33ED"/>
    <w:rsid w:val="00127464"/>
    <w:rsid w:val="00145483"/>
    <w:rsid w:val="00172AD4"/>
    <w:rsid w:val="001857AE"/>
    <w:rsid w:val="001B1A39"/>
    <w:rsid w:val="001C4B93"/>
    <w:rsid w:val="001C5D7C"/>
    <w:rsid w:val="001D2EA9"/>
    <w:rsid w:val="00224C74"/>
    <w:rsid w:val="00261945"/>
    <w:rsid w:val="002F4B54"/>
    <w:rsid w:val="00303611"/>
    <w:rsid w:val="00332E6A"/>
    <w:rsid w:val="00364448"/>
    <w:rsid w:val="003737DF"/>
    <w:rsid w:val="003B2DD8"/>
    <w:rsid w:val="003B761A"/>
    <w:rsid w:val="003E24B9"/>
    <w:rsid w:val="00432395"/>
    <w:rsid w:val="004622B3"/>
    <w:rsid w:val="00480BAD"/>
    <w:rsid w:val="00485C2B"/>
    <w:rsid w:val="00501A46"/>
    <w:rsid w:val="0050770D"/>
    <w:rsid w:val="0052368E"/>
    <w:rsid w:val="00523977"/>
    <w:rsid w:val="00524C78"/>
    <w:rsid w:val="00531B73"/>
    <w:rsid w:val="00533EC4"/>
    <w:rsid w:val="0055294F"/>
    <w:rsid w:val="00581E41"/>
    <w:rsid w:val="00584FED"/>
    <w:rsid w:val="005958F4"/>
    <w:rsid w:val="005A3D0C"/>
    <w:rsid w:val="005C0578"/>
    <w:rsid w:val="00622516"/>
    <w:rsid w:val="00627522"/>
    <w:rsid w:val="0063273A"/>
    <w:rsid w:val="0064102F"/>
    <w:rsid w:val="006424ED"/>
    <w:rsid w:val="006647A7"/>
    <w:rsid w:val="00674EAF"/>
    <w:rsid w:val="00717404"/>
    <w:rsid w:val="007316AA"/>
    <w:rsid w:val="00750AD4"/>
    <w:rsid w:val="007614BF"/>
    <w:rsid w:val="00777749"/>
    <w:rsid w:val="00791EEC"/>
    <w:rsid w:val="00796E8C"/>
    <w:rsid w:val="007A2DB7"/>
    <w:rsid w:val="007A52E8"/>
    <w:rsid w:val="007B2372"/>
    <w:rsid w:val="00823127"/>
    <w:rsid w:val="008429DC"/>
    <w:rsid w:val="00887790"/>
    <w:rsid w:val="00890AC3"/>
    <w:rsid w:val="008B00B7"/>
    <w:rsid w:val="008B2BF6"/>
    <w:rsid w:val="008D1030"/>
    <w:rsid w:val="008D3F67"/>
    <w:rsid w:val="0091053F"/>
    <w:rsid w:val="009766AC"/>
    <w:rsid w:val="00A13527"/>
    <w:rsid w:val="00AA61B2"/>
    <w:rsid w:val="00AD5036"/>
    <w:rsid w:val="00AF3D5A"/>
    <w:rsid w:val="00AF7E97"/>
    <w:rsid w:val="00B0072C"/>
    <w:rsid w:val="00B01B91"/>
    <w:rsid w:val="00B33F84"/>
    <w:rsid w:val="00B52C94"/>
    <w:rsid w:val="00B531D4"/>
    <w:rsid w:val="00B708F8"/>
    <w:rsid w:val="00B8202F"/>
    <w:rsid w:val="00C32CD4"/>
    <w:rsid w:val="00C35576"/>
    <w:rsid w:val="00C40445"/>
    <w:rsid w:val="00C416BF"/>
    <w:rsid w:val="00C6279B"/>
    <w:rsid w:val="00C74EC7"/>
    <w:rsid w:val="00C75DEC"/>
    <w:rsid w:val="00C835B6"/>
    <w:rsid w:val="00CD4231"/>
    <w:rsid w:val="00CF5B28"/>
    <w:rsid w:val="00DF0B30"/>
    <w:rsid w:val="00DF4D9F"/>
    <w:rsid w:val="00E15913"/>
    <w:rsid w:val="00E5599E"/>
    <w:rsid w:val="00E851DC"/>
    <w:rsid w:val="00EB27D6"/>
    <w:rsid w:val="00EE1131"/>
    <w:rsid w:val="00F15DCA"/>
    <w:rsid w:val="00F33FA8"/>
    <w:rsid w:val="00F71514"/>
    <w:rsid w:val="00FA14A8"/>
    <w:rsid w:val="00FE7D08"/>
    <w:rsid w:val="1310042A"/>
    <w:rsid w:val="74AE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A135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1352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1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1352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1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13527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6410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1214</Words>
  <Characters>480</Characters>
  <Application>Microsoft Office Word</Application>
  <DocSecurity>0</DocSecurity>
  <Lines>4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hgm</dc:creator>
  <cp:keywords/>
  <dc:description/>
  <cp:lastModifiedBy>hgm</cp:lastModifiedBy>
  <cp:revision>60</cp:revision>
  <cp:lastPrinted>2018-03-29T09:42:00Z</cp:lastPrinted>
  <dcterms:created xsi:type="dcterms:W3CDTF">2018-02-22T02:47:00Z</dcterms:created>
  <dcterms:modified xsi:type="dcterms:W3CDTF">2018-03-30T03:31:00Z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