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21" w:rsidRPr="001514E2" w:rsidRDefault="006D1421" w:rsidP="006D1421">
      <w:pPr>
        <w:pStyle w:val="a6"/>
        <w:shd w:val="clear" w:color="auto" w:fill="FFFFFF"/>
        <w:spacing w:before="125" w:beforeAutospacing="0" w:after="125" w:afterAutospacing="0" w:line="376" w:lineRule="atLeast"/>
        <w:rPr>
          <w:rFonts w:ascii="Times New Roman" w:eastAsia="微软雅黑" w:hAnsi="Times New Roman" w:cs="Times New Roman" w:hint="eastAsia"/>
          <w:sz w:val="18"/>
          <w:szCs w:val="18"/>
        </w:rPr>
      </w:pPr>
      <w:r w:rsidRPr="001514E2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1514E2"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6D1421" w:rsidRPr="001514E2" w:rsidRDefault="006D1421" w:rsidP="006D1421">
      <w:pPr>
        <w:pStyle w:val="a6"/>
        <w:shd w:val="clear" w:color="auto" w:fill="FFFFFF"/>
        <w:spacing w:before="125" w:beforeAutospacing="0" w:after="125" w:afterAutospacing="0" w:line="376" w:lineRule="atLeast"/>
        <w:jc w:val="center"/>
        <w:rPr>
          <w:rFonts w:cs="Times New Roman"/>
          <w:sz w:val="18"/>
          <w:szCs w:val="18"/>
        </w:rPr>
      </w:pPr>
      <w:r w:rsidRPr="001514E2">
        <w:rPr>
          <w:rFonts w:cs="Times New Roman"/>
          <w:b/>
          <w:bCs/>
          <w:sz w:val="28"/>
          <w:szCs w:val="28"/>
        </w:rPr>
        <w:t>贵州省省级土地出让金用于基本农田建设项目申请书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1"/>
        <w:gridCol w:w="4261"/>
      </w:tblGrid>
      <w:tr w:rsidR="006D1421" w:rsidRPr="001514E2" w:rsidTr="006F7950">
        <w:trPr>
          <w:trHeight w:val="607"/>
        </w:trPr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一、项目名称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421" w:rsidRPr="001514E2" w:rsidRDefault="006D1421" w:rsidP="006F7950">
            <w:pPr>
              <w:rPr>
                <w:rFonts w:eastAsia="微软雅黑"/>
                <w:sz w:val="18"/>
                <w:szCs w:val="18"/>
              </w:rPr>
            </w:pPr>
          </w:p>
        </w:tc>
      </w:tr>
      <w:tr w:rsidR="006D1421" w:rsidRPr="001514E2" w:rsidTr="006F7950">
        <w:trPr>
          <w:trHeight w:val="615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二、项目规模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421" w:rsidRPr="001514E2" w:rsidRDefault="006D1421" w:rsidP="006F7950">
            <w:pPr>
              <w:spacing w:line="376" w:lineRule="atLeast"/>
              <w:jc w:val="center"/>
              <w:rPr>
                <w:szCs w:val="21"/>
              </w:rPr>
            </w:pPr>
            <w:r w:rsidRPr="001514E2">
              <w:rPr>
                <w:rStyle w:val="apple-converted-space"/>
              </w:rPr>
              <w:t> </w:t>
            </w:r>
            <w:r w:rsidRPr="001514E2">
              <w:t>（亩）</w:t>
            </w:r>
          </w:p>
        </w:tc>
      </w:tr>
      <w:tr w:rsidR="006D1421" w:rsidRPr="001514E2" w:rsidTr="006F7950">
        <w:trPr>
          <w:trHeight w:val="622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三、项目承担单位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421" w:rsidRPr="001514E2" w:rsidRDefault="006D1421" w:rsidP="006F7950">
            <w:pPr>
              <w:rPr>
                <w:rFonts w:eastAsia="微软雅黑"/>
                <w:sz w:val="18"/>
                <w:szCs w:val="18"/>
              </w:rPr>
            </w:pPr>
          </w:p>
        </w:tc>
      </w:tr>
      <w:tr w:rsidR="006D1421" w:rsidRPr="001514E2" w:rsidTr="006F7950">
        <w:tc>
          <w:tcPr>
            <w:tcW w:w="8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四、项目申请理由：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1</w:t>
            </w:r>
            <w:r w:rsidRPr="001514E2">
              <w:t>）项目区基本情况</w:t>
            </w:r>
            <w:r w:rsidRPr="001514E2">
              <w:t>--</w:t>
            </w:r>
            <w:r w:rsidRPr="001514E2">
              <w:t>项目区地理位置、人均耕地、社会效益等；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2</w:t>
            </w:r>
            <w:r w:rsidRPr="001514E2">
              <w:t>）项目区生态情况；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3</w:t>
            </w:r>
            <w:r w:rsidRPr="001514E2">
              <w:t>）项目规模及工程完成时间；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4</w:t>
            </w:r>
            <w:r w:rsidRPr="001514E2">
              <w:t>）项目实施、后续管理、社会效益情况；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5</w:t>
            </w:r>
            <w:r w:rsidRPr="001514E2">
              <w:t>）项目目标</w:t>
            </w:r>
            <w:r w:rsidRPr="001514E2">
              <w:t>——</w:t>
            </w:r>
            <w:r w:rsidRPr="001514E2">
              <w:t>通过项目实施达到效果。</w:t>
            </w:r>
          </w:p>
        </w:tc>
      </w:tr>
      <w:tr w:rsidR="006D1421" w:rsidRPr="001514E2" w:rsidTr="006F7950">
        <w:trPr>
          <w:trHeight w:val="1377"/>
        </w:trPr>
        <w:tc>
          <w:tcPr>
            <w:tcW w:w="8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五、项目投资构成及资金来源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1</w:t>
            </w:r>
            <w:r w:rsidRPr="001514E2">
              <w:t>）申请省财政专项补助资金；</w:t>
            </w:r>
          </w:p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（</w:t>
            </w:r>
            <w:r w:rsidRPr="001514E2">
              <w:t>2</w:t>
            </w:r>
            <w:r w:rsidRPr="001514E2">
              <w:t>）其他投资资金。</w:t>
            </w:r>
          </w:p>
        </w:tc>
      </w:tr>
      <w:tr w:rsidR="006D1421" w:rsidRPr="001514E2" w:rsidTr="006F7950">
        <w:trPr>
          <w:trHeight w:val="5431"/>
        </w:trPr>
        <w:tc>
          <w:tcPr>
            <w:tcW w:w="8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421" w:rsidRPr="001514E2" w:rsidRDefault="006D1421" w:rsidP="006F7950">
            <w:pPr>
              <w:spacing w:line="376" w:lineRule="atLeast"/>
              <w:rPr>
                <w:szCs w:val="21"/>
              </w:rPr>
            </w:pPr>
            <w:r w:rsidRPr="001514E2">
              <w:t>六、相关部门审核意见：</w:t>
            </w: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  <w:r w:rsidRPr="001514E2">
              <w:t>相关主管领导签字</w:t>
            </w:r>
            <w:r w:rsidRPr="001514E2">
              <w:rPr>
                <w:rStyle w:val="apple-converted-space"/>
              </w:rPr>
              <w:t> </w:t>
            </w:r>
            <w:r w:rsidRPr="001514E2">
              <w:rPr>
                <w:rStyle w:val="apple-converted-space"/>
                <w:rFonts w:hint="eastAsia"/>
              </w:rPr>
              <w:t xml:space="preserve">                       </w:t>
            </w:r>
            <w:r w:rsidRPr="001514E2">
              <w:t>（单位公章）</w:t>
            </w: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</w:rPr>
            </w:pPr>
          </w:p>
          <w:p w:rsidR="006D1421" w:rsidRPr="001514E2" w:rsidRDefault="006D1421" w:rsidP="006F7950">
            <w:pPr>
              <w:spacing w:line="376" w:lineRule="atLeast"/>
              <w:ind w:firstLine="480"/>
              <w:rPr>
                <w:rFonts w:hint="eastAsia"/>
                <w:szCs w:val="21"/>
              </w:rPr>
            </w:pPr>
          </w:p>
          <w:p w:rsidR="006D1421" w:rsidRPr="001514E2" w:rsidRDefault="006D1421" w:rsidP="006F7950">
            <w:pPr>
              <w:wordWrap w:val="0"/>
              <w:spacing w:line="376" w:lineRule="atLeast"/>
              <w:ind w:right="735"/>
              <w:jc w:val="right"/>
              <w:rPr>
                <w:szCs w:val="21"/>
              </w:rPr>
            </w:pPr>
            <w:r w:rsidRPr="001514E2">
              <w:t>年</w:t>
            </w:r>
            <w:r w:rsidRPr="001514E2">
              <w:rPr>
                <w:rStyle w:val="apple-converted-space"/>
              </w:rPr>
              <w:t> </w:t>
            </w:r>
            <w:r w:rsidRPr="001514E2">
              <w:rPr>
                <w:rStyle w:val="apple-converted-space"/>
                <w:rFonts w:hint="eastAsia"/>
              </w:rPr>
              <w:t xml:space="preserve">  </w:t>
            </w:r>
            <w:r w:rsidRPr="001514E2">
              <w:t>月</w:t>
            </w:r>
            <w:r w:rsidRPr="001514E2">
              <w:rPr>
                <w:rStyle w:val="apple-converted-space"/>
              </w:rPr>
              <w:t> </w:t>
            </w:r>
            <w:r w:rsidRPr="001514E2">
              <w:rPr>
                <w:rStyle w:val="apple-converted-space"/>
                <w:rFonts w:hint="eastAsia"/>
              </w:rPr>
              <w:t xml:space="preserve">  </w:t>
            </w:r>
            <w:r w:rsidRPr="001514E2">
              <w:t>日</w:t>
            </w:r>
          </w:p>
        </w:tc>
      </w:tr>
    </w:tbl>
    <w:p w:rsidR="006D1421" w:rsidRPr="001514E2" w:rsidRDefault="006D1421" w:rsidP="006D1421">
      <w:pPr>
        <w:pStyle w:val="a6"/>
        <w:shd w:val="clear" w:color="auto" w:fill="FFFFFF"/>
        <w:spacing w:before="125" w:beforeAutospacing="0" w:after="125" w:afterAutospacing="0" w:line="376" w:lineRule="atLeast"/>
        <w:rPr>
          <w:rFonts w:ascii="Times New Roman" w:eastAsia="微软雅黑" w:hAnsi="Times New Roman" w:cs="Times New Roman"/>
          <w:sz w:val="18"/>
          <w:szCs w:val="18"/>
        </w:rPr>
      </w:pPr>
      <w:r w:rsidRPr="001514E2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Pr="001514E2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6D1421" w:rsidRPr="001514E2" w:rsidRDefault="006D1421" w:rsidP="006D1421">
      <w:pPr>
        <w:pStyle w:val="a6"/>
        <w:shd w:val="clear" w:color="auto" w:fill="FFFFFF"/>
        <w:spacing w:before="125" w:beforeAutospacing="0" w:after="125" w:afterAutospacing="0" w:line="376" w:lineRule="atLeast"/>
        <w:jc w:val="center"/>
        <w:rPr>
          <w:rFonts w:cs="Times New Roman"/>
          <w:b/>
          <w:bCs/>
          <w:sz w:val="28"/>
          <w:szCs w:val="28"/>
        </w:rPr>
      </w:pPr>
      <w:r w:rsidRPr="001514E2">
        <w:rPr>
          <w:rFonts w:cs="Times New Roman"/>
          <w:b/>
          <w:bCs/>
          <w:sz w:val="28"/>
          <w:szCs w:val="28"/>
        </w:rPr>
        <w:t>2010年度省级土地出让金用于基本农田建设项目</w:t>
      </w:r>
    </w:p>
    <w:p w:rsidR="006D1421" w:rsidRPr="001514E2" w:rsidRDefault="006D1421" w:rsidP="006D1421">
      <w:pPr>
        <w:pStyle w:val="a6"/>
        <w:shd w:val="clear" w:color="auto" w:fill="FFFFFF"/>
        <w:spacing w:before="125" w:beforeAutospacing="0" w:after="125" w:afterAutospacing="0" w:line="376" w:lineRule="atLeast"/>
        <w:jc w:val="center"/>
        <w:rPr>
          <w:rFonts w:cs="Times New Roman"/>
          <w:b/>
          <w:bCs/>
          <w:sz w:val="28"/>
          <w:szCs w:val="28"/>
        </w:rPr>
      </w:pPr>
      <w:r w:rsidRPr="001514E2">
        <w:rPr>
          <w:rFonts w:cs="Times New Roman"/>
          <w:b/>
          <w:bCs/>
          <w:sz w:val="28"/>
          <w:szCs w:val="28"/>
        </w:rPr>
        <w:t>申报材料格式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sz w:val="18"/>
          <w:szCs w:val="18"/>
        </w:rPr>
      </w:pPr>
      <w:r w:rsidRPr="001514E2">
        <w:rPr>
          <w:rFonts w:eastAsia="仿宋_GB2312"/>
          <w:sz w:val="32"/>
          <w:szCs w:val="32"/>
        </w:rPr>
        <w:t>第一章</w:t>
      </w:r>
      <w:r w:rsidRPr="001514E2">
        <w:rPr>
          <w:rFonts w:eastAsia="仿宋_GB2312"/>
          <w:sz w:val="32"/>
          <w:szCs w:val="32"/>
        </w:rPr>
        <w:t xml:space="preserve"> </w:t>
      </w:r>
      <w:r w:rsidRPr="001514E2">
        <w:rPr>
          <w:rFonts w:eastAsia="仿宋_GB2312"/>
          <w:sz w:val="32"/>
          <w:szCs w:val="32"/>
        </w:rPr>
        <w:t>项目申请书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sz w:val="18"/>
          <w:szCs w:val="18"/>
        </w:rPr>
      </w:pPr>
      <w:r w:rsidRPr="001514E2">
        <w:rPr>
          <w:rFonts w:eastAsia="仿宋_GB2312"/>
          <w:sz w:val="32"/>
          <w:szCs w:val="32"/>
        </w:rPr>
        <w:t>第二章</w:t>
      </w:r>
      <w:r w:rsidRPr="001514E2">
        <w:rPr>
          <w:rStyle w:val="apple-converted-space"/>
          <w:rFonts w:eastAsia="仿宋_GB2312"/>
          <w:sz w:val="30"/>
          <w:szCs w:val="30"/>
        </w:rPr>
        <w:t> </w:t>
      </w:r>
      <w:r w:rsidRPr="001514E2">
        <w:rPr>
          <w:rFonts w:eastAsia="仿宋_GB2312"/>
          <w:sz w:val="30"/>
          <w:szCs w:val="30"/>
        </w:rPr>
        <w:t>配套资金承诺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sz w:val="18"/>
          <w:szCs w:val="18"/>
        </w:rPr>
      </w:pPr>
      <w:r w:rsidRPr="001514E2">
        <w:rPr>
          <w:rFonts w:eastAsia="仿宋_GB2312"/>
          <w:sz w:val="32"/>
          <w:szCs w:val="32"/>
        </w:rPr>
        <w:t>第三章</w:t>
      </w:r>
      <w:r w:rsidRPr="001514E2">
        <w:rPr>
          <w:rStyle w:val="apple-converted-space"/>
          <w:rFonts w:eastAsia="仿宋_GB2312"/>
          <w:sz w:val="30"/>
          <w:szCs w:val="30"/>
        </w:rPr>
        <w:t> </w:t>
      </w:r>
      <w:r w:rsidRPr="001514E2">
        <w:rPr>
          <w:rFonts w:eastAsia="仿宋_GB2312"/>
          <w:sz w:val="30"/>
          <w:szCs w:val="30"/>
        </w:rPr>
        <w:t>扶持的农业产业发展项目情况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sz w:val="18"/>
          <w:szCs w:val="18"/>
        </w:rPr>
      </w:pPr>
      <w:r w:rsidRPr="001514E2">
        <w:rPr>
          <w:rFonts w:eastAsia="仿宋_GB2312"/>
          <w:sz w:val="32"/>
          <w:szCs w:val="32"/>
        </w:rPr>
        <w:t>第四章</w:t>
      </w:r>
      <w:r w:rsidRPr="001514E2">
        <w:rPr>
          <w:rStyle w:val="apple-converted-space"/>
          <w:rFonts w:eastAsia="仿宋_GB2312"/>
          <w:sz w:val="30"/>
          <w:szCs w:val="30"/>
        </w:rPr>
        <w:t> </w:t>
      </w:r>
      <w:r w:rsidRPr="001514E2">
        <w:rPr>
          <w:rFonts w:eastAsia="仿宋_GB2312"/>
          <w:sz w:val="30"/>
          <w:szCs w:val="30"/>
        </w:rPr>
        <w:t>项目实施方案</w:t>
      </w:r>
    </w:p>
    <w:p w:rsidR="006D1421" w:rsidRPr="001514E2" w:rsidRDefault="006D1421" w:rsidP="006D1421">
      <w:pPr>
        <w:shd w:val="clear" w:color="auto" w:fill="FFFFFF"/>
        <w:spacing w:line="376" w:lineRule="atLeast"/>
        <w:ind w:firstLine="600"/>
        <w:rPr>
          <w:sz w:val="18"/>
          <w:szCs w:val="18"/>
        </w:rPr>
      </w:pPr>
      <w:r w:rsidRPr="001514E2">
        <w:rPr>
          <w:rFonts w:eastAsia="仿宋_GB2312"/>
          <w:sz w:val="30"/>
          <w:szCs w:val="30"/>
        </w:rPr>
        <w:t>一、工程概况。简要说明工程概况，场地现状分析（含图片）。</w:t>
      </w:r>
    </w:p>
    <w:p w:rsidR="006D1421" w:rsidRPr="001514E2" w:rsidRDefault="006D1421" w:rsidP="006D1421">
      <w:pPr>
        <w:shd w:val="clear" w:color="auto" w:fill="FFFFFF"/>
        <w:spacing w:line="376" w:lineRule="atLeast"/>
        <w:ind w:firstLine="600"/>
        <w:rPr>
          <w:sz w:val="18"/>
          <w:szCs w:val="18"/>
        </w:rPr>
      </w:pPr>
      <w:r w:rsidRPr="001514E2">
        <w:rPr>
          <w:rFonts w:eastAsia="仿宋_GB2312"/>
          <w:sz w:val="30"/>
          <w:szCs w:val="30"/>
        </w:rPr>
        <w:t>二、设计说明。设计构思、总体布局及说明，并应阐明图斑编号、详细地点、治理面积、治理内容</w:t>
      </w:r>
      <w:r w:rsidRPr="001514E2">
        <w:rPr>
          <w:rFonts w:eastAsia="仿宋_GB2312"/>
          <w:sz w:val="30"/>
          <w:szCs w:val="30"/>
        </w:rPr>
        <w:t>(</w:t>
      </w:r>
      <w:r w:rsidRPr="001514E2">
        <w:rPr>
          <w:rFonts w:eastAsia="仿宋_GB2312"/>
          <w:sz w:val="30"/>
          <w:szCs w:val="30"/>
        </w:rPr>
        <w:t>梯埂及同步配套工程</w:t>
      </w:r>
      <w:r w:rsidRPr="001514E2">
        <w:rPr>
          <w:rFonts w:eastAsia="仿宋_GB2312"/>
          <w:sz w:val="30"/>
          <w:szCs w:val="30"/>
        </w:rPr>
        <w:t>)</w:t>
      </w:r>
      <w:r w:rsidRPr="001514E2">
        <w:rPr>
          <w:rFonts w:eastAsia="仿宋_GB2312"/>
          <w:sz w:val="30"/>
          <w:szCs w:val="30"/>
        </w:rPr>
        <w:t>的位置和工程量，关键技术说明。</w:t>
      </w:r>
    </w:p>
    <w:p w:rsidR="006D1421" w:rsidRPr="001514E2" w:rsidRDefault="006D1421" w:rsidP="006D1421">
      <w:pPr>
        <w:shd w:val="clear" w:color="auto" w:fill="FFFFFF"/>
        <w:spacing w:line="376" w:lineRule="atLeast"/>
        <w:ind w:firstLine="600"/>
        <w:rPr>
          <w:sz w:val="18"/>
          <w:szCs w:val="18"/>
        </w:rPr>
      </w:pPr>
      <w:r w:rsidRPr="001514E2">
        <w:rPr>
          <w:rFonts w:eastAsia="仿宋_GB2312"/>
          <w:sz w:val="30"/>
          <w:szCs w:val="30"/>
        </w:rPr>
        <w:t>三、技术经济指标。进行经济、社会、生态效益分析。</w:t>
      </w:r>
    </w:p>
    <w:p w:rsidR="006D1421" w:rsidRPr="001514E2" w:rsidRDefault="006D1421" w:rsidP="006D1421">
      <w:pPr>
        <w:shd w:val="clear" w:color="auto" w:fill="FFFFFF"/>
        <w:spacing w:line="376" w:lineRule="atLeast"/>
        <w:ind w:firstLine="600"/>
        <w:rPr>
          <w:sz w:val="18"/>
          <w:szCs w:val="18"/>
        </w:rPr>
      </w:pPr>
      <w:r w:rsidRPr="001514E2">
        <w:rPr>
          <w:rFonts w:eastAsia="仿宋_GB2312"/>
          <w:sz w:val="30"/>
          <w:szCs w:val="30"/>
        </w:rPr>
        <w:t>四、施工组织设计。阐述施工方法、过程、施工进度安排及施工注意事项等情况，以及其它需要说明的内容。</w:t>
      </w:r>
    </w:p>
    <w:p w:rsidR="006D1421" w:rsidRPr="001514E2" w:rsidRDefault="006D1421" w:rsidP="006D1421">
      <w:pPr>
        <w:shd w:val="clear" w:color="auto" w:fill="FFFFFF"/>
        <w:spacing w:line="376" w:lineRule="atLeast"/>
        <w:ind w:firstLine="600"/>
        <w:rPr>
          <w:sz w:val="18"/>
          <w:szCs w:val="18"/>
        </w:rPr>
      </w:pPr>
      <w:r w:rsidRPr="001514E2">
        <w:rPr>
          <w:rFonts w:eastAsia="仿宋_GB2312"/>
          <w:sz w:val="30"/>
          <w:szCs w:val="30"/>
        </w:rPr>
        <w:t>五、其它。</w:t>
      </w:r>
    </w:p>
    <w:p w:rsidR="006D1421" w:rsidRPr="001514E2" w:rsidRDefault="006D1421" w:rsidP="006D1421">
      <w:pPr>
        <w:shd w:val="clear" w:color="auto" w:fill="FFFFFF"/>
        <w:spacing w:line="376" w:lineRule="atLeast"/>
        <w:ind w:firstLine="600"/>
        <w:rPr>
          <w:sz w:val="18"/>
          <w:szCs w:val="18"/>
        </w:rPr>
      </w:pPr>
      <w:r w:rsidRPr="001514E2">
        <w:rPr>
          <w:rFonts w:eastAsia="仿宋_GB2312"/>
          <w:sz w:val="30"/>
          <w:szCs w:val="30"/>
        </w:rPr>
        <w:t>六、图纸。设计图纸规格一般为</w:t>
      </w:r>
      <w:r w:rsidRPr="001514E2">
        <w:rPr>
          <w:rFonts w:eastAsia="仿宋_GB2312"/>
          <w:sz w:val="30"/>
          <w:szCs w:val="30"/>
        </w:rPr>
        <w:t>A4</w:t>
      </w:r>
      <w:r w:rsidRPr="001514E2">
        <w:rPr>
          <w:rFonts w:eastAsia="仿宋_GB2312"/>
          <w:sz w:val="30"/>
          <w:szCs w:val="30"/>
        </w:rPr>
        <w:t>、</w:t>
      </w:r>
      <w:r w:rsidRPr="001514E2">
        <w:rPr>
          <w:rStyle w:val="apple-converted-space"/>
          <w:rFonts w:eastAsia="仿宋_GB2312"/>
          <w:sz w:val="30"/>
          <w:szCs w:val="30"/>
        </w:rPr>
        <w:t> </w:t>
      </w:r>
      <w:r w:rsidRPr="001514E2">
        <w:rPr>
          <w:rFonts w:eastAsia="仿宋_GB2312"/>
          <w:sz w:val="30"/>
          <w:szCs w:val="30"/>
        </w:rPr>
        <w:t>A3</w:t>
      </w:r>
      <w:r w:rsidRPr="001514E2">
        <w:rPr>
          <w:rStyle w:val="apple-converted-space"/>
          <w:rFonts w:eastAsia="仿宋_GB2312"/>
          <w:sz w:val="30"/>
          <w:szCs w:val="30"/>
        </w:rPr>
        <w:t> </w:t>
      </w:r>
      <w:r w:rsidRPr="001514E2">
        <w:rPr>
          <w:rFonts w:eastAsia="仿宋_GB2312"/>
          <w:sz w:val="30"/>
          <w:szCs w:val="30"/>
        </w:rPr>
        <w:t>幅面，图斑规划示意图比例为</w:t>
      </w:r>
      <w:r w:rsidRPr="001514E2">
        <w:rPr>
          <w:rFonts w:eastAsia="仿宋_GB2312"/>
          <w:sz w:val="30"/>
          <w:szCs w:val="30"/>
        </w:rPr>
        <w:t>1</w:t>
      </w:r>
      <w:r w:rsidRPr="001514E2">
        <w:rPr>
          <w:rFonts w:eastAsia="仿宋_GB2312"/>
          <w:sz w:val="30"/>
          <w:szCs w:val="30"/>
        </w:rPr>
        <w:t>：</w:t>
      </w:r>
      <w:r w:rsidRPr="001514E2">
        <w:rPr>
          <w:rFonts w:eastAsia="仿宋_GB2312"/>
          <w:sz w:val="30"/>
          <w:szCs w:val="30"/>
        </w:rPr>
        <w:t>5000</w:t>
      </w:r>
      <w:r w:rsidRPr="001514E2">
        <w:rPr>
          <w:rFonts w:eastAsia="仿宋_GB2312"/>
          <w:sz w:val="30"/>
          <w:szCs w:val="30"/>
        </w:rPr>
        <w:t>，项目布置图、地形图比例为</w:t>
      </w:r>
      <w:r w:rsidRPr="001514E2">
        <w:rPr>
          <w:rFonts w:eastAsia="仿宋_GB2312"/>
          <w:sz w:val="30"/>
          <w:szCs w:val="30"/>
        </w:rPr>
        <w:t>1</w:t>
      </w:r>
      <w:r w:rsidRPr="001514E2">
        <w:rPr>
          <w:rFonts w:eastAsia="仿宋_GB2312"/>
          <w:sz w:val="30"/>
          <w:szCs w:val="30"/>
        </w:rPr>
        <w:t>：</w:t>
      </w:r>
      <w:r w:rsidRPr="001514E2">
        <w:rPr>
          <w:rFonts w:eastAsia="仿宋_GB2312"/>
          <w:sz w:val="30"/>
          <w:szCs w:val="30"/>
        </w:rPr>
        <w:t>1000</w:t>
      </w:r>
      <w:r w:rsidRPr="001514E2">
        <w:rPr>
          <w:rFonts w:eastAsia="仿宋_GB2312"/>
          <w:sz w:val="30"/>
          <w:szCs w:val="30"/>
        </w:rPr>
        <w:t>至</w:t>
      </w:r>
      <w:r w:rsidRPr="001514E2">
        <w:rPr>
          <w:rFonts w:eastAsia="仿宋_GB2312"/>
          <w:sz w:val="30"/>
          <w:szCs w:val="30"/>
        </w:rPr>
        <w:t>1</w:t>
      </w:r>
      <w:r w:rsidRPr="001514E2">
        <w:rPr>
          <w:rFonts w:eastAsia="仿宋_GB2312"/>
          <w:sz w:val="30"/>
          <w:szCs w:val="30"/>
        </w:rPr>
        <w:t>：</w:t>
      </w:r>
      <w:r w:rsidRPr="001514E2">
        <w:rPr>
          <w:rFonts w:eastAsia="仿宋_GB2312"/>
          <w:sz w:val="30"/>
          <w:szCs w:val="30"/>
        </w:rPr>
        <w:t>5000</w:t>
      </w:r>
      <w:r w:rsidRPr="001514E2">
        <w:rPr>
          <w:rFonts w:eastAsia="仿宋_GB2312"/>
          <w:sz w:val="30"/>
          <w:szCs w:val="30"/>
        </w:rPr>
        <w:t>，剖面图、细部结构图一般不应小于</w:t>
      </w:r>
      <w:r w:rsidRPr="001514E2">
        <w:rPr>
          <w:rFonts w:eastAsia="仿宋_GB2312"/>
          <w:sz w:val="30"/>
          <w:szCs w:val="30"/>
        </w:rPr>
        <w:t>1</w:t>
      </w:r>
      <w:r w:rsidRPr="001514E2">
        <w:rPr>
          <w:rFonts w:eastAsia="仿宋_GB2312"/>
          <w:sz w:val="30"/>
          <w:szCs w:val="30"/>
        </w:rPr>
        <w:t>：</w:t>
      </w:r>
      <w:r w:rsidRPr="001514E2">
        <w:rPr>
          <w:rFonts w:eastAsia="仿宋_GB2312"/>
          <w:sz w:val="30"/>
          <w:szCs w:val="30"/>
        </w:rPr>
        <w:t>500</w:t>
      </w:r>
      <w:r w:rsidRPr="001514E2">
        <w:rPr>
          <w:rFonts w:eastAsia="仿宋_GB2312"/>
          <w:sz w:val="30"/>
          <w:szCs w:val="30"/>
        </w:rPr>
        <w:t>。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sz w:val="18"/>
          <w:szCs w:val="18"/>
        </w:rPr>
      </w:pPr>
      <w:r w:rsidRPr="001514E2">
        <w:rPr>
          <w:rFonts w:eastAsia="仿宋_GB2312"/>
          <w:sz w:val="32"/>
          <w:szCs w:val="32"/>
        </w:rPr>
        <w:t>第五章</w:t>
      </w:r>
      <w:r w:rsidRPr="001514E2">
        <w:rPr>
          <w:rStyle w:val="apple-converted-space"/>
          <w:rFonts w:eastAsia="仿宋_GB2312"/>
          <w:sz w:val="30"/>
          <w:szCs w:val="30"/>
        </w:rPr>
        <w:t> </w:t>
      </w:r>
      <w:r w:rsidRPr="001514E2">
        <w:rPr>
          <w:rFonts w:eastAsia="仿宋_GB2312"/>
          <w:sz w:val="30"/>
          <w:szCs w:val="30"/>
        </w:rPr>
        <w:t>项目概算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rFonts w:eastAsia="仿宋_GB2312" w:hint="eastAsia"/>
          <w:sz w:val="30"/>
          <w:szCs w:val="30"/>
        </w:rPr>
      </w:pPr>
      <w:r w:rsidRPr="001514E2">
        <w:rPr>
          <w:rFonts w:eastAsia="仿宋_GB2312"/>
          <w:sz w:val="32"/>
          <w:szCs w:val="32"/>
        </w:rPr>
        <w:t>第六章</w:t>
      </w:r>
      <w:r w:rsidRPr="001514E2">
        <w:rPr>
          <w:rStyle w:val="apple-converted-space"/>
          <w:rFonts w:eastAsia="仿宋_GB2312"/>
          <w:sz w:val="32"/>
          <w:szCs w:val="32"/>
        </w:rPr>
        <w:t> </w:t>
      </w:r>
      <w:r w:rsidRPr="001514E2">
        <w:rPr>
          <w:rFonts w:eastAsia="仿宋_GB2312"/>
          <w:sz w:val="30"/>
          <w:szCs w:val="30"/>
        </w:rPr>
        <w:t>项目安排计划表</w:t>
      </w:r>
    </w:p>
    <w:p w:rsidR="006D1421" w:rsidRPr="001514E2" w:rsidRDefault="006D1421" w:rsidP="006D1421">
      <w:pPr>
        <w:shd w:val="clear" w:color="auto" w:fill="FFFFFF"/>
        <w:spacing w:line="376" w:lineRule="atLeast"/>
        <w:rPr>
          <w:sz w:val="18"/>
          <w:szCs w:val="18"/>
        </w:rPr>
        <w:sectPr w:rsidR="006D1421" w:rsidRPr="001514E2" w:rsidSect="00536AD9">
          <w:pgSz w:w="11906" w:h="16838"/>
          <w:pgMar w:top="1440" w:right="1616" w:bottom="1440" w:left="1616" w:header="851" w:footer="992" w:gutter="0"/>
          <w:cols w:space="425"/>
          <w:docGrid w:type="lines" w:linePitch="312"/>
        </w:sectPr>
      </w:pPr>
    </w:p>
    <w:p w:rsidR="006D1421" w:rsidRPr="001514E2" w:rsidRDefault="006D1421" w:rsidP="006D1421">
      <w:pPr>
        <w:shd w:val="clear" w:color="auto" w:fill="FFFFFF"/>
        <w:spacing w:line="376" w:lineRule="atLeast"/>
        <w:rPr>
          <w:rFonts w:hint="eastAsia"/>
          <w:sz w:val="28"/>
          <w:szCs w:val="28"/>
        </w:rPr>
      </w:pPr>
      <w:r w:rsidRPr="001514E2">
        <w:rPr>
          <w:rFonts w:hint="eastAsia"/>
          <w:sz w:val="28"/>
          <w:szCs w:val="28"/>
        </w:rPr>
        <w:lastRenderedPageBreak/>
        <w:t>附件</w:t>
      </w:r>
      <w:r w:rsidRPr="001514E2">
        <w:rPr>
          <w:rFonts w:hint="eastAsia"/>
          <w:sz w:val="28"/>
          <w:szCs w:val="28"/>
        </w:rPr>
        <w:t>3</w:t>
      </w:r>
    </w:p>
    <w:p w:rsidR="006D1421" w:rsidRPr="001514E2" w:rsidRDefault="006D1421" w:rsidP="006D1421">
      <w:pPr>
        <w:pStyle w:val="a6"/>
        <w:shd w:val="clear" w:color="auto" w:fill="FFFFFF"/>
        <w:spacing w:before="0" w:beforeAutospacing="0" w:after="0" w:afterAutospacing="0" w:line="576" w:lineRule="exact"/>
        <w:jc w:val="center"/>
        <w:rPr>
          <w:rFonts w:cs="Times New Roman" w:hint="eastAsia"/>
          <w:b/>
          <w:sz w:val="36"/>
          <w:szCs w:val="36"/>
        </w:rPr>
      </w:pPr>
      <w:r w:rsidRPr="001514E2">
        <w:rPr>
          <w:rFonts w:cs="Times New Roman"/>
          <w:b/>
          <w:sz w:val="36"/>
          <w:szCs w:val="36"/>
        </w:rPr>
        <w:t>2010年度省级土地出让金用于基本农田建设项目安排计划表</w:t>
      </w:r>
    </w:p>
    <w:p w:rsidR="006D1421" w:rsidRPr="001514E2" w:rsidRDefault="006D1421" w:rsidP="006D1421">
      <w:pPr>
        <w:shd w:val="clear" w:color="auto" w:fill="FFFFFF"/>
        <w:spacing w:line="376" w:lineRule="atLeast"/>
        <w:jc w:val="right"/>
        <w:rPr>
          <w:rFonts w:hint="eastAsia"/>
          <w:szCs w:val="21"/>
        </w:rPr>
      </w:pPr>
      <w:r w:rsidRPr="001514E2">
        <w:rPr>
          <w:rFonts w:hint="eastAsia"/>
          <w:szCs w:val="21"/>
        </w:rPr>
        <w:t>单位：万元</w:t>
      </w:r>
    </w:p>
    <w:tbl>
      <w:tblPr>
        <w:tblStyle w:val="a5"/>
        <w:tblW w:w="0" w:type="auto"/>
        <w:tblLayout w:type="fixed"/>
        <w:tblLook w:val="01E0"/>
      </w:tblPr>
      <w:tblGrid>
        <w:gridCol w:w="817"/>
        <w:gridCol w:w="1041"/>
        <w:gridCol w:w="714"/>
        <w:gridCol w:w="812"/>
        <w:gridCol w:w="1036"/>
        <w:gridCol w:w="854"/>
        <w:gridCol w:w="979"/>
        <w:gridCol w:w="616"/>
        <w:gridCol w:w="728"/>
        <w:gridCol w:w="610"/>
        <w:gridCol w:w="1196"/>
        <w:gridCol w:w="910"/>
        <w:gridCol w:w="616"/>
        <w:gridCol w:w="727"/>
        <w:gridCol w:w="646"/>
        <w:gridCol w:w="819"/>
        <w:gridCol w:w="846"/>
        <w:gridCol w:w="819"/>
      </w:tblGrid>
      <w:tr w:rsidR="006D1421" w:rsidRPr="001514E2" w:rsidTr="006F7950">
        <w:tc>
          <w:tcPr>
            <w:tcW w:w="817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县名</w:t>
            </w:r>
          </w:p>
        </w:tc>
        <w:tc>
          <w:tcPr>
            <w:tcW w:w="1041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14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建设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规模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（亩）</w:t>
            </w:r>
          </w:p>
        </w:tc>
        <w:tc>
          <w:tcPr>
            <w:tcW w:w="812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项目所在乡镇</w:t>
            </w:r>
          </w:p>
        </w:tc>
        <w:tc>
          <w:tcPr>
            <w:tcW w:w="1036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项目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所在村</w:t>
            </w:r>
          </w:p>
        </w:tc>
        <w:tc>
          <w:tcPr>
            <w:tcW w:w="854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实施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单位</w:t>
            </w:r>
          </w:p>
        </w:tc>
        <w:tc>
          <w:tcPr>
            <w:tcW w:w="979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责任人</w:t>
            </w:r>
          </w:p>
        </w:tc>
        <w:tc>
          <w:tcPr>
            <w:tcW w:w="616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建设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性质</w:t>
            </w:r>
          </w:p>
        </w:tc>
        <w:tc>
          <w:tcPr>
            <w:tcW w:w="728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建设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期限</w:t>
            </w:r>
          </w:p>
        </w:tc>
        <w:tc>
          <w:tcPr>
            <w:tcW w:w="4059" w:type="dxa"/>
            <w:gridSpan w:val="5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资金投入（万元）</w:t>
            </w:r>
          </w:p>
        </w:tc>
        <w:tc>
          <w:tcPr>
            <w:tcW w:w="646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县级政府承诺函</w:t>
            </w:r>
          </w:p>
        </w:tc>
        <w:tc>
          <w:tcPr>
            <w:tcW w:w="819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受益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农户</w:t>
            </w:r>
          </w:p>
        </w:tc>
        <w:tc>
          <w:tcPr>
            <w:tcW w:w="846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增加耕地数量（亩）</w:t>
            </w:r>
          </w:p>
        </w:tc>
        <w:tc>
          <w:tcPr>
            <w:tcW w:w="819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是否基本农田保护区</w:t>
            </w:r>
          </w:p>
        </w:tc>
      </w:tr>
      <w:tr w:rsidR="006D1421" w:rsidRPr="001514E2" w:rsidTr="006F7950">
        <w:tc>
          <w:tcPr>
            <w:tcW w:w="817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总额</w:t>
            </w:r>
          </w:p>
        </w:tc>
        <w:tc>
          <w:tcPr>
            <w:tcW w:w="3449" w:type="dxa"/>
            <w:gridSpan w:val="4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其中</w:t>
            </w:r>
          </w:p>
        </w:tc>
        <w:tc>
          <w:tcPr>
            <w:tcW w:w="64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c>
          <w:tcPr>
            <w:tcW w:w="817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省级土地出让金</w:t>
            </w: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县级土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地出让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金配套</w:t>
            </w: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群众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投入</w:t>
            </w: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整合</w:t>
            </w:r>
          </w:p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  <w:r w:rsidRPr="001514E2">
              <w:rPr>
                <w:rFonts w:hint="eastAsia"/>
                <w:szCs w:val="21"/>
              </w:rPr>
              <w:t>资金</w:t>
            </w:r>
          </w:p>
        </w:tc>
        <w:tc>
          <w:tcPr>
            <w:tcW w:w="64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6D1421" w:rsidRPr="001514E2" w:rsidRDefault="006D1421" w:rsidP="006F7950">
            <w:pPr>
              <w:spacing w:line="300" w:lineRule="exac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  <w:tr w:rsidR="006D1421" w:rsidRPr="001514E2" w:rsidTr="006F7950">
        <w:trPr>
          <w:trHeight w:hRule="exact" w:val="567"/>
        </w:trPr>
        <w:tc>
          <w:tcPr>
            <w:tcW w:w="81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D1421" w:rsidRPr="001514E2" w:rsidRDefault="006D1421" w:rsidP="006F7950">
            <w:pPr>
              <w:spacing w:line="376" w:lineRule="atLeast"/>
              <w:ind w:leftChars="-15" w:left="-31" w:rightChars="-15" w:right="-31"/>
              <w:jc w:val="center"/>
              <w:rPr>
                <w:rFonts w:hint="eastAsia"/>
                <w:szCs w:val="21"/>
              </w:rPr>
            </w:pPr>
          </w:p>
        </w:tc>
      </w:tr>
    </w:tbl>
    <w:p w:rsidR="006D1421" w:rsidRPr="001514E2" w:rsidRDefault="006D1421" w:rsidP="006D1421">
      <w:pPr>
        <w:shd w:val="clear" w:color="auto" w:fill="FFFFFF"/>
        <w:spacing w:line="376" w:lineRule="atLeast"/>
        <w:rPr>
          <w:rFonts w:hint="eastAsia"/>
          <w:szCs w:val="21"/>
        </w:rPr>
      </w:pPr>
    </w:p>
    <w:p w:rsidR="00097FBC" w:rsidRDefault="00097FBC"/>
    <w:sectPr w:rsidR="00097FBC" w:rsidSect="00536AD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BC" w:rsidRDefault="00097FBC" w:rsidP="006D1421">
      <w:r>
        <w:separator/>
      </w:r>
    </w:p>
  </w:endnote>
  <w:endnote w:type="continuationSeparator" w:id="1">
    <w:p w:rsidR="00097FBC" w:rsidRDefault="00097FBC" w:rsidP="006D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BC" w:rsidRDefault="00097FBC" w:rsidP="006D1421">
      <w:r>
        <w:separator/>
      </w:r>
    </w:p>
  </w:footnote>
  <w:footnote w:type="continuationSeparator" w:id="1">
    <w:p w:rsidR="00097FBC" w:rsidRDefault="00097FBC" w:rsidP="006D1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421"/>
    <w:rsid w:val="00097FBC"/>
    <w:rsid w:val="006D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21"/>
    <w:rPr>
      <w:sz w:val="18"/>
      <w:szCs w:val="18"/>
    </w:rPr>
  </w:style>
  <w:style w:type="table" w:styleId="a5">
    <w:name w:val="Table Grid"/>
    <w:basedOn w:val="a1"/>
    <w:rsid w:val="006D14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421"/>
  </w:style>
  <w:style w:type="paragraph" w:styleId="a6">
    <w:name w:val="Plain Text"/>
    <w:basedOn w:val="a"/>
    <w:link w:val="Char1"/>
    <w:rsid w:val="006D14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6"/>
    <w:rsid w:val="006D142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3260</dc:creator>
  <cp:keywords/>
  <dc:description/>
  <cp:lastModifiedBy>3260</cp:lastModifiedBy>
  <cp:revision>2</cp:revision>
  <dcterms:created xsi:type="dcterms:W3CDTF">2017-07-31T05:38:00Z</dcterms:created>
  <dcterms:modified xsi:type="dcterms:W3CDTF">2017-07-31T05:39:00Z</dcterms:modified>
</cp:coreProperties>
</file>