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贵州省蔬菜、肉牛、中药材现代农业产业技术体系第三轮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建设依托单位和岗位聘用人员名单</w:t>
      </w:r>
    </w:p>
    <w:tbl>
      <w:tblPr>
        <w:tblStyle w:val="3"/>
        <w:tblW w:w="14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5403"/>
        <w:gridCol w:w="5610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产业</w:t>
            </w:r>
          </w:p>
        </w:tc>
        <w:tc>
          <w:tcPr>
            <w:tcW w:w="13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首席科学家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蔬菜产业技术体系</w:t>
            </w:r>
          </w:p>
        </w:tc>
        <w:tc>
          <w:tcPr>
            <w:tcW w:w="13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王天文（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贵州省园艺研究所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功能实验室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建设依托单位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栽培与营养研究室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贵州省园艺研究所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孟平红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遗传与育种研究室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贵州省园艺研究所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采后处理与加工研究室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val="en-US" w:eastAsia="zh-CN"/>
              </w:rPr>
              <w:t>贵州大学酿酒与食品工程学院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val="en-US" w:eastAsia="zh-CN"/>
              </w:rPr>
              <w:t>谭书明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综合试验站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建设依托单位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黔东南蔬菜综合试验站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cs="Arial"/>
                <w:b w:val="0"/>
                <w:bCs w:val="0"/>
                <w:kern w:val="0"/>
                <w:sz w:val="32"/>
                <w:szCs w:val="32"/>
              </w:rPr>
              <w:t>黔东南州农业</w:t>
            </w:r>
            <w:r>
              <w:rPr>
                <w:rFonts w:hint="eastAsia" w:ascii="仿宋_GB2312" w:hAnsi="仿宋_GB2312" w:cs="Arial"/>
                <w:b w:val="0"/>
                <w:bCs w:val="0"/>
                <w:kern w:val="0"/>
                <w:sz w:val="32"/>
                <w:szCs w:val="32"/>
                <w:lang w:eastAsia="zh-CN"/>
              </w:rPr>
              <w:t>农村局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Arial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仿宋_GB2312" w:hAnsi="仿宋_GB2312" w:cs="Arial"/>
                <w:b w:val="0"/>
                <w:bCs w:val="0"/>
                <w:kern w:val="0"/>
                <w:sz w:val="32"/>
                <w:szCs w:val="32"/>
              </w:rPr>
              <w:t>粟周群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val="en-US" w:eastAsia="zh-CN"/>
              </w:rPr>
              <w:t>威宁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蔬菜综合试验站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Arial"/>
                <w:b w:val="0"/>
                <w:bCs w:val="0"/>
                <w:kern w:val="0"/>
                <w:sz w:val="32"/>
                <w:szCs w:val="32"/>
              </w:rPr>
              <w:t xml:space="preserve">威宁自治县农业农村局 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Arial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Arial"/>
                <w:b w:val="0"/>
                <w:bCs w:val="0"/>
                <w:kern w:val="0"/>
                <w:sz w:val="32"/>
                <w:szCs w:val="32"/>
              </w:rPr>
              <w:t>董恩省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val="en-US" w:eastAsia="zh-CN"/>
              </w:rPr>
              <w:t>罗甸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蔬菜综合试验站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val="en-US" w:eastAsia="zh-CN"/>
              </w:rPr>
              <w:t>罗甸县人民政府蔬菜开发办公室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Arial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Arial"/>
                <w:b w:val="0"/>
                <w:bCs w:val="0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cs="Arial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Arial"/>
                <w:b w:val="0"/>
                <w:bCs w:val="0"/>
                <w:kern w:val="0"/>
                <w:sz w:val="32"/>
                <w:szCs w:val="32"/>
              </w:rPr>
              <w:t>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val="en-US" w:eastAsia="zh-CN"/>
              </w:rPr>
              <w:t>清镇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蔬菜综合试验站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Arial"/>
                <w:b w:val="0"/>
                <w:bCs w:val="0"/>
                <w:kern w:val="0"/>
                <w:sz w:val="32"/>
                <w:szCs w:val="32"/>
              </w:rPr>
              <w:t>清镇市农业农村局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Arial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Arial"/>
                <w:b w:val="0"/>
                <w:bCs w:val="0"/>
                <w:kern w:val="0"/>
                <w:sz w:val="32"/>
                <w:szCs w:val="32"/>
              </w:rPr>
              <w:t>郭荣宽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肉牛产业技术体系</w:t>
            </w:r>
          </w:p>
        </w:tc>
        <w:tc>
          <w:tcPr>
            <w:tcW w:w="13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首席科学家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莫本田（省畜牧兽医研究所）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功能实验室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建设依托单位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生产功能实验室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省畜牧兽医研究所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质量安全控制与疫病防控功能实验室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省畜牧兽医研究所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综合试验站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建设依托单位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安顺综合试验站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安顺市畜牧技术推广站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宋汝谋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黔东南综合试验站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黔东南州畜牧技术推广站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思南综合试验站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思南县农业农村局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熊文康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凤冈县综合试验站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凤冈县农业农村局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梁正文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中药材产业技术体系</w:t>
            </w:r>
          </w:p>
        </w:tc>
        <w:tc>
          <w:tcPr>
            <w:tcW w:w="13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首席科学家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张明生（贵州大学）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功能实验室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建设依托单位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品种选育与绿色种植实验室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贵州大学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张明生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病虫草害与质量控制实验室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贵州省农业科学院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吴明开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采收加工与轻简农机实验室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贵州中医药大学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魏升华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综合试验站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建设依托单位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黔东南综合试验站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昌昊金煌（贵州）中药有限公司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贺定翔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毕节综合试验站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赫章县中草药发展办公室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徐  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遵义综合试验站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遵义市农业科学研究院中药材研究所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邓宽平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铜仁综合试验站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德江县科学技术服务中心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彭成江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5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黔西南综合试验站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贵州省农业科学院亚热带作物研究所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刘凡值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71426"/>
    <w:rsid w:val="13071426"/>
    <w:rsid w:val="29974AE5"/>
    <w:rsid w:val="63EF0C92"/>
    <w:rsid w:val="6E88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2019-10-31T07:03:00Z</dcterms:created>
  <dc:creator>pc-515-1</dc:creator>
  <cp:lastModifiedBy>一条小鱼</cp:lastModifiedBy>
  <dcterms:modified xsi:type="dcterms:W3CDTF">2019-12-17T02:05:35Z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