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360" w:lineRule="auto"/>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pStyle w:val="29"/>
        <w:spacing w:line="360" w:lineRule="auto"/>
        <w:jc w:val="center"/>
        <w:outlineLvl w:val="9"/>
        <w:rPr>
          <w:rFonts w:hint="eastAsia" w:ascii="方正小标宋_GBK" w:hAnsi="方正小标宋_GBK" w:eastAsia="方正小标宋_GBK" w:cs="方正小标宋_GBK"/>
          <w:color w:val="auto"/>
          <w:sz w:val="52"/>
          <w:szCs w:val="52"/>
          <w:highlight w:val="none"/>
          <w:lang w:val="en-US" w:eastAsia="zh-CN"/>
        </w:rPr>
      </w:pPr>
      <w:bookmarkStart w:id="0" w:name="_Toc1419152416"/>
      <w:r>
        <w:rPr>
          <w:rFonts w:hint="eastAsia" w:ascii="方正小标宋_GBK" w:hAnsi="方正小标宋_GBK" w:eastAsia="方正小标宋_GBK" w:cs="方正小标宋_GBK"/>
          <w:color w:val="auto"/>
          <w:sz w:val="52"/>
          <w:szCs w:val="52"/>
          <w:highlight w:val="none"/>
          <w:lang w:val="en-US" w:eastAsia="zh-CN"/>
        </w:rPr>
        <w:t>2023年农业农村现代化发展基金</w:t>
      </w:r>
      <w:bookmarkEnd w:id="0"/>
    </w:p>
    <w:p>
      <w:pPr>
        <w:pStyle w:val="29"/>
        <w:keepNext w:val="0"/>
        <w:keepLines w:val="0"/>
        <w:pageBreakBefore w:val="0"/>
        <w:widowControl/>
        <w:kinsoku/>
        <w:wordWrap/>
        <w:overflowPunct/>
        <w:topLinePunct w:val="0"/>
        <w:autoSpaceDE/>
        <w:autoSpaceDN/>
        <w:bidi w:val="0"/>
        <w:adjustRightInd/>
        <w:snapToGrid/>
        <w:spacing w:before="625" w:beforeLines="200" w:line="900" w:lineRule="exact"/>
        <w:jc w:val="center"/>
        <w:textAlignment w:val="auto"/>
        <w:outlineLvl w:val="9"/>
        <w:rPr>
          <w:rFonts w:hint="eastAsia" w:ascii="仿宋_GB2312" w:hAnsi="仿宋_GB2312" w:eastAsia="仿宋_GB2312" w:cs="仿宋_GB2312"/>
          <w:b/>
          <w:bCs/>
          <w:color w:val="auto"/>
          <w:sz w:val="84"/>
          <w:szCs w:val="84"/>
          <w:highlight w:val="none"/>
          <w:lang w:val="en-US" w:eastAsia="zh-CN"/>
        </w:rPr>
      </w:pPr>
      <w:bookmarkStart w:id="1" w:name="_Toc517006810"/>
      <w:r>
        <w:rPr>
          <w:rFonts w:hint="eastAsia" w:ascii="仿宋_GB2312" w:hAnsi="仿宋_GB2312" w:eastAsia="仿宋_GB2312" w:cs="仿宋_GB2312"/>
          <w:b/>
          <w:bCs/>
          <w:color w:val="auto"/>
          <w:sz w:val="84"/>
          <w:szCs w:val="84"/>
          <w:highlight w:val="none"/>
          <w:lang w:val="en-US" w:eastAsia="zh-CN"/>
        </w:rPr>
        <w:t>项</w:t>
      </w:r>
      <w:bookmarkEnd w:id="1"/>
    </w:p>
    <w:p>
      <w:pPr>
        <w:pStyle w:val="29"/>
        <w:keepNext w:val="0"/>
        <w:keepLines w:val="0"/>
        <w:pageBreakBefore w:val="0"/>
        <w:widowControl/>
        <w:kinsoku/>
        <w:wordWrap/>
        <w:overflowPunct/>
        <w:topLinePunct w:val="0"/>
        <w:autoSpaceDE/>
        <w:autoSpaceDN/>
        <w:bidi w:val="0"/>
        <w:adjustRightInd/>
        <w:snapToGrid/>
        <w:spacing w:before="625" w:beforeLines="200" w:line="900" w:lineRule="exact"/>
        <w:jc w:val="center"/>
        <w:textAlignment w:val="auto"/>
        <w:outlineLvl w:val="9"/>
        <w:rPr>
          <w:rFonts w:hint="eastAsia" w:ascii="仿宋_GB2312" w:hAnsi="仿宋_GB2312" w:eastAsia="仿宋_GB2312" w:cs="仿宋_GB2312"/>
          <w:b/>
          <w:bCs/>
          <w:color w:val="auto"/>
          <w:sz w:val="84"/>
          <w:szCs w:val="84"/>
          <w:highlight w:val="none"/>
          <w:lang w:val="en-US" w:eastAsia="zh-CN"/>
        </w:rPr>
      </w:pPr>
      <w:bookmarkStart w:id="2" w:name="_Toc1282892669"/>
      <w:r>
        <w:rPr>
          <w:rFonts w:hint="eastAsia" w:ascii="仿宋_GB2312" w:hAnsi="仿宋_GB2312" w:eastAsia="仿宋_GB2312" w:cs="仿宋_GB2312"/>
          <w:b/>
          <w:bCs/>
          <w:color w:val="auto"/>
          <w:sz w:val="84"/>
          <w:szCs w:val="84"/>
          <w:highlight w:val="none"/>
          <w:lang w:val="en-US" w:eastAsia="zh-CN"/>
        </w:rPr>
        <w:t>目</w:t>
      </w:r>
      <w:bookmarkEnd w:id="2"/>
    </w:p>
    <w:p>
      <w:pPr>
        <w:pStyle w:val="29"/>
        <w:keepNext w:val="0"/>
        <w:keepLines w:val="0"/>
        <w:pageBreakBefore w:val="0"/>
        <w:widowControl/>
        <w:kinsoku/>
        <w:wordWrap/>
        <w:overflowPunct/>
        <w:topLinePunct w:val="0"/>
        <w:autoSpaceDE/>
        <w:autoSpaceDN/>
        <w:bidi w:val="0"/>
        <w:adjustRightInd/>
        <w:snapToGrid/>
        <w:spacing w:before="625" w:beforeLines="200" w:line="900" w:lineRule="exact"/>
        <w:jc w:val="center"/>
        <w:textAlignment w:val="auto"/>
        <w:outlineLvl w:val="9"/>
        <w:rPr>
          <w:rFonts w:hint="eastAsia" w:ascii="仿宋_GB2312" w:hAnsi="仿宋_GB2312" w:eastAsia="仿宋_GB2312" w:cs="仿宋_GB2312"/>
          <w:b/>
          <w:bCs/>
          <w:color w:val="auto"/>
          <w:sz w:val="84"/>
          <w:szCs w:val="84"/>
          <w:highlight w:val="none"/>
          <w:lang w:val="en-US" w:eastAsia="zh-CN"/>
        </w:rPr>
      </w:pPr>
      <w:bookmarkStart w:id="3" w:name="_Toc605774971"/>
      <w:r>
        <w:rPr>
          <w:rFonts w:hint="eastAsia" w:ascii="仿宋_GB2312" w:hAnsi="仿宋_GB2312" w:eastAsia="仿宋_GB2312" w:cs="仿宋_GB2312"/>
          <w:b/>
          <w:bCs/>
          <w:color w:val="auto"/>
          <w:sz w:val="84"/>
          <w:szCs w:val="84"/>
          <w:highlight w:val="none"/>
          <w:lang w:val="en-US" w:eastAsia="zh-CN"/>
        </w:rPr>
        <w:t>申</w:t>
      </w:r>
      <w:bookmarkEnd w:id="3"/>
    </w:p>
    <w:p>
      <w:pPr>
        <w:pStyle w:val="29"/>
        <w:keepNext w:val="0"/>
        <w:keepLines w:val="0"/>
        <w:pageBreakBefore w:val="0"/>
        <w:widowControl/>
        <w:kinsoku/>
        <w:wordWrap/>
        <w:overflowPunct/>
        <w:topLinePunct w:val="0"/>
        <w:autoSpaceDE/>
        <w:autoSpaceDN/>
        <w:bidi w:val="0"/>
        <w:adjustRightInd/>
        <w:snapToGrid/>
        <w:spacing w:before="625" w:beforeLines="200" w:line="900" w:lineRule="exact"/>
        <w:jc w:val="center"/>
        <w:textAlignment w:val="auto"/>
        <w:outlineLvl w:val="9"/>
        <w:rPr>
          <w:rFonts w:hint="eastAsia" w:ascii="仿宋_GB2312" w:hAnsi="仿宋_GB2312" w:eastAsia="仿宋_GB2312" w:cs="仿宋_GB2312"/>
          <w:b/>
          <w:bCs/>
          <w:color w:val="auto"/>
          <w:sz w:val="84"/>
          <w:szCs w:val="84"/>
          <w:highlight w:val="none"/>
          <w:lang w:val="en-US" w:eastAsia="zh-CN"/>
        </w:rPr>
      </w:pPr>
      <w:bookmarkStart w:id="4" w:name="_Toc1934958433"/>
      <w:r>
        <w:rPr>
          <w:rFonts w:hint="eastAsia" w:ascii="仿宋_GB2312" w:hAnsi="仿宋_GB2312" w:eastAsia="仿宋_GB2312" w:cs="仿宋_GB2312"/>
          <w:b/>
          <w:bCs/>
          <w:color w:val="auto"/>
          <w:sz w:val="84"/>
          <w:szCs w:val="84"/>
          <w:highlight w:val="none"/>
          <w:lang w:val="en-US" w:eastAsia="zh-CN"/>
        </w:rPr>
        <w:t>报</w:t>
      </w:r>
      <w:bookmarkEnd w:id="4"/>
    </w:p>
    <w:p>
      <w:pPr>
        <w:pStyle w:val="29"/>
        <w:keepNext w:val="0"/>
        <w:keepLines w:val="0"/>
        <w:pageBreakBefore w:val="0"/>
        <w:widowControl/>
        <w:kinsoku/>
        <w:wordWrap/>
        <w:overflowPunct/>
        <w:topLinePunct w:val="0"/>
        <w:autoSpaceDE/>
        <w:autoSpaceDN/>
        <w:bidi w:val="0"/>
        <w:adjustRightInd/>
        <w:snapToGrid/>
        <w:spacing w:before="625" w:beforeLines="200" w:line="900" w:lineRule="exact"/>
        <w:jc w:val="center"/>
        <w:textAlignment w:val="auto"/>
        <w:outlineLvl w:val="9"/>
        <w:rPr>
          <w:rFonts w:hint="eastAsia" w:ascii="仿宋_GB2312" w:hAnsi="仿宋_GB2312" w:eastAsia="仿宋_GB2312" w:cs="仿宋_GB2312"/>
          <w:b/>
          <w:bCs/>
          <w:color w:val="auto"/>
          <w:sz w:val="84"/>
          <w:szCs w:val="84"/>
          <w:highlight w:val="none"/>
          <w:lang w:val="en-US" w:eastAsia="zh-CN"/>
        </w:rPr>
      </w:pPr>
      <w:bookmarkStart w:id="5" w:name="_Toc330573538"/>
      <w:r>
        <w:rPr>
          <w:rFonts w:hint="eastAsia" w:ascii="仿宋_GB2312" w:hAnsi="仿宋_GB2312" w:eastAsia="仿宋_GB2312" w:cs="仿宋_GB2312"/>
          <w:b/>
          <w:bCs/>
          <w:color w:val="auto"/>
          <w:sz w:val="84"/>
          <w:szCs w:val="84"/>
          <w:highlight w:val="none"/>
          <w:lang w:val="en-US" w:eastAsia="zh-CN"/>
        </w:rPr>
        <w:t>书</w:t>
      </w:r>
      <w:bookmarkEnd w:id="5"/>
    </w:p>
    <w:p>
      <w:pPr>
        <w:pStyle w:val="29"/>
        <w:spacing w:line="360" w:lineRule="auto"/>
        <w:jc w:val="center"/>
        <w:rPr>
          <w:rFonts w:hint="eastAsia" w:ascii="仿宋_GB2312" w:hAnsi="仿宋_GB2312" w:eastAsia="仿宋_GB2312" w:cs="仿宋_GB2312"/>
          <w:color w:val="auto"/>
          <w:sz w:val="32"/>
          <w:szCs w:val="32"/>
          <w:highlight w:val="none"/>
          <w:u w:val="none"/>
          <w:lang w:val="en-US" w:eastAsia="zh-CN"/>
        </w:rPr>
      </w:pPr>
    </w:p>
    <w:p>
      <w:pPr>
        <w:pStyle w:val="29"/>
        <w:spacing w:line="360" w:lineRule="auto"/>
        <w:ind w:firstLine="2240" w:firstLineChars="700"/>
        <w:jc w:val="both"/>
        <w:outlineLvl w:val="9"/>
        <w:rPr>
          <w:rFonts w:hint="eastAsia" w:ascii="仿宋_GB2312" w:hAnsi="仿宋_GB2312" w:eastAsia="仿宋_GB2312" w:cs="仿宋_GB2312"/>
          <w:color w:val="auto"/>
          <w:sz w:val="32"/>
          <w:szCs w:val="32"/>
          <w:highlight w:val="none"/>
          <w:u w:val="single"/>
          <w:lang w:val="en-US" w:eastAsia="zh-CN"/>
        </w:rPr>
      </w:pPr>
      <w:bookmarkStart w:id="6" w:name="_Toc57605746"/>
      <w:r>
        <w:rPr>
          <w:rFonts w:hint="eastAsia" w:ascii="仿宋_GB2312" w:hAnsi="仿宋_GB2312" w:eastAsia="仿宋_GB2312" w:cs="仿宋_GB2312"/>
          <w:color w:val="auto"/>
          <w:sz w:val="32"/>
          <w:szCs w:val="32"/>
          <w:highlight w:val="none"/>
          <w:u w:val="none"/>
          <w:lang w:val="en-US" w:eastAsia="zh-CN"/>
        </w:rPr>
        <w:t>申报主体：</w:t>
      </w:r>
      <w:r>
        <w:rPr>
          <w:rFonts w:hint="eastAsia" w:ascii="仿宋_GB2312" w:hAnsi="仿宋_GB2312" w:eastAsia="仿宋_GB2312" w:cs="仿宋_GB2312"/>
          <w:color w:val="auto"/>
          <w:sz w:val="32"/>
          <w:szCs w:val="32"/>
          <w:highlight w:val="none"/>
          <w:u w:val="single"/>
          <w:lang w:val="en-US" w:eastAsia="zh-CN"/>
        </w:rPr>
        <w:t xml:space="preserve">    XX公司</w:t>
      </w:r>
      <w:bookmarkEnd w:id="6"/>
      <w:r>
        <w:rPr>
          <w:rFonts w:hint="eastAsia" w:ascii="仿宋_GB2312" w:hAnsi="仿宋_GB2312" w:eastAsia="仿宋_GB2312" w:cs="仿宋_GB2312"/>
          <w:color w:val="auto"/>
          <w:sz w:val="32"/>
          <w:szCs w:val="32"/>
          <w:highlight w:val="none"/>
          <w:u w:val="single"/>
          <w:lang w:val="en-US" w:eastAsia="zh-CN"/>
        </w:rPr>
        <w:t xml:space="preserve">    </w:t>
      </w:r>
    </w:p>
    <w:p>
      <w:pPr>
        <w:pStyle w:val="29"/>
        <w:spacing w:line="360" w:lineRule="auto"/>
        <w:ind w:firstLine="2240" w:firstLineChars="700"/>
        <w:jc w:val="both"/>
        <w:outlineLvl w:val="9"/>
        <w:rPr>
          <w:rFonts w:hint="eastAsia" w:ascii="仿宋_GB2312" w:hAnsi="仿宋_GB2312" w:eastAsia="仿宋_GB2312" w:cs="仿宋_GB2312"/>
          <w:color w:val="auto"/>
          <w:sz w:val="32"/>
          <w:szCs w:val="32"/>
          <w:highlight w:val="none"/>
          <w:u w:val="single"/>
          <w:lang w:val="en-US" w:eastAsia="zh-CN"/>
        </w:rPr>
      </w:pPr>
      <w:bookmarkStart w:id="7" w:name="_Toc467605351"/>
      <w:r>
        <w:rPr>
          <w:rFonts w:hint="eastAsia" w:ascii="仿宋_GB2312" w:hAnsi="仿宋_GB2312" w:eastAsia="仿宋_GB2312" w:cs="仿宋_GB2312"/>
          <w:color w:val="auto"/>
          <w:sz w:val="32"/>
          <w:szCs w:val="32"/>
          <w:highlight w:val="none"/>
          <w:u w:val="none"/>
          <w:lang w:val="en-US" w:eastAsia="zh-CN"/>
        </w:rPr>
        <w:t>项目名称：</w:t>
      </w:r>
      <w:r>
        <w:rPr>
          <w:rFonts w:hint="eastAsia" w:ascii="仿宋_GB2312" w:hAnsi="仿宋_GB2312" w:eastAsia="仿宋_GB2312" w:cs="仿宋_GB2312"/>
          <w:color w:val="auto"/>
          <w:sz w:val="32"/>
          <w:szCs w:val="32"/>
          <w:highlight w:val="none"/>
          <w:u w:val="single"/>
          <w:lang w:val="en-US" w:eastAsia="zh-CN"/>
        </w:rPr>
        <w:t xml:space="preserve">    XX项目</w:t>
      </w:r>
      <w:bookmarkEnd w:id="7"/>
      <w:r>
        <w:rPr>
          <w:rFonts w:hint="eastAsia" w:ascii="仿宋_GB2312" w:hAnsi="仿宋_GB2312" w:eastAsia="仿宋_GB2312" w:cs="仿宋_GB2312"/>
          <w:color w:val="auto"/>
          <w:sz w:val="32"/>
          <w:szCs w:val="32"/>
          <w:highlight w:val="none"/>
          <w:u w:val="single"/>
          <w:lang w:val="en-US" w:eastAsia="zh-CN"/>
        </w:rPr>
        <w:t xml:space="preserve">    </w:t>
      </w:r>
    </w:p>
    <w:p>
      <w:pPr>
        <w:pStyle w:val="29"/>
        <w:spacing w:line="360" w:lineRule="auto"/>
        <w:ind w:firstLine="2240" w:firstLineChars="700"/>
        <w:jc w:val="both"/>
        <w:outlineLvl w:val="9"/>
        <w:rPr>
          <w:rFonts w:hint="eastAsia" w:ascii="仿宋_GB2312" w:hAnsi="仿宋_GB2312" w:eastAsia="仿宋_GB2312" w:cs="仿宋_GB2312"/>
          <w:color w:val="auto"/>
          <w:sz w:val="32"/>
          <w:szCs w:val="32"/>
          <w:highlight w:val="none"/>
          <w:u w:val="single"/>
          <w:lang w:val="en-US" w:eastAsia="zh-CN"/>
        </w:rPr>
      </w:pPr>
      <w:bookmarkStart w:id="8" w:name="_Toc487183676"/>
      <w:r>
        <w:rPr>
          <w:rFonts w:hint="eastAsia" w:ascii="仿宋_GB2312" w:hAnsi="仿宋_GB2312" w:eastAsia="仿宋_GB2312" w:cs="仿宋_GB2312"/>
          <w:color w:val="auto"/>
          <w:sz w:val="32"/>
          <w:szCs w:val="32"/>
          <w:highlight w:val="none"/>
          <w:u w:val="none"/>
          <w:lang w:val="en-US" w:eastAsia="zh-CN"/>
        </w:rPr>
        <w:t>申报基金：</w:t>
      </w:r>
      <w:r>
        <w:rPr>
          <w:rFonts w:hint="eastAsia" w:ascii="仿宋_GB2312" w:hAnsi="仿宋_GB2312" w:eastAsia="仿宋_GB2312" w:cs="仿宋_GB2312"/>
          <w:color w:val="auto"/>
          <w:sz w:val="32"/>
          <w:szCs w:val="32"/>
          <w:highlight w:val="none"/>
          <w:u w:val="single"/>
          <w:lang w:val="en-US" w:eastAsia="zh-CN"/>
        </w:rPr>
        <w:t xml:space="preserve">    XX万元</w:t>
      </w:r>
      <w:bookmarkEnd w:id="8"/>
      <w:r>
        <w:rPr>
          <w:rFonts w:hint="eastAsia" w:ascii="仿宋_GB2312" w:hAnsi="仿宋_GB2312" w:eastAsia="仿宋_GB2312" w:cs="仿宋_GB2312"/>
          <w:color w:val="auto"/>
          <w:sz w:val="32"/>
          <w:szCs w:val="32"/>
          <w:highlight w:val="none"/>
          <w:u w:val="single"/>
          <w:lang w:val="en-US" w:eastAsia="zh-CN"/>
        </w:rPr>
        <w:t xml:space="preserve">    </w:t>
      </w:r>
    </w:p>
    <w:p>
      <w:pPr>
        <w:pStyle w:val="29"/>
        <w:spacing w:line="360" w:lineRule="auto"/>
        <w:jc w:val="center"/>
        <w:rPr>
          <w:rFonts w:hint="eastAsia" w:ascii="仿宋_GB2312" w:hAnsi="仿宋_GB2312" w:eastAsia="仿宋_GB2312" w:cs="仿宋_GB2312"/>
          <w:color w:val="auto"/>
          <w:sz w:val="44"/>
          <w:szCs w:val="44"/>
          <w:highlight w:val="none"/>
          <w:u w:val="none"/>
          <w:lang w:val="en-US" w:eastAsia="zh-CN"/>
        </w:rPr>
      </w:pPr>
    </w:p>
    <w:p>
      <w:pPr>
        <w:pStyle w:val="29"/>
        <w:spacing w:line="360" w:lineRule="auto"/>
        <w:jc w:val="center"/>
        <w:outlineLvl w:val="9"/>
        <w:rPr>
          <w:rFonts w:hint="eastAsia" w:ascii="仿宋_GB2312" w:hAnsi="仿宋_GB2312" w:eastAsia="仿宋_GB2312" w:cs="仿宋_GB2312"/>
          <w:color w:val="auto"/>
          <w:sz w:val="32"/>
          <w:szCs w:val="32"/>
          <w:highlight w:val="none"/>
          <w:u w:val="none"/>
          <w:lang w:val="en-US" w:eastAsia="zh-CN"/>
        </w:rPr>
      </w:pPr>
      <w:bookmarkStart w:id="9" w:name="_Toc217935748"/>
      <w:r>
        <w:rPr>
          <w:rFonts w:hint="eastAsia" w:ascii="仿宋_GB2312" w:hAnsi="仿宋_GB2312" w:eastAsia="仿宋_GB2312" w:cs="仿宋_GB2312"/>
          <w:color w:val="auto"/>
          <w:sz w:val="32"/>
          <w:szCs w:val="32"/>
          <w:highlight w:val="none"/>
          <w:u w:val="none"/>
          <w:lang w:val="en-US" w:eastAsia="zh-CN"/>
        </w:rPr>
        <w:t>年  月  日</w:t>
      </w:r>
      <w:bookmarkEnd w:id="9"/>
    </w:p>
    <w:p>
      <w:pPr>
        <w:pStyle w:val="7"/>
        <w:rPr>
          <w:rFonts w:hint="eastAsia" w:ascii="仿宋_GB2312" w:hAnsi="仿宋_GB2312" w:eastAsia="仿宋_GB2312" w:cs="仿宋_GB2312"/>
          <w:color w:val="auto"/>
          <w:kern w:val="2"/>
          <w:sz w:val="21"/>
          <w:szCs w:val="22"/>
          <w:highlight w:val="none"/>
          <w:lang w:val="en-US" w:eastAsia="zh-CN" w:bidi="ar-SA"/>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sdt>
      <w:sdtPr>
        <w:rPr>
          <w:rFonts w:hint="eastAsia" w:ascii="仿宋_GB2312" w:hAnsi="仿宋_GB2312" w:eastAsia="仿宋_GB2312" w:cs="仿宋_GB2312"/>
          <w:color w:val="auto"/>
          <w:kern w:val="2"/>
          <w:sz w:val="21"/>
          <w:szCs w:val="22"/>
          <w:highlight w:val="none"/>
          <w:lang w:val="en-US" w:eastAsia="zh-CN" w:bidi="ar-SA"/>
        </w:rPr>
        <w:id w:val="147467881"/>
        <w15:color w:val="DBDBDB"/>
      </w:sdtPr>
      <w:sdtEndPr>
        <w:rPr>
          <w:rFonts w:hint="eastAsia" w:ascii="仿宋_GB2312" w:hAnsi="仿宋_GB2312" w:eastAsia="仿宋_GB2312" w:cs="仿宋_GB2312"/>
          <w:color w:val="auto"/>
          <w:kern w:val="2"/>
          <w:sz w:val="21"/>
          <w:szCs w:val="22"/>
          <w:highlight w:val="none"/>
          <w:lang w:val="en-US" w:eastAsia="zh-CN" w:bidi="ar-SA"/>
        </w:rPr>
      </w:sdtEndPr>
      <w:sdtContent>
        <w:p>
          <w:pPr>
            <w:pStyle w:val="7"/>
            <w:outlineLvl w:val="9"/>
            <w:rPr>
              <w:rFonts w:hint="eastAsia" w:ascii="黑体" w:hAnsi="黑体" w:eastAsia="黑体" w:cs="黑体"/>
              <w:color w:val="auto"/>
              <w:kern w:val="2"/>
              <w:sz w:val="28"/>
              <w:szCs w:val="28"/>
              <w:highlight w:val="none"/>
              <w:lang w:val="en-US" w:eastAsia="zh-CN" w:bidi="ar-SA"/>
            </w:rPr>
          </w:pPr>
          <w:bookmarkStart w:id="10" w:name="_Toc690969425"/>
          <w:bookmarkEnd w:id="10"/>
        </w:p>
        <w:sdt>
          <w:sdtPr>
            <w:rPr>
              <w:rFonts w:hint="eastAsia" w:ascii="黑体" w:hAnsi="黑体" w:eastAsia="黑体" w:cs="黑体"/>
              <w:kern w:val="2"/>
              <w:sz w:val="28"/>
              <w:szCs w:val="28"/>
              <w:lang w:val="en-US" w:eastAsia="zh-CN" w:bidi="ar-SA"/>
            </w:rPr>
            <w:id w:val="469407899"/>
            <w:docPartObj>
              <w:docPartGallery w:val="Table of Contents"/>
              <w:docPartUnique/>
            </w:docPartObj>
          </w:sdtPr>
          <w:sdtEndPr>
            <w:rPr>
              <w:rFonts w:hint="eastAsia" w:asciiTheme="minorHAnsi" w:hAnsiTheme="minorHAnsi" w:eastAsiaTheme="minorEastAsia" w:cstheme="minorBidi"/>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28"/>
                  <w:szCs w:val="28"/>
                </w:rPr>
              </w:pPr>
              <w:bookmarkStart w:id="11" w:name="_Toc1096478820_WPSOffice_Type2"/>
              <w:r>
                <w:rPr>
                  <w:rFonts w:hint="eastAsia" w:ascii="黑体" w:hAnsi="黑体" w:eastAsia="黑体" w:cs="黑体"/>
                  <w:sz w:val="28"/>
                  <w:szCs w:val="28"/>
                </w:rPr>
                <w:t>目</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录</w:t>
              </w:r>
            </w:p>
            <w:p>
              <w:pPr>
                <w:pStyle w:val="35"/>
                <w:tabs>
                  <w:tab w:val="right" w:leader="dot" w:pos="8306"/>
                </w:tabs>
              </w:pPr>
              <w:r>
                <w:rPr>
                  <w:b/>
                  <w:bCs/>
                </w:rPr>
                <w:fldChar w:fldCharType="begin"/>
              </w:r>
              <w:r>
                <w:instrText xml:space="preserve"> HYPERLINK \l _Toc679125730_WPSOffice_Level1 </w:instrText>
              </w:r>
              <w:r>
                <w:rPr>
                  <w:b/>
                  <w:bCs/>
                </w:rPr>
                <w:fldChar w:fldCharType="separate"/>
              </w:r>
              <w:sdt>
                <w:sdtPr>
                  <w:rPr>
                    <w:rFonts w:ascii="Calibri" w:hAnsi="Calibri" w:eastAsia="宋体" w:cs="Times New Roman"/>
                    <w:b/>
                    <w:bCs/>
                    <w:kern w:val="2"/>
                    <w:sz w:val="21"/>
                    <w:szCs w:val="22"/>
                    <w:lang w:val="en-US" w:eastAsia="zh-CN" w:bidi="ar-SA"/>
                  </w:rPr>
                  <w:id w:val="469407899"/>
                  <w:placeholder>
                    <w:docPart w:val="{e8973b6d-e1e7-4129-be0b-0e53919b3856}"/>
                  </w:placeholder>
                </w:sdtPr>
                <w:sdtEndPr>
                  <w:rPr>
                    <w:rFonts w:ascii="Calibri" w:hAnsi="Calibri" w:eastAsia="宋体" w:cs="Times New Roman"/>
                    <w:b/>
                    <w:bCs/>
                    <w:kern w:val="2"/>
                    <w:sz w:val="21"/>
                    <w:szCs w:val="22"/>
                    <w:lang w:val="en-US" w:eastAsia="zh-CN" w:bidi="ar-SA"/>
                  </w:rPr>
                </w:sdtEndPr>
                <w:sdtContent>
                  <w:r>
                    <w:rPr>
                      <w:rFonts w:hint="eastAsia" w:ascii="黑体" w:hAnsi="黑体" w:eastAsia="黑体" w:cs="黑体"/>
                      <w:b/>
                      <w:bCs/>
                    </w:rPr>
                    <w:t>第一章 公司基本情况</w:t>
                  </w:r>
                </w:sdtContent>
              </w:sdt>
              <w:r>
                <w:rPr>
                  <w:b/>
                  <w:bCs/>
                </w:rPr>
                <w:tab/>
              </w:r>
              <w:bookmarkStart w:id="12" w:name="_Toc679125730_WPSOffice_Level1Page"/>
              <w:r>
                <w:rPr>
                  <w:b/>
                  <w:bCs/>
                </w:rPr>
                <w:t>1</w:t>
              </w:r>
              <w:bookmarkEnd w:id="12"/>
              <w:r>
                <w:rPr>
                  <w:b/>
                  <w:bCs/>
                </w:rPr>
                <w:fldChar w:fldCharType="end"/>
              </w:r>
            </w:p>
            <w:p>
              <w:pPr>
                <w:pStyle w:val="36"/>
                <w:tabs>
                  <w:tab w:val="right" w:leader="dot" w:pos="8306"/>
                </w:tabs>
              </w:pPr>
              <w:r>
                <w:fldChar w:fldCharType="begin"/>
              </w:r>
              <w:r>
                <w:instrText xml:space="preserve"> HYPERLINK \l _Toc1096478820_WPSOffice_Level2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f133cab3-064b-4f4a-83e2-fc0c85b8c208}"/>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一、公司简介</w:t>
                  </w:r>
                </w:sdtContent>
              </w:sdt>
              <w:r>
                <w:tab/>
              </w:r>
              <w:bookmarkStart w:id="13" w:name="_Toc1096478820_WPSOffice_Level2Page"/>
              <w:r>
                <w:t>1</w:t>
              </w:r>
              <w:bookmarkEnd w:id="13"/>
              <w:r>
                <w:fldChar w:fldCharType="end"/>
              </w:r>
            </w:p>
            <w:p>
              <w:pPr>
                <w:pStyle w:val="36"/>
                <w:tabs>
                  <w:tab w:val="right" w:leader="dot" w:pos="8306"/>
                </w:tabs>
              </w:pPr>
              <w:r>
                <w:fldChar w:fldCharType="begin"/>
              </w:r>
              <w:r>
                <w:instrText xml:space="preserve"> HYPERLINK \l _Toc1807204206_WPSOffice_Level2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baa3a3f0-3163-4769-9ea4-6d692e8ff7f9}"/>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二、公司工商注册及股东构成情况</w:t>
                  </w:r>
                </w:sdtContent>
              </w:sdt>
              <w:r>
                <w:tab/>
              </w:r>
              <w:bookmarkStart w:id="14" w:name="_Toc1807204206_WPSOffice_Level2Page"/>
              <w:r>
                <w:t>1</w:t>
              </w:r>
              <w:bookmarkEnd w:id="14"/>
              <w:r>
                <w:fldChar w:fldCharType="end"/>
              </w:r>
            </w:p>
            <w:p>
              <w:pPr>
                <w:pStyle w:val="36"/>
                <w:tabs>
                  <w:tab w:val="right" w:leader="dot" w:pos="8306"/>
                </w:tabs>
              </w:pPr>
              <w:r>
                <w:fldChar w:fldCharType="begin"/>
              </w:r>
              <w:r>
                <w:instrText xml:space="preserve"> HYPERLINK \l _Toc256380595_WPSOffice_Level2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2cf87d9e-04e9-4010-8388-3a8bf5e17fdb}"/>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三、公司组织机构图</w:t>
                  </w:r>
                </w:sdtContent>
              </w:sdt>
              <w:r>
                <w:tab/>
              </w:r>
              <w:bookmarkStart w:id="15" w:name="_Toc256380595_WPSOffice_Level2Page"/>
              <w:r>
                <w:t>2</w:t>
              </w:r>
              <w:bookmarkEnd w:id="15"/>
              <w:r>
                <w:fldChar w:fldCharType="end"/>
              </w:r>
            </w:p>
            <w:p>
              <w:pPr>
                <w:pStyle w:val="36"/>
                <w:tabs>
                  <w:tab w:val="right" w:leader="dot" w:pos="8306"/>
                </w:tabs>
              </w:pPr>
              <w:r>
                <w:fldChar w:fldCharType="begin"/>
              </w:r>
              <w:r>
                <w:instrText xml:space="preserve"> HYPERLINK \l _Toc1879634720_WPSOffice_Level2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0ce211e7-09ae-4cb0-8b68-2f118ed74ee4}"/>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四、控股子公司情况</w:t>
                  </w:r>
                </w:sdtContent>
              </w:sdt>
              <w:r>
                <w:tab/>
              </w:r>
              <w:bookmarkStart w:id="16" w:name="_Toc1879634720_WPSOffice_Level2Page"/>
              <w:r>
                <w:t>3</w:t>
              </w:r>
              <w:bookmarkEnd w:id="16"/>
              <w:r>
                <w:fldChar w:fldCharType="end"/>
              </w:r>
            </w:p>
            <w:p>
              <w:pPr>
                <w:pStyle w:val="36"/>
                <w:tabs>
                  <w:tab w:val="right" w:leader="dot" w:pos="8306"/>
                </w:tabs>
              </w:pPr>
              <w:r>
                <w:fldChar w:fldCharType="begin"/>
              </w:r>
              <w:r>
                <w:instrText xml:space="preserve"> HYPERLINK \l _Toc934284341_WPSOffice_Level2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dd943fbd-ce39-41e6-be5d-e0c2934fa95b}"/>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五、公司人力资源情况</w:t>
                  </w:r>
                </w:sdtContent>
              </w:sdt>
              <w:r>
                <w:tab/>
              </w:r>
              <w:bookmarkStart w:id="17" w:name="_Toc934284341_WPSOffice_Level2Page"/>
              <w:r>
                <w:t>3</w:t>
              </w:r>
              <w:bookmarkEnd w:id="17"/>
              <w:r>
                <w:fldChar w:fldCharType="end"/>
              </w:r>
            </w:p>
            <w:p>
              <w:pPr>
                <w:pStyle w:val="36"/>
                <w:tabs>
                  <w:tab w:val="right" w:leader="dot" w:pos="8306"/>
                </w:tabs>
              </w:pPr>
              <w:r>
                <w:fldChar w:fldCharType="begin"/>
              </w:r>
              <w:r>
                <w:instrText xml:space="preserve"> HYPERLINK \l _Toc2135458524_WPSOffice_Level2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b73711f0-f0c4-4ec9-85b7-21c922f84762}"/>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六、公司征信情况</w:t>
                  </w:r>
                </w:sdtContent>
              </w:sdt>
              <w:r>
                <w:tab/>
              </w:r>
              <w:bookmarkStart w:id="18" w:name="_Toc2135458524_WPSOffice_Level2Page"/>
              <w:r>
                <w:t>4</w:t>
              </w:r>
              <w:bookmarkEnd w:id="18"/>
              <w:r>
                <w:fldChar w:fldCharType="end"/>
              </w:r>
            </w:p>
            <w:p>
              <w:pPr>
                <w:pStyle w:val="35"/>
                <w:tabs>
                  <w:tab w:val="right" w:leader="dot" w:pos="8306"/>
                </w:tabs>
              </w:pPr>
              <w:r>
                <w:rPr>
                  <w:b/>
                  <w:bCs/>
                </w:rPr>
                <w:fldChar w:fldCharType="begin"/>
              </w:r>
              <w:r>
                <w:instrText xml:space="preserve"> HYPERLINK \l _Toc1096478820_WPSOffice_Level1 </w:instrText>
              </w:r>
              <w:r>
                <w:rPr>
                  <w:b/>
                  <w:bCs/>
                </w:rPr>
                <w:fldChar w:fldCharType="separate"/>
              </w:r>
              <w:sdt>
                <w:sdtPr>
                  <w:rPr>
                    <w:rFonts w:ascii="Calibri" w:hAnsi="Calibri" w:eastAsia="宋体" w:cs="Times New Roman"/>
                    <w:b/>
                    <w:bCs/>
                    <w:kern w:val="2"/>
                    <w:sz w:val="21"/>
                    <w:szCs w:val="22"/>
                    <w:lang w:val="en-US" w:eastAsia="zh-CN" w:bidi="ar-SA"/>
                  </w:rPr>
                  <w:id w:val="469407899"/>
                  <w:placeholder>
                    <w:docPart w:val="{e478d87d-0a55-466b-ba66-fd6fc8ed0cc4}"/>
                  </w:placeholder>
                </w:sdtPr>
                <w:sdtEndPr>
                  <w:rPr>
                    <w:rFonts w:ascii="Calibri" w:hAnsi="Calibri" w:eastAsia="宋体" w:cs="Times New Roman"/>
                    <w:b/>
                    <w:bCs/>
                    <w:kern w:val="2"/>
                    <w:sz w:val="21"/>
                    <w:szCs w:val="22"/>
                    <w:lang w:val="en-US" w:eastAsia="zh-CN" w:bidi="ar-SA"/>
                  </w:rPr>
                </w:sdtEndPr>
                <w:sdtContent>
                  <w:r>
                    <w:rPr>
                      <w:rFonts w:hint="eastAsia" w:ascii="黑体" w:hAnsi="黑体" w:eastAsia="黑体" w:cs="黑体"/>
                      <w:b/>
                      <w:bCs/>
                    </w:rPr>
                    <w:t>第二章 公司主营业务及技术情况</w:t>
                  </w:r>
                </w:sdtContent>
              </w:sdt>
              <w:r>
                <w:rPr>
                  <w:b/>
                  <w:bCs/>
                </w:rPr>
                <w:tab/>
              </w:r>
              <w:bookmarkStart w:id="19" w:name="_Toc1096478820_WPSOffice_Level1Page"/>
              <w:r>
                <w:rPr>
                  <w:b/>
                  <w:bCs/>
                </w:rPr>
                <w:t>6</w:t>
              </w:r>
              <w:bookmarkEnd w:id="19"/>
              <w:r>
                <w:rPr>
                  <w:b/>
                  <w:bCs/>
                </w:rPr>
                <w:fldChar w:fldCharType="end"/>
              </w:r>
            </w:p>
            <w:p>
              <w:pPr>
                <w:pStyle w:val="36"/>
                <w:tabs>
                  <w:tab w:val="right" w:leader="dot" w:pos="8306"/>
                </w:tabs>
              </w:pPr>
              <w:r>
                <w:fldChar w:fldCharType="begin"/>
              </w:r>
              <w:r>
                <w:instrText xml:space="preserve"> HYPERLINK \l _Toc1467253450_WPSOffice_Level2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f9ed6b11-a228-4c54-9927-7c2a65266aa2}"/>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一、主营业务</w:t>
                  </w:r>
                </w:sdtContent>
              </w:sdt>
              <w:r>
                <w:tab/>
              </w:r>
              <w:bookmarkStart w:id="20" w:name="_Toc1467253450_WPSOffice_Level2Page"/>
              <w:r>
                <w:t>6</w:t>
              </w:r>
              <w:bookmarkEnd w:id="20"/>
              <w:r>
                <w:fldChar w:fldCharType="end"/>
              </w:r>
            </w:p>
            <w:p>
              <w:pPr>
                <w:pStyle w:val="36"/>
                <w:tabs>
                  <w:tab w:val="right" w:leader="dot" w:pos="8306"/>
                </w:tabs>
              </w:pPr>
              <w:r>
                <w:fldChar w:fldCharType="begin"/>
              </w:r>
              <w:r>
                <w:instrText xml:space="preserve"> HYPERLINK \l _Toc2124310477_WPSOffice_Level2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e99212f0-f114-41c4-b58f-8e2232231147}"/>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二、主要产品</w:t>
                  </w:r>
                </w:sdtContent>
              </w:sdt>
              <w:r>
                <w:tab/>
              </w:r>
              <w:bookmarkStart w:id="21" w:name="_Toc2124310477_WPSOffice_Level2Page"/>
              <w:r>
                <w:t>6</w:t>
              </w:r>
              <w:bookmarkEnd w:id="21"/>
              <w:r>
                <w:fldChar w:fldCharType="end"/>
              </w:r>
            </w:p>
            <w:p>
              <w:pPr>
                <w:pStyle w:val="36"/>
                <w:tabs>
                  <w:tab w:val="right" w:leader="dot" w:pos="8306"/>
                </w:tabs>
              </w:pPr>
              <w:r>
                <w:fldChar w:fldCharType="begin"/>
              </w:r>
              <w:r>
                <w:instrText xml:space="preserve"> HYPERLINK \l _Toc2035051585_WPSOffice_Level2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3ad48ec9-e43a-4b5a-b205-694133acd663}"/>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三、公司生产模式、设备及主要技术</w:t>
                  </w:r>
                </w:sdtContent>
              </w:sdt>
              <w:r>
                <w:tab/>
              </w:r>
              <w:bookmarkStart w:id="22" w:name="_Toc2035051585_WPSOffice_Level2Page"/>
              <w:r>
                <w:t>6</w:t>
              </w:r>
              <w:bookmarkEnd w:id="22"/>
              <w:r>
                <w:fldChar w:fldCharType="end"/>
              </w:r>
            </w:p>
            <w:p>
              <w:pPr>
                <w:pStyle w:val="35"/>
                <w:tabs>
                  <w:tab w:val="right" w:leader="dot" w:pos="8306"/>
                </w:tabs>
              </w:pPr>
              <w:r>
                <w:rPr>
                  <w:b/>
                  <w:bCs/>
                </w:rPr>
                <w:fldChar w:fldCharType="begin"/>
              </w:r>
              <w:r>
                <w:instrText xml:space="preserve"> HYPERLINK \l _Toc1807204206_WPSOffice_Level1 </w:instrText>
              </w:r>
              <w:r>
                <w:rPr>
                  <w:b/>
                  <w:bCs/>
                </w:rPr>
                <w:fldChar w:fldCharType="separate"/>
              </w:r>
              <w:sdt>
                <w:sdtPr>
                  <w:rPr>
                    <w:rFonts w:ascii="Calibri" w:hAnsi="Calibri" w:eastAsia="宋体" w:cs="Times New Roman"/>
                    <w:b/>
                    <w:bCs/>
                    <w:kern w:val="2"/>
                    <w:sz w:val="21"/>
                    <w:szCs w:val="22"/>
                    <w:lang w:val="en-US" w:eastAsia="zh-CN" w:bidi="ar-SA"/>
                  </w:rPr>
                  <w:id w:val="469407899"/>
                  <w:placeholder>
                    <w:docPart w:val="{1cdd9c80-3ed2-4b9c-b6f3-d52ad483b7cf}"/>
                  </w:placeholder>
                </w:sdtPr>
                <w:sdtEndPr>
                  <w:rPr>
                    <w:rFonts w:ascii="Calibri" w:hAnsi="Calibri" w:eastAsia="宋体" w:cs="Times New Roman"/>
                    <w:b/>
                    <w:bCs/>
                    <w:kern w:val="2"/>
                    <w:sz w:val="21"/>
                    <w:szCs w:val="22"/>
                    <w:lang w:val="en-US" w:eastAsia="zh-CN" w:bidi="ar-SA"/>
                  </w:rPr>
                </w:sdtEndPr>
                <w:sdtContent>
                  <w:r>
                    <w:rPr>
                      <w:rFonts w:hint="eastAsia" w:ascii="黑体" w:hAnsi="黑体" w:eastAsia="黑体" w:cs="黑体"/>
                      <w:b/>
                      <w:bCs/>
                    </w:rPr>
                    <w:t>第三章 行业发展情况分析</w:t>
                  </w:r>
                </w:sdtContent>
              </w:sdt>
              <w:r>
                <w:rPr>
                  <w:b/>
                  <w:bCs/>
                </w:rPr>
                <w:tab/>
              </w:r>
              <w:bookmarkStart w:id="23" w:name="_Toc1807204206_WPSOffice_Level1Page"/>
              <w:r>
                <w:rPr>
                  <w:b/>
                  <w:bCs/>
                </w:rPr>
                <w:t>9</w:t>
              </w:r>
              <w:bookmarkEnd w:id="23"/>
              <w:r>
                <w:rPr>
                  <w:b/>
                  <w:bCs/>
                </w:rPr>
                <w:fldChar w:fldCharType="end"/>
              </w:r>
            </w:p>
            <w:p>
              <w:pPr>
                <w:pStyle w:val="36"/>
                <w:tabs>
                  <w:tab w:val="right" w:leader="dot" w:pos="8306"/>
                </w:tabs>
              </w:pPr>
              <w:r>
                <w:fldChar w:fldCharType="begin"/>
              </w:r>
              <w:r>
                <w:instrText xml:space="preserve"> HYPERLINK \l _Toc1654135268_WPSOffice_Level2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96370f12-253b-495d-95b8-e0fabc762dcf}"/>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一、请说明公司经营产品/服务属于哪一种行业</w:t>
                  </w:r>
                </w:sdtContent>
              </w:sdt>
              <w:r>
                <w:tab/>
              </w:r>
              <w:bookmarkStart w:id="24" w:name="_Toc1654135268_WPSOffice_Level2Page"/>
              <w:r>
                <w:t>9</w:t>
              </w:r>
              <w:bookmarkEnd w:id="24"/>
              <w:r>
                <w:fldChar w:fldCharType="end"/>
              </w:r>
            </w:p>
            <w:p>
              <w:pPr>
                <w:pStyle w:val="36"/>
                <w:tabs>
                  <w:tab w:val="right" w:leader="dot" w:pos="8306"/>
                </w:tabs>
              </w:pPr>
              <w:r>
                <w:fldChar w:fldCharType="begin"/>
              </w:r>
              <w:r>
                <w:instrText xml:space="preserve"> HYPERLINK \l _Toc2108262764_WPSOffice_Level2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f5ab603c-cbe0-480b-8724-ef86123d2f26}"/>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二、行业主管部门及相关政策支持</w:t>
                  </w:r>
                </w:sdtContent>
              </w:sdt>
              <w:r>
                <w:tab/>
              </w:r>
              <w:bookmarkStart w:id="25" w:name="_Toc2108262764_WPSOffice_Level2Page"/>
              <w:r>
                <w:t>9</w:t>
              </w:r>
              <w:bookmarkEnd w:id="25"/>
              <w:r>
                <w:fldChar w:fldCharType="end"/>
              </w:r>
            </w:p>
            <w:p>
              <w:pPr>
                <w:pStyle w:val="36"/>
                <w:tabs>
                  <w:tab w:val="right" w:leader="dot" w:pos="8306"/>
                </w:tabs>
              </w:pPr>
              <w:r>
                <w:fldChar w:fldCharType="begin"/>
              </w:r>
              <w:r>
                <w:instrText xml:space="preserve"> HYPERLINK \l _Toc1525718703_WPSOffice_Level2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515f5707-1edb-4072-a79e-ae12faee5f3b}"/>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三、请说明公司目前经营产品/服务的市场规模/容量</w:t>
                  </w:r>
                </w:sdtContent>
              </w:sdt>
              <w:r>
                <w:tab/>
              </w:r>
              <w:bookmarkStart w:id="26" w:name="_Toc1525718703_WPSOffice_Level2Page"/>
              <w:r>
                <w:t>9</w:t>
              </w:r>
              <w:bookmarkEnd w:id="26"/>
              <w:r>
                <w:fldChar w:fldCharType="end"/>
              </w:r>
            </w:p>
            <w:p>
              <w:pPr>
                <w:pStyle w:val="36"/>
                <w:tabs>
                  <w:tab w:val="right" w:leader="dot" w:pos="8306"/>
                </w:tabs>
              </w:pPr>
              <w:r>
                <w:fldChar w:fldCharType="begin"/>
              </w:r>
              <w:r>
                <w:instrText xml:space="preserve"> HYPERLINK \l _Toc2102748628_WPSOffice_Level2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6ec44e49-49c6-4b56-815d-c18239482748}"/>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四、请说明公司主要业务的市场供需状况，影响业务、价格及产品需求的主要因素</w:t>
                  </w:r>
                </w:sdtContent>
              </w:sdt>
              <w:r>
                <w:tab/>
              </w:r>
              <w:bookmarkStart w:id="27" w:name="_Toc2102748628_WPSOffice_Level2Page"/>
              <w:r>
                <w:t>9</w:t>
              </w:r>
              <w:bookmarkEnd w:id="27"/>
              <w:r>
                <w:fldChar w:fldCharType="end"/>
              </w:r>
            </w:p>
            <w:p>
              <w:pPr>
                <w:pStyle w:val="36"/>
                <w:tabs>
                  <w:tab w:val="right" w:leader="dot" w:pos="8306"/>
                </w:tabs>
              </w:pPr>
              <w:r>
                <w:fldChar w:fldCharType="begin"/>
              </w:r>
              <w:r>
                <w:instrText xml:space="preserve"> HYPERLINK \l _Toc212300414_WPSOffice_Level2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a286be17-1959-495a-872a-eb9952f5c801}"/>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五、行业发展趋势</w:t>
                  </w:r>
                </w:sdtContent>
              </w:sdt>
              <w:r>
                <w:tab/>
              </w:r>
              <w:bookmarkStart w:id="28" w:name="_Toc212300414_WPSOffice_Level2Page"/>
              <w:r>
                <w:t>9</w:t>
              </w:r>
              <w:bookmarkEnd w:id="28"/>
              <w:r>
                <w:fldChar w:fldCharType="end"/>
              </w:r>
            </w:p>
            <w:p>
              <w:pPr>
                <w:pStyle w:val="36"/>
                <w:tabs>
                  <w:tab w:val="right" w:leader="dot" w:pos="8306"/>
                </w:tabs>
              </w:pPr>
              <w:r>
                <w:fldChar w:fldCharType="begin"/>
              </w:r>
              <w:r>
                <w:instrText xml:space="preserve"> HYPERLINK \l _Toc319856111_WPSOffice_Level2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a17581af-ab36-4e32-9056-8ce23749fb7a}"/>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六、产业链发展情况</w:t>
                  </w:r>
                </w:sdtContent>
              </w:sdt>
              <w:r>
                <w:tab/>
              </w:r>
              <w:bookmarkStart w:id="29" w:name="_Toc319856111_WPSOffice_Level2Page"/>
              <w:r>
                <w:t>9</w:t>
              </w:r>
              <w:bookmarkEnd w:id="29"/>
              <w:r>
                <w:fldChar w:fldCharType="end"/>
              </w:r>
            </w:p>
            <w:p>
              <w:pPr>
                <w:pStyle w:val="36"/>
                <w:tabs>
                  <w:tab w:val="right" w:leader="dot" w:pos="8306"/>
                </w:tabs>
              </w:pPr>
              <w:r>
                <w:fldChar w:fldCharType="begin"/>
              </w:r>
              <w:r>
                <w:instrText xml:space="preserve"> HYPERLINK \l _Toc1515036670_WPSOffice_Level2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21960c1a-0d44-49dc-93d7-6a514da4c66c}"/>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七、行业竞争对手分析</w:t>
                  </w:r>
                </w:sdtContent>
              </w:sdt>
              <w:r>
                <w:tab/>
              </w:r>
              <w:bookmarkStart w:id="30" w:name="_Toc1515036670_WPSOffice_Level2Page"/>
              <w:r>
                <w:t>9</w:t>
              </w:r>
              <w:bookmarkEnd w:id="30"/>
              <w:r>
                <w:fldChar w:fldCharType="end"/>
              </w:r>
            </w:p>
            <w:p>
              <w:pPr>
                <w:pStyle w:val="36"/>
                <w:tabs>
                  <w:tab w:val="right" w:leader="dot" w:pos="8306"/>
                </w:tabs>
              </w:pPr>
              <w:r>
                <w:fldChar w:fldCharType="begin"/>
              </w:r>
              <w:r>
                <w:instrText xml:space="preserve"> HYPERLINK \l _Toc640093516_WPSOffice_Level2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676a9816-b761-4883-8194-21a71f497839}"/>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八、公司竞争优势分析</w:t>
                  </w:r>
                </w:sdtContent>
              </w:sdt>
              <w:r>
                <w:tab/>
              </w:r>
              <w:bookmarkStart w:id="31" w:name="_Toc640093516_WPSOffice_Level2Page"/>
              <w:r>
                <w:t>9</w:t>
              </w:r>
              <w:bookmarkEnd w:id="31"/>
              <w:r>
                <w:fldChar w:fldCharType="end"/>
              </w:r>
            </w:p>
            <w:p>
              <w:pPr>
                <w:pStyle w:val="36"/>
                <w:tabs>
                  <w:tab w:val="right" w:leader="dot" w:pos="8306"/>
                </w:tabs>
              </w:pPr>
              <w:r>
                <w:fldChar w:fldCharType="begin"/>
              </w:r>
              <w:r>
                <w:instrText xml:space="preserve"> HYPERLINK \l _Toc368664739_WPSOffice_Level2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b49454e8-36fd-43fa-84e6-a05b9e72caf8}"/>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九、请说明公司影响业务正常进行的主要风险</w:t>
                  </w:r>
                </w:sdtContent>
              </w:sdt>
              <w:r>
                <w:tab/>
              </w:r>
              <w:bookmarkStart w:id="32" w:name="_Toc368664739_WPSOffice_Level2Page"/>
              <w:r>
                <w:t>9</w:t>
              </w:r>
              <w:bookmarkEnd w:id="32"/>
              <w:r>
                <w:fldChar w:fldCharType="end"/>
              </w:r>
            </w:p>
            <w:p>
              <w:pPr>
                <w:pStyle w:val="36"/>
                <w:tabs>
                  <w:tab w:val="right" w:leader="dot" w:pos="8306"/>
                </w:tabs>
              </w:pPr>
              <w:r>
                <w:fldChar w:fldCharType="begin"/>
              </w:r>
              <w:r>
                <w:instrText xml:space="preserve"> HYPERLINK \l _Toc610092483_WPSOffice_Level2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65266d6e-821c-449b-a6ba-e49dfbee5b78}"/>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十、请说明影响公司所处行业发展的主要因素（有利因素、不利因素）</w:t>
                  </w:r>
                </w:sdtContent>
              </w:sdt>
              <w:r>
                <w:tab/>
              </w:r>
              <w:bookmarkStart w:id="33" w:name="_Toc610092483_WPSOffice_Level2Page"/>
              <w:r>
                <w:t>9</w:t>
              </w:r>
              <w:bookmarkEnd w:id="33"/>
              <w:r>
                <w:fldChar w:fldCharType="end"/>
              </w:r>
            </w:p>
            <w:p>
              <w:pPr>
                <w:pStyle w:val="35"/>
                <w:tabs>
                  <w:tab w:val="right" w:leader="dot" w:pos="8306"/>
                </w:tabs>
              </w:pPr>
              <w:r>
                <w:rPr>
                  <w:b/>
                  <w:bCs/>
                </w:rPr>
                <w:fldChar w:fldCharType="begin"/>
              </w:r>
              <w:r>
                <w:instrText xml:space="preserve"> HYPERLINK \l _Toc256380595_WPSOffice_Level1 </w:instrText>
              </w:r>
              <w:r>
                <w:rPr>
                  <w:b/>
                  <w:bCs/>
                </w:rPr>
                <w:fldChar w:fldCharType="separate"/>
              </w:r>
              <w:sdt>
                <w:sdtPr>
                  <w:rPr>
                    <w:rFonts w:ascii="Calibri" w:hAnsi="Calibri" w:eastAsia="宋体" w:cs="Times New Roman"/>
                    <w:b/>
                    <w:bCs/>
                    <w:kern w:val="2"/>
                    <w:sz w:val="21"/>
                    <w:szCs w:val="22"/>
                    <w:lang w:val="en-US" w:eastAsia="zh-CN" w:bidi="ar-SA"/>
                  </w:rPr>
                  <w:id w:val="469407899"/>
                  <w:placeholder>
                    <w:docPart w:val="{81797fde-f6b0-4e22-ba71-d120f91ece52}"/>
                  </w:placeholder>
                </w:sdtPr>
                <w:sdtEndPr>
                  <w:rPr>
                    <w:rFonts w:ascii="Calibri" w:hAnsi="Calibri" w:eastAsia="宋体" w:cs="Times New Roman"/>
                    <w:b/>
                    <w:bCs/>
                    <w:kern w:val="2"/>
                    <w:sz w:val="21"/>
                    <w:szCs w:val="22"/>
                    <w:lang w:val="en-US" w:eastAsia="zh-CN" w:bidi="ar-SA"/>
                  </w:rPr>
                </w:sdtEndPr>
                <w:sdtContent>
                  <w:r>
                    <w:rPr>
                      <w:rFonts w:hint="eastAsia" w:ascii="黑体" w:hAnsi="黑体" w:eastAsia="黑体" w:cs="黑体"/>
                      <w:b/>
                      <w:bCs/>
                    </w:rPr>
                    <w:t>第四章 公司产品销售及市场情况</w:t>
                  </w:r>
                </w:sdtContent>
              </w:sdt>
              <w:r>
                <w:rPr>
                  <w:b/>
                  <w:bCs/>
                </w:rPr>
                <w:tab/>
              </w:r>
              <w:bookmarkStart w:id="34" w:name="_Toc256380595_WPSOffice_Level1Page"/>
              <w:r>
                <w:rPr>
                  <w:b/>
                  <w:bCs/>
                </w:rPr>
                <w:t>10</w:t>
              </w:r>
              <w:bookmarkEnd w:id="34"/>
              <w:r>
                <w:rPr>
                  <w:b/>
                  <w:bCs/>
                </w:rPr>
                <w:fldChar w:fldCharType="end"/>
              </w:r>
            </w:p>
            <w:p>
              <w:pPr>
                <w:pStyle w:val="36"/>
                <w:tabs>
                  <w:tab w:val="right" w:leader="dot" w:pos="8306"/>
                </w:tabs>
              </w:pPr>
              <w:r>
                <w:fldChar w:fldCharType="begin"/>
              </w:r>
              <w:r>
                <w:instrText xml:space="preserve"> HYPERLINK \l _Toc328425188_WPSOffice_Level2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ca877f98-a8b8-46fe-827c-e3e5b9034107}"/>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一、销售模式</w:t>
                  </w:r>
                </w:sdtContent>
              </w:sdt>
              <w:r>
                <w:tab/>
              </w:r>
              <w:bookmarkStart w:id="35" w:name="_Toc328425188_WPSOffice_Level2Page"/>
              <w:r>
                <w:t>10</w:t>
              </w:r>
              <w:bookmarkEnd w:id="35"/>
              <w:r>
                <w:fldChar w:fldCharType="end"/>
              </w:r>
            </w:p>
            <w:p>
              <w:pPr>
                <w:pStyle w:val="36"/>
                <w:tabs>
                  <w:tab w:val="right" w:leader="dot" w:pos="8306"/>
                </w:tabs>
              </w:pPr>
              <w:r>
                <w:fldChar w:fldCharType="begin"/>
              </w:r>
              <w:r>
                <w:instrText xml:space="preserve"> HYPERLINK \l _Toc1262601469_WPSOffice_Level2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9524c545-01b5-4075-b039-89c890c1c031}"/>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二、请说明公司主导产品的销售定价方式，货款回收方式及账期</w:t>
                  </w:r>
                </w:sdtContent>
              </w:sdt>
              <w:r>
                <w:tab/>
              </w:r>
              <w:bookmarkStart w:id="36" w:name="_Toc1262601469_WPSOffice_Level2Page"/>
              <w:r>
                <w:t>10</w:t>
              </w:r>
              <w:bookmarkEnd w:id="36"/>
              <w:r>
                <w:fldChar w:fldCharType="end"/>
              </w:r>
            </w:p>
            <w:p>
              <w:pPr>
                <w:pStyle w:val="36"/>
                <w:tabs>
                  <w:tab w:val="right" w:leader="dot" w:pos="8306"/>
                </w:tabs>
              </w:pPr>
              <w:r>
                <w:fldChar w:fldCharType="begin"/>
              </w:r>
              <w:r>
                <w:instrText xml:space="preserve"> HYPERLINK \l _Toc347606863_WPSOffice_Level2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67c63eed-c6c9-4923-96f4-af7d6ca8af63}"/>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三、盈利模式</w:t>
                  </w:r>
                </w:sdtContent>
              </w:sdt>
              <w:r>
                <w:tab/>
              </w:r>
              <w:bookmarkStart w:id="37" w:name="_Toc347606863_WPSOffice_Level2Page"/>
              <w:r>
                <w:t>10</w:t>
              </w:r>
              <w:bookmarkEnd w:id="37"/>
              <w:r>
                <w:fldChar w:fldCharType="end"/>
              </w:r>
            </w:p>
            <w:p>
              <w:pPr>
                <w:pStyle w:val="36"/>
                <w:tabs>
                  <w:tab w:val="right" w:leader="dot" w:pos="8306"/>
                </w:tabs>
              </w:pPr>
              <w:r>
                <w:fldChar w:fldCharType="begin"/>
              </w:r>
              <w:r>
                <w:instrText xml:space="preserve"> HYPERLINK \l _Toc521160355_WPSOffice_Level2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7d19ed65-b17c-4b9e-9834-bd5e2b3c79d9}"/>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四、公司市场销售情况</w:t>
                  </w:r>
                </w:sdtContent>
              </w:sdt>
              <w:r>
                <w:tab/>
              </w:r>
              <w:bookmarkStart w:id="38" w:name="_Toc521160355_WPSOffice_Level2Page"/>
              <w:r>
                <w:t>10</w:t>
              </w:r>
              <w:bookmarkEnd w:id="38"/>
              <w:r>
                <w:fldChar w:fldCharType="end"/>
              </w:r>
            </w:p>
            <w:p>
              <w:pPr>
                <w:pStyle w:val="36"/>
                <w:tabs>
                  <w:tab w:val="right" w:leader="dot" w:pos="8306"/>
                </w:tabs>
              </w:pPr>
              <w:r>
                <w:fldChar w:fldCharType="begin"/>
              </w:r>
              <w:r>
                <w:instrText xml:space="preserve"> HYPERLINK \l _Toc1169770171_WPSOffice_Level2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f98769f8-f67d-4006-b386-160c7c4d8110}"/>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五、市场开拓计划</w:t>
                  </w:r>
                </w:sdtContent>
              </w:sdt>
              <w:r>
                <w:tab/>
              </w:r>
              <w:bookmarkStart w:id="39" w:name="_Toc1169770171_WPSOffice_Level2Page"/>
              <w:r>
                <w:t>10</w:t>
              </w:r>
              <w:bookmarkEnd w:id="39"/>
              <w:r>
                <w:fldChar w:fldCharType="end"/>
              </w:r>
            </w:p>
            <w:p>
              <w:pPr>
                <w:pStyle w:val="36"/>
                <w:tabs>
                  <w:tab w:val="right" w:leader="dot" w:pos="8306"/>
                </w:tabs>
              </w:pPr>
              <w:r>
                <w:fldChar w:fldCharType="begin"/>
              </w:r>
              <w:r>
                <w:instrText xml:space="preserve"> HYPERLINK \l _Toc167286567_WPSOffice_Level2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c7750c11-347c-47b7-bf56-e627dcadfbfa}"/>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六、公司未来五年销售收入预测</w:t>
                  </w:r>
                </w:sdtContent>
              </w:sdt>
              <w:r>
                <w:tab/>
              </w:r>
              <w:bookmarkStart w:id="40" w:name="_Toc167286567_WPSOffice_Level2Page"/>
              <w:r>
                <w:t>10</w:t>
              </w:r>
              <w:bookmarkEnd w:id="40"/>
              <w:r>
                <w:fldChar w:fldCharType="end"/>
              </w:r>
            </w:p>
            <w:p>
              <w:pPr>
                <w:pStyle w:val="35"/>
                <w:tabs>
                  <w:tab w:val="right" w:leader="dot" w:pos="8306"/>
                </w:tabs>
              </w:pPr>
              <w:r>
                <w:rPr>
                  <w:b/>
                  <w:bCs/>
                </w:rPr>
                <w:fldChar w:fldCharType="begin"/>
              </w:r>
              <w:r>
                <w:instrText xml:space="preserve"> HYPERLINK \l _Toc1879634720_WPSOffice_Level1 </w:instrText>
              </w:r>
              <w:r>
                <w:rPr>
                  <w:b/>
                  <w:bCs/>
                </w:rPr>
                <w:fldChar w:fldCharType="separate"/>
              </w:r>
              <w:sdt>
                <w:sdtPr>
                  <w:rPr>
                    <w:rFonts w:ascii="Calibri" w:hAnsi="Calibri" w:eastAsia="宋体" w:cs="Times New Roman"/>
                    <w:b/>
                    <w:bCs/>
                    <w:kern w:val="2"/>
                    <w:sz w:val="21"/>
                    <w:szCs w:val="22"/>
                    <w:lang w:val="en-US" w:eastAsia="zh-CN" w:bidi="ar-SA"/>
                  </w:rPr>
                  <w:id w:val="469407899"/>
                  <w:placeholder>
                    <w:docPart w:val="{3e837666-7a2b-4f1d-a055-8bb5de9368c1}"/>
                  </w:placeholder>
                </w:sdtPr>
                <w:sdtEndPr>
                  <w:rPr>
                    <w:rFonts w:ascii="Calibri" w:hAnsi="Calibri" w:eastAsia="宋体" w:cs="Times New Roman"/>
                    <w:b/>
                    <w:bCs/>
                    <w:kern w:val="2"/>
                    <w:sz w:val="21"/>
                    <w:szCs w:val="22"/>
                    <w:lang w:val="en-US" w:eastAsia="zh-CN" w:bidi="ar-SA"/>
                  </w:rPr>
                </w:sdtEndPr>
                <w:sdtContent>
                  <w:r>
                    <w:rPr>
                      <w:rFonts w:hint="eastAsia" w:ascii="黑体" w:hAnsi="黑体" w:eastAsia="黑体" w:cs="黑体"/>
                      <w:b/>
                      <w:bCs/>
                    </w:rPr>
                    <w:t>第五章 公司财务情况</w:t>
                  </w:r>
                </w:sdtContent>
              </w:sdt>
              <w:r>
                <w:rPr>
                  <w:b/>
                  <w:bCs/>
                </w:rPr>
                <w:tab/>
              </w:r>
              <w:bookmarkStart w:id="41" w:name="_Toc1879634720_WPSOffice_Level1Page"/>
              <w:r>
                <w:rPr>
                  <w:b/>
                  <w:bCs/>
                </w:rPr>
                <w:t>12</w:t>
              </w:r>
              <w:bookmarkEnd w:id="41"/>
              <w:r>
                <w:rPr>
                  <w:b/>
                  <w:bCs/>
                </w:rPr>
                <w:fldChar w:fldCharType="end"/>
              </w:r>
            </w:p>
            <w:p>
              <w:pPr>
                <w:pStyle w:val="36"/>
                <w:tabs>
                  <w:tab w:val="right" w:leader="dot" w:pos="8306"/>
                </w:tabs>
              </w:pPr>
              <w:r>
                <w:fldChar w:fldCharType="begin"/>
              </w:r>
              <w:r>
                <w:instrText xml:space="preserve"> HYPERLINK \l _Toc1138299861_WPSOffice_Level2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224d6f2b-bff5-4279-9715-077317fdfc7b}"/>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一、总体财务情况</w:t>
                  </w:r>
                </w:sdtContent>
              </w:sdt>
              <w:r>
                <w:tab/>
              </w:r>
              <w:bookmarkStart w:id="42" w:name="_Toc1138299861_WPSOffice_Level2Page"/>
              <w:r>
                <w:t>12</w:t>
              </w:r>
              <w:bookmarkEnd w:id="42"/>
              <w:r>
                <w:fldChar w:fldCharType="end"/>
              </w:r>
            </w:p>
            <w:p>
              <w:pPr>
                <w:pStyle w:val="36"/>
                <w:tabs>
                  <w:tab w:val="right" w:leader="dot" w:pos="8306"/>
                </w:tabs>
              </w:pPr>
              <w:r>
                <w:fldChar w:fldCharType="begin"/>
              </w:r>
              <w:r>
                <w:instrText xml:space="preserve"> HYPERLINK \l _Toc1984162977_WPSOffice_Level2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2c1aa70d-2603-4c50-a146-550cf964878f}"/>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二、财务分析</w:t>
                  </w:r>
                </w:sdtContent>
              </w:sdt>
              <w:r>
                <w:tab/>
              </w:r>
              <w:bookmarkStart w:id="43" w:name="_Toc1984162977_WPSOffice_Level2Page"/>
              <w:r>
                <w:t>12</w:t>
              </w:r>
              <w:bookmarkEnd w:id="43"/>
              <w:r>
                <w:fldChar w:fldCharType="end"/>
              </w:r>
            </w:p>
            <w:p>
              <w:pPr>
                <w:pStyle w:val="36"/>
                <w:tabs>
                  <w:tab w:val="right" w:leader="dot" w:pos="8306"/>
                </w:tabs>
              </w:pPr>
              <w:r>
                <w:fldChar w:fldCharType="begin"/>
              </w:r>
              <w:r>
                <w:instrText xml:space="preserve"> HYPERLINK \l _Toc646678486_WPSOffice_Level2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461aad00-e322-49c6-a7d6-21568b1bed33}"/>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三、财务评价</w:t>
                  </w:r>
                </w:sdtContent>
              </w:sdt>
              <w:r>
                <w:tab/>
              </w:r>
              <w:bookmarkStart w:id="44" w:name="_Toc646678486_WPSOffice_Level2Page"/>
              <w:r>
                <w:t>17</w:t>
              </w:r>
              <w:bookmarkEnd w:id="44"/>
              <w:r>
                <w:fldChar w:fldCharType="end"/>
              </w:r>
            </w:p>
            <w:p>
              <w:pPr>
                <w:pStyle w:val="35"/>
                <w:tabs>
                  <w:tab w:val="right" w:leader="dot" w:pos="8306"/>
                </w:tabs>
              </w:pPr>
              <w:r>
                <w:rPr>
                  <w:b/>
                  <w:bCs/>
                </w:rPr>
                <w:fldChar w:fldCharType="begin"/>
              </w:r>
              <w:r>
                <w:instrText xml:space="preserve"> HYPERLINK \l _Toc934284341_WPSOffice_Level1 </w:instrText>
              </w:r>
              <w:r>
                <w:rPr>
                  <w:b/>
                  <w:bCs/>
                </w:rPr>
                <w:fldChar w:fldCharType="separate"/>
              </w:r>
              <w:sdt>
                <w:sdtPr>
                  <w:rPr>
                    <w:rFonts w:ascii="Calibri" w:hAnsi="Calibri" w:eastAsia="宋体" w:cs="Times New Roman"/>
                    <w:b/>
                    <w:bCs/>
                    <w:kern w:val="2"/>
                    <w:sz w:val="21"/>
                    <w:szCs w:val="22"/>
                    <w:lang w:val="en-US" w:eastAsia="zh-CN" w:bidi="ar-SA"/>
                  </w:rPr>
                  <w:id w:val="469407899"/>
                  <w:placeholder>
                    <w:docPart w:val="{2c598f04-bcbc-4a44-8928-3e80f4daafa8}"/>
                  </w:placeholder>
                </w:sdtPr>
                <w:sdtEndPr>
                  <w:rPr>
                    <w:rFonts w:ascii="Calibri" w:hAnsi="Calibri" w:eastAsia="宋体" w:cs="Times New Roman"/>
                    <w:b/>
                    <w:bCs/>
                    <w:kern w:val="2"/>
                    <w:sz w:val="21"/>
                    <w:szCs w:val="22"/>
                    <w:lang w:val="en-US" w:eastAsia="zh-CN" w:bidi="ar-SA"/>
                  </w:rPr>
                </w:sdtEndPr>
                <w:sdtContent>
                  <w:r>
                    <w:rPr>
                      <w:rFonts w:hint="eastAsia" w:ascii="黑体" w:hAnsi="黑体" w:eastAsia="黑体" w:cs="黑体"/>
                      <w:b/>
                      <w:bCs/>
                    </w:rPr>
                    <w:t>第六章 项目基本情况</w:t>
                  </w:r>
                </w:sdtContent>
              </w:sdt>
              <w:r>
                <w:rPr>
                  <w:b/>
                  <w:bCs/>
                </w:rPr>
                <w:tab/>
              </w:r>
              <w:bookmarkStart w:id="45" w:name="_Toc934284341_WPSOffice_Level1Page"/>
              <w:r>
                <w:rPr>
                  <w:b/>
                  <w:bCs/>
                </w:rPr>
                <w:t>20</w:t>
              </w:r>
              <w:bookmarkEnd w:id="45"/>
              <w:r>
                <w:rPr>
                  <w:b/>
                  <w:bCs/>
                </w:rPr>
                <w:fldChar w:fldCharType="end"/>
              </w:r>
            </w:p>
            <w:p>
              <w:pPr>
                <w:pStyle w:val="36"/>
                <w:tabs>
                  <w:tab w:val="right" w:leader="dot" w:pos="8306"/>
                </w:tabs>
              </w:pPr>
              <w:r>
                <w:fldChar w:fldCharType="begin"/>
              </w:r>
              <w:r>
                <w:instrText xml:space="preserve"> HYPERLINK \l _Toc1488831328_WPSOffice_Level2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c59b6389-e866-4919-bb2f-d4773e11baf0}"/>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一</w:t>
                  </w:r>
                  <w:r>
                    <w:rPr>
                      <w:rFonts w:hint="eastAsia" w:ascii="楷体_GB2312" w:hAnsi="楷体_GB2312" w:eastAsia="楷体_GB2312" w:cs="楷体_GB2312"/>
                    </w:rPr>
                    <w:t xml:space="preserve">、 </w:t>
                  </w:r>
                  <w:r>
                    <w:rPr>
                      <w:rFonts w:hint="eastAsia" w:ascii="黑体" w:hAnsi="黑体" w:eastAsia="黑体" w:cs="黑体"/>
                    </w:rPr>
                    <w:t>拟实施项目基本情况</w:t>
                  </w:r>
                </w:sdtContent>
              </w:sdt>
              <w:r>
                <w:tab/>
              </w:r>
              <w:bookmarkStart w:id="46" w:name="_Toc1488831328_WPSOffice_Level2Page"/>
              <w:r>
                <w:t>20</w:t>
              </w:r>
              <w:bookmarkEnd w:id="46"/>
              <w:r>
                <w:fldChar w:fldCharType="end"/>
              </w:r>
            </w:p>
            <w:p>
              <w:pPr>
                <w:pStyle w:val="36"/>
                <w:tabs>
                  <w:tab w:val="right" w:leader="dot" w:pos="8306"/>
                </w:tabs>
              </w:pPr>
              <w:r>
                <w:fldChar w:fldCharType="begin"/>
              </w:r>
              <w:r>
                <w:instrText xml:space="preserve"> HYPERLINK \l _Toc2100288521_WPSOffice_Level2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522789dd-fce7-406b-9914-3c76d22fae7e}"/>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二、 资金来源</w:t>
                  </w:r>
                </w:sdtContent>
              </w:sdt>
              <w:r>
                <w:tab/>
              </w:r>
              <w:bookmarkStart w:id="47" w:name="_Toc2100288521_WPSOffice_Level2Page"/>
              <w:r>
                <w:t>20</w:t>
              </w:r>
              <w:bookmarkEnd w:id="47"/>
              <w:r>
                <w:fldChar w:fldCharType="end"/>
              </w:r>
            </w:p>
            <w:p>
              <w:pPr>
                <w:pStyle w:val="36"/>
                <w:tabs>
                  <w:tab w:val="right" w:leader="dot" w:pos="8306"/>
                </w:tabs>
              </w:pPr>
              <w:r>
                <w:fldChar w:fldCharType="begin"/>
              </w:r>
              <w:r>
                <w:instrText xml:space="preserve"> HYPERLINK \l _Toc607457602_WPSOffice_Level2 </w:instrText>
              </w:r>
              <w:r>
                <w:fldChar w:fldCharType="separate"/>
              </w:r>
              <w:sdt>
                <w:sdtPr>
                  <w:rPr>
                    <w:rFonts w:ascii="Calibri" w:hAnsi="Calibri" w:eastAsia="宋体" w:cs="Times New Roman"/>
                    <w:kern w:val="2"/>
                    <w:sz w:val="21"/>
                    <w:szCs w:val="22"/>
                    <w:lang w:val="en-US" w:eastAsia="zh-CN" w:bidi="ar-SA"/>
                  </w:rPr>
                  <w:id w:val="469407899"/>
                  <w:placeholder>
                    <w:docPart w:val="{b4bb59c6-3c8a-4ea8-afe0-cb52e6e2c5b7}"/>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黑体"/>
                    </w:rPr>
                    <w:t>三、财务预测</w:t>
                  </w:r>
                </w:sdtContent>
              </w:sdt>
              <w:r>
                <w:tab/>
              </w:r>
              <w:bookmarkStart w:id="48" w:name="_Toc607457602_WPSOffice_Level2Page"/>
              <w:r>
                <w:t>21</w:t>
              </w:r>
              <w:bookmarkEnd w:id="48"/>
              <w:r>
                <w:fldChar w:fldCharType="end"/>
              </w:r>
            </w:p>
            <w:p>
              <w:pPr>
                <w:pStyle w:val="35"/>
                <w:tabs>
                  <w:tab w:val="right" w:leader="dot" w:pos="8306"/>
                </w:tabs>
              </w:pPr>
              <w:r>
                <w:rPr>
                  <w:b/>
                  <w:bCs/>
                </w:rPr>
                <w:fldChar w:fldCharType="begin"/>
              </w:r>
              <w:r>
                <w:instrText xml:space="preserve"> HYPERLINK \l _Toc2135458524_WPSOffice_Level1 </w:instrText>
              </w:r>
              <w:r>
                <w:rPr>
                  <w:b/>
                  <w:bCs/>
                </w:rPr>
                <w:fldChar w:fldCharType="separate"/>
              </w:r>
              <w:sdt>
                <w:sdtPr>
                  <w:rPr>
                    <w:rFonts w:ascii="Calibri" w:hAnsi="Calibri" w:eastAsia="宋体" w:cs="Times New Roman"/>
                    <w:b/>
                    <w:bCs/>
                    <w:kern w:val="2"/>
                    <w:sz w:val="21"/>
                    <w:szCs w:val="22"/>
                    <w:lang w:val="en-US" w:eastAsia="zh-CN" w:bidi="ar-SA"/>
                  </w:rPr>
                  <w:id w:val="469407899"/>
                  <w:placeholder>
                    <w:docPart w:val="{d6168f61-3737-47f3-afc1-2a0fb94213f4}"/>
                  </w:placeholder>
                </w:sdtPr>
                <w:sdtEndPr>
                  <w:rPr>
                    <w:rFonts w:ascii="Calibri" w:hAnsi="Calibri" w:eastAsia="宋体" w:cs="Times New Roman"/>
                    <w:b/>
                    <w:bCs/>
                    <w:kern w:val="2"/>
                    <w:sz w:val="21"/>
                    <w:szCs w:val="22"/>
                    <w:lang w:val="en-US" w:eastAsia="zh-CN" w:bidi="ar-SA"/>
                  </w:rPr>
                </w:sdtEndPr>
                <w:sdtContent>
                  <w:r>
                    <w:rPr>
                      <w:rFonts w:hint="eastAsia" w:ascii="黑体" w:hAnsi="黑体" w:eastAsia="黑体" w:cs="黑体"/>
                      <w:b/>
                      <w:bCs/>
                    </w:rPr>
                    <w:t>第七章 未来战略规划</w:t>
                  </w:r>
                </w:sdtContent>
              </w:sdt>
              <w:r>
                <w:rPr>
                  <w:b/>
                  <w:bCs/>
                </w:rPr>
                <w:tab/>
              </w:r>
              <w:bookmarkStart w:id="49" w:name="_Toc2135458524_WPSOffice_Level1Page"/>
              <w:r>
                <w:rPr>
                  <w:b/>
                  <w:bCs/>
                </w:rPr>
                <w:t>24</w:t>
              </w:r>
              <w:bookmarkEnd w:id="49"/>
              <w:r>
                <w:rPr>
                  <w:b/>
                  <w:bCs/>
                </w:rPr>
                <w:fldChar w:fldCharType="end"/>
              </w:r>
              <w:bookmarkEnd w:id="11"/>
            </w:p>
          </w:sdtContent>
        </w:sdt>
        <w:p>
          <w:pPr>
            <w:pStyle w:val="7"/>
            <w:outlineLvl w:val="9"/>
            <w:rPr>
              <w:rFonts w:hint="eastAsia" w:ascii="仿宋_GB2312" w:hAnsi="仿宋_GB2312" w:eastAsia="仿宋_GB2312" w:cs="仿宋_GB2312"/>
              <w:color w:val="auto"/>
              <w:kern w:val="2"/>
              <w:sz w:val="21"/>
              <w:szCs w:val="22"/>
              <w:highlight w:val="none"/>
              <w:lang w:val="en-US" w:eastAsia="zh-CN" w:bidi="ar-SA"/>
            </w:rPr>
          </w:pPr>
        </w:p>
      </w:sdtContent>
    </w:sdt>
    <w:p>
      <w:pPr>
        <w:pStyle w:val="7"/>
        <w:rPr>
          <w:rFonts w:hint="eastAsia" w:ascii="仿宋_GB2312" w:hAnsi="仿宋_GB2312" w:eastAsia="仿宋_GB2312" w:cs="仿宋_GB2312"/>
          <w:color w:val="auto"/>
          <w:kern w:val="2"/>
          <w:sz w:val="21"/>
          <w:szCs w:val="22"/>
          <w:highlight w:val="none"/>
          <w:lang w:val="en-US" w:eastAsia="zh-CN" w:bidi="ar-SA"/>
        </w:rPr>
      </w:pPr>
    </w:p>
    <w:p>
      <w:pPr>
        <w:pStyle w:val="2"/>
        <w:outlineLvl w:val="9"/>
        <w:rPr>
          <w:rFonts w:hint="eastAsia" w:ascii="仿宋_GB2312" w:hAnsi="仿宋_GB2312" w:eastAsia="仿宋_GB2312" w:cs="仿宋_GB2312"/>
          <w:color w:val="auto"/>
          <w:highlight w:val="none"/>
          <w:lang w:val="en-US" w:eastAsia="zh-CN"/>
        </w:rPr>
      </w:pPr>
    </w:p>
    <w:p>
      <w:pPr>
        <w:pStyle w:val="4"/>
        <w:keepNext w:val="0"/>
        <w:keepLines w:val="0"/>
        <w:pageBreakBefore w:val="0"/>
        <w:kinsoku/>
        <w:wordWrap/>
        <w:overflowPunct/>
        <w:topLinePunct w:val="0"/>
        <w:autoSpaceDE/>
        <w:autoSpaceDN/>
        <w:bidi w:val="0"/>
        <w:adjustRightInd/>
        <w:spacing w:before="240" w:after="240" w:afterLines="30" w:line="360" w:lineRule="auto"/>
        <w:ind w:right="0" w:rightChars="0"/>
        <w:jc w:val="both"/>
        <w:outlineLvl w:val="9"/>
        <w:rPr>
          <w:rFonts w:hint="eastAsia" w:ascii="黑体" w:hAnsi="黑体" w:eastAsia="黑体" w:cs="黑体"/>
          <w:b w:val="0"/>
          <w:bCs/>
          <w:kern w:val="2"/>
          <w:sz w:val="32"/>
          <w:szCs w:val="32"/>
          <w:highlight w:val="none"/>
          <w:lang w:val="en-US" w:eastAsia="zh-Hans" w:bidi="ar-SA"/>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50" w:name="_Toc22356"/>
      <w:bookmarkStart w:id="51" w:name="_Toc428306767"/>
      <w:bookmarkStart w:id="52" w:name="_Toc427581935"/>
      <w:bookmarkStart w:id="53" w:name="_Toc427243466"/>
      <w:bookmarkStart w:id="54" w:name="_Toc427308645"/>
      <w:bookmarkStart w:id="55" w:name="_Toc432502521"/>
    </w:p>
    <w:p>
      <w:pPr>
        <w:pStyle w:val="10"/>
        <w:keepNext w:val="0"/>
        <w:keepLines w:val="0"/>
        <w:pageBreakBefore w:val="0"/>
        <w:numPr>
          <w:ilvl w:val="0"/>
          <w:numId w:val="0"/>
        </w:numPr>
        <w:kinsoku/>
        <w:wordWrap/>
        <w:overflowPunct/>
        <w:topLinePunct w:val="0"/>
        <w:autoSpaceDE/>
        <w:autoSpaceDN/>
        <w:bidi w:val="0"/>
        <w:adjustRightInd/>
        <w:spacing w:line="578" w:lineRule="exact"/>
        <w:ind w:left="1470" w:leftChars="0" w:right="0" w:rightChars="0"/>
        <w:jc w:val="center"/>
        <w:outlineLvl w:val="0"/>
        <w:rPr>
          <w:rFonts w:hint="eastAsia" w:ascii="黑体" w:hAnsi="黑体" w:eastAsia="黑体" w:cs="黑体"/>
          <w:b w:val="0"/>
          <w:bCs/>
          <w:kern w:val="2"/>
          <w:sz w:val="32"/>
          <w:szCs w:val="32"/>
          <w:highlight w:val="none"/>
          <w:lang w:val="en-US" w:eastAsia="zh-CN" w:bidi="ar-SA"/>
        </w:rPr>
      </w:pPr>
      <w:bookmarkStart w:id="56" w:name="_Toc679125730_WPSOffice_Level1"/>
      <w:bookmarkStart w:id="57" w:name="_Toc1582811087"/>
      <w:r>
        <w:rPr>
          <w:rFonts w:hint="eastAsia" w:ascii="黑体" w:hAnsi="黑体" w:eastAsia="黑体" w:cs="黑体"/>
          <w:b w:val="0"/>
          <w:bCs/>
          <w:kern w:val="2"/>
          <w:sz w:val="32"/>
          <w:szCs w:val="32"/>
          <w:highlight w:val="none"/>
          <w:lang w:val="en-US" w:eastAsia="zh-Hans" w:bidi="ar-SA"/>
        </w:rPr>
        <w:t>第</w:t>
      </w:r>
      <w:r>
        <w:rPr>
          <w:rFonts w:hint="eastAsia" w:ascii="黑体" w:hAnsi="黑体" w:eastAsia="黑体" w:cs="黑体"/>
          <w:b w:val="0"/>
          <w:bCs/>
          <w:kern w:val="2"/>
          <w:sz w:val="32"/>
          <w:szCs w:val="32"/>
          <w:highlight w:val="none"/>
          <w:lang w:val="en-US" w:eastAsia="zh-CN" w:bidi="ar-SA"/>
        </w:rPr>
        <w:t>一</w:t>
      </w:r>
      <w:r>
        <w:rPr>
          <w:rFonts w:hint="eastAsia" w:ascii="黑体" w:hAnsi="黑体" w:eastAsia="黑体" w:cs="黑体"/>
          <w:b w:val="0"/>
          <w:bCs/>
          <w:kern w:val="2"/>
          <w:sz w:val="32"/>
          <w:szCs w:val="32"/>
          <w:highlight w:val="none"/>
          <w:lang w:val="en-US" w:eastAsia="zh-Hans" w:bidi="ar-SA"/>
        </w:rPr>
        <w:t>章 公司基本情况</w:t>
      </w:r>
      <w:bookmarkEnd w:id="50"/>
      <w:bookmarkEnd w:id="51"/>
      <w:bookmarkEnd w:id="52"/>
      <w:bookmarkEnd w:id="53"/>
      <w:bookmarkEnd w:id="54"/>
      <w:bookmarkEnd w:id="55"/>
      <w:bookmarkEnd w:id="56"/>
      <w:bookmarkEnd w:id="57"/>
    </w:p>
    <w:p>
      <w:pPr>
        <w:keepNext w:val="0"/>
        <w:keepLines w:val="0"/>
        <w:pageBreakBefore w:val="0"/>
        <w:numPr>
          <w:ilvl w:val="0"/>
          <w:numId w:val="0"/>
        </w:numPr>
        <w:kinsoku/>
        <w:wordWrap/>
        <w:overflowPunct/>
        <w:topLinePunct w:val="0"/>
        <w:autoSpaceDE/>
        <w:autoSpaceDN/>
        <w:bidi w:val="0"/>
        <w:adjustRightInd/>
        <w:spacing w:line="578" w:lineRule="exact"/>
        <w:ind w:left="0" w:leftChars="0" w:right="0" w:rightChars="0" w:firstLine="640" w:firstLineChars="200"/>
        <w:outlineLvl w:val="1"/>
        <w:rPr>
          <w:rFonts w:hint="eastAsia" w:ascii="黑体" w:hAnsi="黑体" w:eastAsia="黑体" w:cs="黑体"/>
          <w:b w:val="0"/>
          <w:bCs/>
          <w:kern w:val="2"/>
          <w:sz w:val="32"/>
          <w:szCs w:val="32"/>
          <w:highlight w:val="none"/>
          <w:lang w:val="en-US" w:eastAsia="zh-CN" w:bidi="ar-SA"/>
        </w:rPr>
      </w:pPr>
      <w:bookmarkStart w:id="58" w:name="_Toc1096478820_WPSOffice_Level2"/>
      <w:bookmarkStart w:id="59" w:name="_Toc1464717253"/>
      <w:r>
        <w:rPr>
          <w:rFonts w:hint="eastAsia" w:ascii="黑体" w:hAnsi="黑体" w:eastAsia="黑体" w:cs="黑体"/>
          <w:b w:val="0"/>
          <w:bCs/>
          <w:kern w:val="2"/>
          <w:sz w:val="32"/>
          <w:szCs w:val="32"/>
          <w:highlight w:val="none"/>
          <w:lang w:val="en-US" w:eastAsia="zh-CN" w:bidi="ar-SA"/>
        </w:rPr>
        <w:t>一、公司简介（以下内容仅供参考）</w:t>
      </w:r>
      <w:bookmarkEnd w:id="58"/>
      <w:bookmarkEnd w:id="59"/>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公司（以下简称“</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公司”或“公司”），成立于</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，注册资本</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。公司位于</w:t>
      </w:r>
      <w:r>
        <w:rPr>
          <w:rFonts w:hint="eastAsia" w:ascii="仿宋_GB2312" w:hAnsi="仿宋_GB2312" w:eastAsia="仿宋_GB2312" w:cs="仿宋_GB2312"/>
          <w:color w:val="auto"/>
          <w:sz w:val="32"/>
          <w:szCs w:val="32"/>
          <w:highlight w:val="none"/>
          <w:lang w:val="en-US" w:eastAsia="zh-CN"/>
        </w:rPr>
        <w:t>XX</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color="auto"/>
          <w:lang w:eastAsia="zh-CN"/>
        </w:rPr>
        <w:t>主要经营</w:t>
      </w:r>
      <w:r>
        <w:rPr>
          <w:rFonts w:hint="eastAsia" w:ascii="仿宋_GB2312" w:hAnsi="仿宋_GB2312" w:eastAsia="仿宋_GB2312" w:cs="仿宋_GB2312"/>
          <w:color w:val="auto"/>
          <w:sz w:val="32"/>
          <w:szCs w:val="32"/>
          <w:highlight w:val="none"/>
          <w:u w:val="none" w:color="auto"/>
          <w:lang w:val="en-US" w:eastAsia="zh-CN"/>
        </w:rPr>
        <w:t>XX</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目前拥有XX条生产线，2020年产能、销售收入及净利润。</w:t>
      </w:r>
    </w:p>
    <w:p>
      <w:pPr>
        <w:pStyle w:val="6"/>
        <w:pageBreakBefore w:val="0"/>
        <w:numPr>
          <w:ilvl w:val="-1"/>
          <w:numId w:val="0"/>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60" w:name="_Toc1807204206_WPSOffice_Level2"/>
      <w:bookmarkStart w:id="61" w:name="_Toc378886261"/>
      <w:r>
        <w:rPr>
          <w:rFonts w:hint="eastAsia" w:ascii="黑体" w:hAnsi="黑体" w:eastAsia="黑体" w:cs="黑体"/>
          <w:b w:val="0"/>
          <w:bCs/>
          <w:kern w:val="2"/>
          <w:sz w:val="32"/>
          <w:szCs w:val="32"/>
          <w:highlight w:val="none"/>
          <w:lang w:val="en-US" w:eastAsia="zh-CN" w:bidi="ar-SA"/>
        </w:rPr>
        <w:t>二、公司工商注册及股东构成情况</w:t>
      </w:r>
      <w:bookmarkEnd w:id="60"/>
      <w:bookmarkEnd w:id="61"/>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eastAsia="zh-CN"/>
        </w:rPr>
      </w:pPr>
      <w:bookmarkStart w:id="62" w:name="_Toc135853754"/>
      <w:bookmarkStart w:id="63" w:name="_Toc10934"/>
      <w:bookmarkStart w:id="64" w:name="_Toc25344"/>
      <w:r>
        <w:rPr>
          <w:rFonts w:hint="eastAsia" w:ascii="楷体_GB2312" w:hAnsi="楷体_GB2312" w:eastAsia="楷体_GB2312" w:cs="楷体_GB2312"/>
          <w:color w:val="auto"/>
          <w:sz w:val="32"/>
          <w:szCs w:val="32"/>
          <w:highlight w:val="none"/>
          <w:lang w:eastAsia="zh-CN"/>
        </w:rPr>
        <w:t>（一）公司工商注册情况</w:t>
      </w:r>
      <w:bookmarkEnd w:id="62"/>
      <w:bookmarkEnd w:id="63"/>
      <w:bookmarkEnd w:id="64"/>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根据国家企业信用信息公示系统，XX公司公示详见下表所示：（也可提供工商信息截图）</w:t>
      </w:r>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表1</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公司注册情况信息表</w:t>
      </w:r>
    </w:p>
    <w:tbl>
      <w:tblPr>
        <w:tblStyle w:val="18"/>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6"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企业名称</w:t>
            </w:r>
          </w:p>
        </w:tc>
        <w:tc>
          <w:tcPr>
            <w:tcW w:w="5443"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XX</w:t>
            </w:r>
            <w:r>
              <w:rPr>
                <w:rFonts w:hint="eastAsia" w:ascii="仿宋_GB2312" w:hAnsi="仿宋_GB2312" w:eastAsia="仿宋_GB2312" w:cs="仿宋_GB2312"/>
                <w:color w:val="auto"/>
                <w:sz w:val="24"/>
                <w:szCs w:val="24"/>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法定代表人</w:t>
            </w:r>
          </w:p>
        </w:tc>
        <w:tc>
          <w:tcPr>
            <w:tcW w:w="5443"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6"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注册资本</w:t>
            </w:r>
          </w:p>
        </w:tc>
        <w:tc>
          <w:tcPr>
            <w:tcW w:w="5443"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1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统一社会信用代码</w:t>
            </w:r>
          </w:p>
        </w:tc>
        <w:tc>
          <w:tcPr>
            <w:tcW w:w="5443"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16"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设立时间</w:t>
            </w:r>
          </w:p>
        </w:tc>
        <w:tc>
          <w:tcPr>
            <w:tcW w:w="5443"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企业类型</w:t>
            </w:r>
          </w:p>
        </w:tc>
        <w:tc>
          <w:tcPr>
            <w:tcW w:w="5443"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116"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企业住所</w:t>
            </w:r>
          </w:p>
        </w:tc>
        <w:tc>
          <w:tcPr>
            <w:tcW w:w="5443"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3116"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sz w:val="24"/>
                <w:szCs w:val="24"/>
                <w:highlight w:val="none"/>
              </w:rPr>
              <w:t>经营范围</w:t>
            </w:r>
          </w:p>
        </w:tc>
        <w:tc>
          <w:tcPr>
            <w:tcW w:w="5443"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eastAsia="zh-CN"/>
              </w:rPr>
            </w:pPr>
          </w:p>
        </w:tc>
      </w:tr>
    </w:tbl>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bookmarkStart w:id="65" w:name="_Toc224687320"/>
      <w:bookmarkStart w:id="66" w:name="_Toc17969"/>
      <w:bookmarkStart w:id="67" w:name="_Toc31466"/>
      <w:r>
        <w:rPr>
          <w:rFonts w:hint="eastAsia" w:ascii="楷体_GB2312" w:hAnsi="楷体_GB2312" w:eastAsia="楷体_GB2312" w:cs="楷体_GB2312"/>
          <w:color w:val="auto"/>
          <w:sz w:val="32"/>
          <w:szCs w:val="32"/>
          <w:highlight w:val="none"/>
          <w:lang w:val="en-US" w:eastAsia="zh-CN"/>
        </w:rPr>
        <w:t>（二）公司历史沿革（以表格形式提供，工商上显示的为准）</w:t>
      </w:r>
      <w:bookmarkEnd w:id="65"/>
    </w:p>
    <w:tbl>
      <w:tblPr>
        <w:tblStyle w:val="18"/>
        <w:tblW w:w="0" w:type="auto"/>
        <w:jc w:val="center"/>
        <w:shd w:val="clear" w:color="auto" w:fill="auto"/>
        <w:tblLayout w:type="autofit"/>
        <w:tblCellMar>
          <w:top w:w="0" w:type="dxa"/>
          <w:left w:w="108" w:type="dxa"/>
          <w:bottom w:w="0" w:type="dxa"/>
          <w:right w:w="108" w:type="dxa"/>
        </w:tblCellMar>
      </w:tblPr>
      <w:tblGrid>
        <w:gridCol w:w="778"/>
        <w:gridCol w:w="1344"/>
        <w:gridCol w:w="6400"/>
      </w:tblGrid>
      <w:tr>
        <w:tblPrEx>
          <w:tblCellMar>
            <w:top w:w="0" w:type="dxa"/>
            <w:left w:w="108" w:type="dxa"/>
            <w:bottom w:w="0" w:type="dxa"/>
            <w:right w:w="108" w:type="dxa"/>
          </w:tblCellMar>
        </w:tblPrEx>
        <w:trPr>
          <w:trHeight w:val="482" w:hRule="atLeast"/>
          <w:jc w:val="center"/>
        </w:trPr>
        <w:tc>
          <w:tcPr>
            <w:tcW w:w="8522" w:type="dxa"/>
            <w:gridSpan w:val="3"/>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color w:val="auto"/>
                <w:kern w:val="0"/>
                <w:sz w:val="24"/>
                <w:szCs w:val="24"/>
                <w:highlight w:val="none"/>
                <w:u w:val="none"/>
                <w:lang w:val="en-US" w:eastAsia="zh-CN" w:bidi="ar"/>
              </w:rPr>
              <w:t>历史沿革情况</w:t>
            </w:r>
          </w:p>
        </w:tc>
      </w:tr>
      <w:tr>
        <w:tblPrEx>
          <w:tblCellMar>
            <w:top w:w="0" w:type="dxa"/>
            <w:left w:w="108" w:type="dxa"/>
            <w:bottom w:w="0" w:type="dxa"/>
            <w:right w:w="108" w:type="dxa"/>
          </w:tblCellMar>
        </w:tblPrEx>
        <w:trPr>
          <w:trHeight w:val="442"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时间</w:t>
            </w:r>
          </w:p>
        </w:tc>
        <w:tc>
          <w:tcPr>
            <w:tcW w:w="6400" w:type="dxa"/>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内容</w:t>
            </w:r>
          </w:p>
        </w:tc>
      </w:tr>
      <w:tr>
        <w:tblPrEx>
          <w:tblCellMar>
            <w:top w:w="0" w:type="dxa"/>
            <w:left w:w="108" w:type="dxa"/>
            <w:bottom w:w="0" w:type="dxa"/>
            <w:right w:w="108" w:type="dxa"/>
          </w:tblCellMar>
        </w:tblPrEx>
        <w:trPr>
          <w:trHeight w:val="52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iCs w:val="0"/>
                <w:color w:val="auto"/>
                <w:sz w:val="20"/>
                <w:szCs w:val="20"/>
                <w:highlight w:val="none"/>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both"/>
              <w:textAlignment w:val="center"/>
              <w:rPr>
                <w:rFonts w:hint="eastAsia" w:ascii="仿宋_GB2312" w:hAnsi="仿宋_GB2312" w:eastAsia="仿宋_GB2312" w:cs="仿宋_GB2312"/>
                <w:i w:val="0"/>
                <w:iCs w:val="0"/>
                <w:color w:val="auto"/>
                <w:sz w:val="20"/>
                <w:szCs w:val="20"/>
                <w:highlight w:val="none"/>
                <w:u w:val="none"/>
              </w:rPr>
            </w:pPr>
          </w:p>
        </w:tc>
      </w:tr>
      <w:tr>
        <w:tblPrEx>
          <w:tblCellMar>
            <w:top w:w="0" w:type="dxa"/>
            <w:left w:w="108" w:type="dxa"/>
            <w:bottom w:w="0" w:type="dxa"/>
            <w:right w:w="108" w:type="dxa"/>
          </w:tblCellMar>
        </w:tblPrEx>
        <w:trPr>
          <w:trHeight w:val="28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iCs w:val="0"/>
                <w:color w:val="auto"/>
                <w:sz w:val="20"/>
                <w:szCs w:val="20"/>
                <w:highlight w:val="none"/>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both"/>
              <w:textAlignment w:val="center"/>
              <w:rPr>
                <w:rFonts w:hint="eastAsia" w:ascii="仿宋_GB2312" w:hAnsi="仿宋_GB2312" w:eastAsia="仿宋_GB2312" w:cs="仿宋_GB2312"/>
                <w:i w:val="0"/>
                <w:iCs w:val="0"/>
                <w:color w:val="auto"/>
                <w:sz w:val="20"/>
                <w:szCs w:val="20"/>
                <w:highlight w:val="none"/>
                <w:u w:val="none"/>
              </w:rPr>
            </w:pPr>
          </w:p>
        </w:tc>
      </w:tr>
      <w:tr>
        <w:tblPrEx>
          <w:tblCellMar>
            <w:top w:w="0" w:type="dxa"/>
            <w:left w:w="108" w:type="dxa"/>
            <w:bottom w:w="0" w:type="dxa"/>
            <w:right w:w="108" w:type="dxa"/>
          </w:tblCellMar>
        </w:tblPrEx>
        <w:trPr>
          <w:trHeight w:val="28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iCs w:val="0"/>
                <w:color w:val="auto"/>
                <w:sz w:val="20"/>
                <w:szCs w:val="20"/>
                <w:highlight w:val="none"/>
                <w:u w:val="none"/>
              </w:rPr>
            </w:pPr>
          </w:p>
        </w:tc>
        <w:tc>
          <w:tcPr>
            <w:tcW w:w="6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bidi w:val="0"/>
              <w:spacing w:line="578" w:lineRule="exact"/>
              <w:jc w:val="both"/>
              <w:textAlignment w:val="center"/>
              <w:rPr>
                <w:rFonts w:hint="eastAsia" w:ascii="仿宋_GB2312" w:hAnsi="仿宋_GB2312" w:eastAsia="仿宋_GB2312" w:cs="仿宋_GB2312"/>
                <w:i w:val="0"/>
                <w:iCs w:val="0"/>
                <w:color w:val="auto"/>
                <w:sz w:val="20"/>
                <w:szCs w:val="20"/>
                <w:highlight w:val="none"/>
                <w:u w:val="none"/>
              </w:rPr>
            </w:pPr>
          </w:p>
        </w:tc>
      </w:tr>
    </w:tbl>
    <w:p>
      <w:pPr>
        <w:pStyle w:val="6"/>
        <w:pageBreakBefore w:val="0"/>
        <w:numPr>
          <w:ilvl w:val="0"/>
          <w:numId w:val="1"/>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eastAsia="zh-CN"/>
        </w:rPr>
      </w:pPr>
      <w:bookmarkStart w:id="68" w:name="_Toc987951956"/>
      <w:r>
        <w:rPr>
          <w:rFonts w:hint="eastAsia" w:ascii="楷体_GB2312" w:hAnsi="楷体_GB2312" w:eastAsia="楷体_GB2312" w:cs="楷体_GB2312"/>
          <w:color w:val="auto"/>
          <w:sz w:val="32"/>
          <w:szCs w:val="32"/>
          <w:highlight w:val="none"/>
          <w:lang w:eastAsia="zh-CN"/>
        </w:rPr>
        <w:t>公司股东及股权情况</w:t>
      </w:r>
      <w:bookmarkEnd w:id="66"/>
      <w:bookmarkEnd w:id="67"/>
      <w:bookmarkEnd w:id="68"/>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1、公司股权结构</w:t>
      </w:r>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表</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公司股权结构</w:t>
      </w:r>
    </w:p>
    <w:tbl>
      <w:tblPr>
        <w:tblStyle w:val="30"/>
        <w:tblW w:w="8298"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647"/>
        <w:gridCol w:w="2655"/>
        <w:gridCol w:w="2401"/>
        <w:gridCol w:w="1349"/>
        <w:gridCol w:w="1246"/>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3" w:hRule="atLeast"/>
          <w:jc w:val="center"/>
        </w:trPr>
        <w:tc>
          <w:tcPr>
            <w:tcW w:w="647" w:type="dxa"/>
            <w:shd w:val="clear" w:color="auto" w:fill="4F81BD"/>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2655" w:type="dxa"/>
            <w:shd w:val="clear" w:color="auto" w:fill="4F81BD"/>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股东名称</w:t>
            </w:r>
          </w:p>
        </w:tc>
        <w:tc>
          <w:tcPr>
            <w:tcW w:w="2401" w:type="dxa"/>
            <w:shd w:val="clear" w:color="auto" w:fill="4F81BD"/>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实缴出资额（万元）</w:t>
            </w:r>
          </w:p>
        </w:tc>
        <w:tc>
          <w:tcPr>
            <w:tcW w:w="1349" w:type="dxa"/>
            <w:shd w:val="clear" w:color="auto" w:fill="4F81BD"/>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出资方式</w:t>
            </w:r>
          </w:p>
        </w:tc>
        <w:tc>
          <w:tcPr>
            <w:tcW w:w="1246" w:type="dxa"/>
            <w:shd w:val="clear" w:color="auto" w:fill="4F81BD"/>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持股比例</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3" w:hRule="atLeast"/>
          <w:jc w:val="center"/>
        </w:trPr>
        <w:tc>
          <w:tcPr>
            <w:tcW w:w="647" w:type="dxa"/>
            <w:shd w:val="clear" w:color="auto" w:fill="B8CCE4"/>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2655" w:type="dxa"/>
            <w:shd w:val="clear" w:color="auto" w:fill="B8CCE4"/>
            <w:vAlign w:val="top"/>
          </w:tcPr>
          <w:p>
            <w:pPr>
              <w:pageBreakBefore w:val="0"/>
              <w:tabs>
                <w:tab w:val="left" w:pos="553"/>
              </w:tabs>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2401" w:type="dxa"/>
            <w:shd w:val="clear" w:color="auto" w:fill="B8CCE4"/>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1349" w:type="dxa"/>
            <w:shd w:val="clear" w:color="auto" w:fill="B8CCE4"/>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货币</w:t>
            </w:r>
          </w:p>
        </w:tc>
        <w:tc>
          <w:tcPr>
            <w:tcW w:w="1246" w:type="dxa"/>
            <w:shd w:val="clear" w:color="auto" w:fill="B8CCE4"/>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3" w:hRule="atLeast"/>
          <w:jc w:val="center"/>
        </w:trPr>
        <w:tc>
          <w:tcPr>
            <w:tcW w:w="647" w:type="dxa"/>
            <w:shd w:val="clear" w:color="auto" w:fill="FFFFFF"/>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2655" w:type="dxa"/>
            <w:shd w:val="clear" w:color="auto" w:fill="FFFFFF"/>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2401" w:type="dxa"/>
            <w:shd w:val="clear" w:color="auto" w:fill="FFFFFF"/>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1349" w:type="dxa"/>
            <w:shd w:val="clear" w:color="auto" w:fill="FFFFFF"/>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货币</w:t>
            </w:r>
          </w:p>
        </w:tc>
        <w:tc>
          <w:tcPr>
            <w:tcW w:w="1246" w:type="dxa"/>
            <w:shd w:val="clear" w:color="auto" w:fill="FFFFFF"/>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3" w:hRule="atLeast"/>
          <w:jc w:val="center"/>
        </w:trPr>
        <w:tc>
          <w:tcPr>
            <w:tcW w:w="647" w:type="dxa"/>
            <w:shd w:val="clear" w:color="auto" w:fill="B8CCE4"/>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2655" w:type="dxa"/>
            <w:shd w:val="clear" w:color="auto" w:fill="B8CCE4"/>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2401" w:type="dxa"/>
            <w:shd w:val="clear" w:color="auto" w:fill="B8CCE4"/>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1349" w:type="dxa"/>
            <w:shd w:val="clear" w:color="auto" w:fill="B8CCE4"/>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货币</w:t>
            </w:r>
          </w:p>
        </w:tc>
        <w:tc>
          <w:tcPr>
            <w:tcW w:w="1246" w:type="dxa"/>
            <w:shd w:val="clear" w:color="auto" w:fill="B8CCE4"/>
            <w:vAlign w:val="top"/>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96" w:hRule="atLeast"/>
          <w:jc w:val="center"/>
        </w:trPr>
        <w:tc>
          <w:tcPr>
            <w:tcW w:w="3302" w:type="dxa"/>
            <w:gridSpan w:val="2"/>
            <w:shd w:val="clear" w:color="auto" w:fill="B8CCE4"/>
          </w:tcPr>
          <w:p>
            <w:pPr>
              <w:pageBreakBefore w:val="0"/>
              <w:kinsoku/>
              <w:wordWrap/>
              <w:overflowPunct/>
              <w:topLinePunct w:val="0"/>
              <w:bidi w:val="0"/>
              <w:spacing w:line="578" w:lineRule="exac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合计</w:t>
            </w:r>
          </w:p>
        </w:tc>
        <w:tc>
          <w:tcPr>
            <w:tcW w:w="2401" w:type="dxa"/>
            <w:shd w:val="clear" w:color="auto" w:fill="B8CCE4"/>
          </w:tcPr>
          <w:p>
            <w:pPr>
              <w:pageBreakBefore w:val="0"/>
              <w:kinsoku/>
              <w:wordWrap/>
              <w:overflowPunct/>
              <w:topLinePunct w:val="0"/>
              <w:bidi w:val="0"/>
              <w:spacing w:line="578" w:lineRule="exact"/>
              <w:jc w:val="center"/>
              <w:rPr>
                <w:rFonts w:hint="eastAsia" w:ascii="仿宋_GB2312" w:hAnsi="仿宋_GB2312" w:eastAsia="仿宋_GB2312" w:cs="仿宋_GB2312"/>
                <w:b/>
                <w:bCs/>
                <w:color w:val="auto"/>
                <w:kern w:val="0"/>
                <w:sz w:val="21"/>
                <w:szCs w:val="21"/>
                <w:highlight w:val="none"/>
                <w:lang w:val="en-US" w:eastAsia="zh-CN"/>
              </w:rPr>
            </w:pPr>
          </w:p>
        </w:tc>
        <w:tc>
          <w:tcPr>
            <w:tcW w:w="1349" w:type="dxa"/>
            <w:shd w:val="clear" w:color="auto" w:fill="B8CCE4"/>
          </w:tcPr>
          <w:p>
            <w:pPr>
              <w:pageBreakBefore w:val="0"/>
              <w:kinsoku/>
              <w:wordWrap/>
              <w:overflowPunct/>
              <w:topLinePunct w:val="0"/>
              <w:bidi w:val="0"/>
              <w:spacing w:line="578" w:lineRule="exac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w:t>
            </w:r>
          </w:p>
        </w:tc>
        <w:tc>
          <w:tcPr>
            <w:tcW w:w="1246" w:type="dxa"/>
            <w:shd w:val="clear" w:color="auto" w:fill="B8CCE4"/>
          </w:tcPr>
          <w:p>
            <w:pPr>
              <w:pageBreakBefore w:val="0"/>
              <w:kinsoku/>
              <w:wordWrap/>
              <w:overflowPunct/>
              <w:topLinePunct w:val="0"/>
              <w:bidi w:val="0"/>
              <w:spacing w:line="578" w:lineRule="exac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100</w:t>
            </w:r>
            <w:r>
              <w:rPr>
                <w:rFonts w:hint="eastAsia" w:ascii="仿宋_GB2312" w:hAnsi="仿宋_GB2312" w:eastAsia="仿宋_GB2312" w:cs="仿宋_GB2312"/>
                <w:b/>
                <w:bCs/>
                <w:color w:val="auto"/>
                <w:kern w:val="0"/>
                <w:sz w:val="21"/>
                <w:szCs w:val="21"/>
                <w:highlight w:val="none"/>
                <w:lang w:val="en-US" w:eastAsia="zh-CN"/>
              </w:rPr>
              <w:t>.00</w:t>
            </w:r>
            <w:r>
              <w:rPr>
                <w:rFonts w:hint="eastAsia" w:ascii="仿宋_GB2312" w:hAnsi="仿宋_GB2312" w:eastAsia="仿宋_GB2312" w:cs="仿宋_GB2312"/>
                <w:b/>
                <w:bCs/>
                <w:color w:val="auto"/>
                <w:kern w:val="0"/>
                <w:sz w:val="21"/>
                <w:szCs w:val="21"/>
                <w:highlight w:val="none"/>
              </w:rPr>
              <w:t>%</w:t>
            </w:r>
          </w:p>
        </w:tc>
      </w:tr>
    </w:tbl>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2、股东背景介绍（请将能体现股东核心背景内容，包括注册资本、主营业务、旗下设立的公司等相关信息写出；自认人股东请写出具体任职机构、职位等）</w:t>
      </w:r>
    </w:p>
    <w:p>
      <w:pPr>
        <w:pStyle w:val="6"/>
        <w:pageBreakBefore w:val="0"/>
        <w:numPr>
          <w:ilvl w:val="-1"/>
          <w:numId w:val="0"/>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69" w:name="_Toc1844623634"/>
      <w:bookmarkStart w:id="70" w:name="_Toc256380595_WPSOffice_Level2"/>
      <w:r>
        <w:rPr>
          <w:rFonts w:hint="eastAsia" w:ascii="黑体" w:hAnsi="黑体" w:eastAsia="黑体" w:cs="黑体"/>
          <w:b w:val="0"/>
          <w:bCs/>
          <w:kern w:val="2"/>
          <w:sz w:val="32"/>
          <w:szCs w:val="32"/>
          <w:highlight w:val="none"/>
          <w:lang w:val="en-US" w:eastAsia="zh-CN" w:bidi="ar-SA"/>
        </w:rPr>
        <w:t>三、公司组织机构图</w:t>
      </w:r>
      <w:bookmarkEnd w:id="69"/>
      <w:bookmarkEnd w:id="70"/>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（一）组织架构图（包括各部门设置、各子公司股权占比的框架图）</w:t>
      </w: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bookmarkStart w:id="71" w:name="_Toc7737"/>
      <w:r>
        <w:rPr>
          <w:rFonts w:hint="eastAsia" w:ascii="楷体_GB2312" w:hAnsi="楷体_GB2312" w:eastAsia="楷体_GB2312" w:cs="楷体_GB2312"/>
          <w:color w:val="auto"/>
          <w:sz w:val="32"/>
          <w:szCs w:val="32"/>
          <w:highlight w:val="none"/>
          <w:lang w:val="en-US" w:eastAsia="zh-CN"/>
        </w:rPr>
        <w:t>（二）公司部门设置情况</w:t>
      </w:r>
      <w:bookmarkEnd w:id="71"/>
      <w:r>
        <w:rPr>
          <w:rFonts w:hint="eastAsia" w:ascii="楷体_GB2312" w:hAnsi="楷体_GB2312" w:eastAsia="楷体_GB2312" w:cs="楷体_GB2312"/>
          <w:color w:val="auto"/>
          <w:sz w:val="32"/>
          <w:szCs w:val="32"/>
          <w:highlight w:val="none"/>
          <w:lang w:val="en-US" w:eastAsia="zh-CN"/>
        </w:rPr>
        <w:t>（请根据企业部门设置情况，具体描述各部门职责、部门员工数、负责人等）</w:t>
      </w: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根据实际生产及经营需求，公司部门设置及分工如下：</w:t>
      </w:r>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 公司部门人员设置表</w:t>
      </w:r>
    </w:p>
    <w:tbl>
      <w:tblPr>
        <w:tblStyle w:val="30"/>
        <w:tblW w:w="5000"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1526"/>
        <w:gridCol w:w="5088"/>
        <w:gridCol w:w="954"/>
        <w:gridCol w:w="954"/>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shd w:val="clear" w:color="auto" w:fill="4F81BD"/>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部门名称</w:t>
            </w:r>
          </w:p>
        </w:tc>
        <w:tc>
          <w:tcPr>
            <w:tcW w:w="5088" w:type="dxa"/>
            <w:shd w:val="clear" w:color="auto" w:fill="4F81BD"/>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职  责</w:t>
            </w:r>
          </w:p>
        </w:tc>
        <w:tc>
          <w:tcPr>
            <w:tcW w:w="1908" w:type="dxa"/>
            <w:gridSpan w:val="2"/>
            <w:shd w:val="clear" w:color="auto" w:fill="4F81BD"/>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人员设置（人）</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6614" w:type="dxa"/>
            <w:gridSpan w:val="2"/>
            <w:shd w:val="clear" w:color="auto" w:fill="FFFFFF"/>
            <w:vAlign w:val="center"/>
          </w:tcPr>
          <w:p>
            <w:pPr>
              <w:keepNext w:val="0"/>
              <w:keepLines w:val="0"/>
              <w:pageBreakBefore w:val="0"/>
              <w:widowControl w:val="0"/>
              <w:tabs>
                <w:tab w:val="left" w:pos="1050"/>
              </w:tabs>
              <w:kinsoku/>
              <w:wordWrap/>
              <w:overflowPunct/>
              <w:topLinePunct w:val="0"/>
              <w:autoSpaceDE/>
              <w:autoSpaceDN/>
              <w:bidi w:val="0"/>
              <w:adjustRightInd/>
              <w:spacing w:line="578" w:lineRule="exact"/>
              <w:ind w:firstLine="422" w:firstLineChars="200"/>
              <w:textAlignment w:val="auto"/>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
                <w:bCs/>
                <w:color w:val="auto"/>
                <w:kern w:val="0"/>
                <w:sz w:val="21"/>
                <w:szCs w:val="21"/>
                <w:highlight w:val="none"/>
              </w:rPr>
              <w:t>部门</w:t>
            </w:r>
          </w:p>
        </w:tc>
        <w:tc>
          <w:tcPr>
            <w:tcW w:w="9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Cs/>
                <w:color w:val="auto"/>
                <w:kern w:val="0"/>
                <w:sz w:val="21"/>
                <w:szCs w:val="21"/>
                <w:highlight w:val="none"/>
                <w:lang w:eastAsia="zh-CN"/>
              </w:rPr>
            </w:pPr>
            <w:r>
              <w:rPr>
                <w:rFonts w:hint="eastAsia" w:ascii="仿宋_GB2312" w:hAnsi="仿宋_GB2312" w:eastAsia="仿宋_GB2312" w:cs="仿宋_GB2312"/>
                <w:b/>
                <w:color w:val="auto"/>
                <w:kern w:val="0"/>
                <w:sz w:val="21"/>
                <w:szCs w:val="21"/>
                <w:highlight w:val="none"/>
              </w:rPr>
              <w:t>负责人</w:t>
            </w:r>
          </w:p>
        </w:tc>
        <w:tc>
          <w:tcPr>
            <w:tcW w:w="9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人员数（人）</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c>
          <w:tcPr>
            <w:tcW w:w="5088"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ind w:firstLine="0" w:firstLineChars="0"/>
              <w:jc w:val="center"/>
              <w:textAlignment w:val="auto"/>
              <w:rPr>
                <w:rFonts w:hint="eastAsia" w:ascii="仿宋_GB2312" w:hAnsi="仿宋_GB2312" w:eastAsia="仿宋_GB2312" w:cs="仿宋_GB2312"/>
                <w:b/>
                <w:color w:val="auto"/>
                <w:kern w:val="0"/>
                <w:sz w:val="21"/>
                <w:szCs w:val="21"/>
                <w:highlight w:val="none"/>
              </w:rPr>
            </w:pPr>
          </w:p>
        </w:tc>
        <w:tc>
          <w:tcPr>
            <w:tcW w:w="954"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c>
          <w:tcPr>
            <w:tcW w:w="954"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5088"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Cs/>
                <w:color w:val="auto"/>
                <w:kern w:val="0"/>
                <w:sz w:val="21"/>
                <w:szCs w:val="21"/>
                <w:highlight w:val="none"/>
                <w:lang w:val="en-US" w:eastAsia="zh-CN"/>
              </w:rPr>
            </w:pPr>
          </w:p>
        </w:tc>
        <w:tc>
          <w:tcPr>
            <w:tcW w:w="9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9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lang w:val="en-US" w:eastAsia="zh-CN"/>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90" w:hRule="atLeast"/>
          <w:jc w:val="center"/>
        </w:trPr>
        <w:tc>
          <w:tcPr>
            <w:tcW w:w="1526"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c>
          <w:tcPr>
            <w:tcW w:w="5088"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Cs/>
                <w:color w:val="auto"/>
                <w:kern w:val="0"/>
                <w:sz w:val="21"/>
                <w:szCs w:val="21"/>
                <w:highlight w:val="none"/>
                <w:lang w:eastAsia="zh-CN"/>
              </w:rPr>
            </w:pPr>
          </w:p>
        </w:tc>
        <w:tc>
          <w:tcPr>
            <w:tcW w:w="954"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lang w:val="en-US" w:eastAsia="zh-CN"/>
              </w:rPr>
            </w:pPr>
          </w:p>
        </w:tc>
        <w:tc>
          <w:tcPr>
            <w:tcW w:w="954"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c>
          <w:tcPr>
            <w:tcW w:w="5088"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Cs/>
                <w:color w:val="auto"/>
                <w:kern w:val="0"/>
                <w:sz w:val="21"/>
                <w:szCs w:val="21"/>
                <w:highlight w:val="none"/>
                <w:lang w:eastAsia="zh-CN"/>
              </w:rPr>
            </w:pPr>
          </w:p>
        </w:tc>
        <w:tc>
          <w:tcPr>
            <w:tcW w:w="9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c>
          <w:tcPr>
            <w:tcW w:w="9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5" w:hRule="atLeast"/>
          <w:jc w:val="center"/>
        </w:trPr>
        <w:tc>
          <w:tcPr>
            <w:tcW w:w="1526"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w:t>
            </w:r>
          </w:p>
        </w:tc>
        <w:tc>
          <w:tcPr>
            <w:tcW w:w="5088"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bCs/>
                <w:color w:val="auto"/>
                <w:kern w:val="0"/>
                <w:sz w:val="21"/>
                <w:szCs w:val="21"/>
                <w:highlight w:val="none"/>
                <w:lang w:eastAsia="zh-CN"/>
              </w:rPr>
            </w:pPr>
          </w:p>
        </w:tc>
        <w:tc>
          <w:tcPr>
            <w:tcW w:w="954"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仿宋_GB2312" w:hAnsi="仿宋_GB2312" w:eastAsia="仿宋_GB2312" w:cs="仿宋_GB2312"/>
                <w:color w:val="auto"/>
                <w:kern w:val="0"/>
                <w:sz w:val="21"/>
                <w:szCs w:val="21"/>
                <w:highlight w:val="none"/>
              </w:rPr>
            </w:pPr>
          </w:p>
        </w:tc>
        <w:tc>
          <w:tcPr>
            <w:tcW w:w="954" w:type="dxa"/>
            <w:shd w:val="clear" w:color="auto" w:fill="B8CCE4"/>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仿宋_GB2312" w:eastAsia="仿宋_GB2312" w:cs="仿宋_GB2312"/>
                <w:color w:val="auto"/>
                <w:kern w:val="0"/>
                <w:sz w:val="21"/>
                <w:szCs w:val="21"/>
                <w:highlight w:val="none"/>
              </w:rPr>
            </w:pPr>
          </w:p>
        </w:tc>
      </w:tr>
    </w:tbl>
    <w:p>
      <w:pPr>
        <w:pStyle w:val="6"/>
        <w:pageBreakBefore w:val="0"/>
        <w:numPr>
          <w:ilvl w:val="-1"/>
          <w:numId w:val="0"/>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72" w:name="_Toc1104389455"/>
      <w:bookmarkStart w:id="73" w:name="_Toc1879634720_WPSOffice_Level2"/>
      <w:r>
        <w:rPr>
          <w:rFonts w:hint="eastAsia" w:ascii="黑体" w:hAnsi="黑体" w:eastAsia="黑体" w:cs="黑体"/>
          <w:b w:val="0"/>
          <w:bCs/>
          <w:kern w:val="2"/>
          <w:sz w:val="32"/>
          <w:szCs w:val="32"/>
          <w:highlight w:val="none"/>
          <w:lang w:val="en-US" w:eastAsia="zh-CN" w:bidi="ar-SA"/>
        </w:rPr>
        <w:t>四、控股子公司情况（或关联公司情况）</w:t>
      </w:r>
      <w:bookmarkEnd w:id="72"/>
      <w:bookmarkEnd w:id="73"/>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XX公司下属子公司共X家，具体情况如下：</w:t>
      </w:r>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表4 控股子公司情况表</w:t>
      </w:r>
    </w:p>
    <w:tbl>
      <w:tblPr>
        <w:tblStyle w:val="18"/>
        <w:tblW w:w="8834" w:type="dxa"/>
        <w:jc w:val="center"/>
        <w:tblLayout w:type="fixed"/>
        <w:tblCellMar>
          <w:top w:w="0" w:type="dxa"/>
          <w:left w:w="10" w:type="dxa"/>
          <w:bottom w:w="0" w:type="dxa"/>
          <w:right w:w="10" w:type="dxa"/>
        </w:tblCellMar>
      </w:tblPr>
      <w:tblGrid>
        <w:gridCol w:w="2802"/>
        <w:gridCol w:w="1175"/>
        <w:gridCol w:w="1335"/>
        <w:gridCol w:w="1451"/>
        <w:gridCol w:w="2071"/>
      </w:tblGrid>
      <w:tr>
        <w:tblPrEx>
          <w:tblCellMar>
            <w:top w:w="0" w:type="dxa"/>
            <w:left w:w="10" w:type="dxa"/>
            <w:bottom w:w="0" w:type="dxa"/>
            <w:right w:w="10" w:type="dxa"/>
          </w:tblCellMar>
        </w:tblPrEx>
        <w:trPr>
          <w:trHeight w:val="640" w:hRule="atLeast"/>
          <w:jc w:val="center"/>
        </w:trPr>
        <w:tc>
          <w:tcPr>
            <w:tcW w:w="2802"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center"/>
              <w:rPr>
                <w:rFonts w:hint="eastAsia" w:ascii="仿宋_GB2312" w:hAnsi="仿宋_GB2312" w:eastAsia="仿宋_GB2312" w:cs="仿宋_GB2312"/>
                <w:b/>
                <w:bCs/>
                <w:color w:val="auto"/>
                <w:sz w:val="22"/>
                <w:highlight w:val="none"/>
                <w:lang w:val="zh-CN"/>
              </w:rPr>
            </w:pPr>
            <w:r>
              <w:rPr>
                <w:rFonts w:hint="eastAsia" w:ascii="仿宋_GB2312" w:hAnsi="仿宋_GB2312" w:eastAsia="仿宋_GB2312" w:cs="仿宋_GB2312"/>
                <w:b/>
                <w:bCs/>
                <w:color w:val="auto"/>
                <w:sz w:val="22"/>
                <w:highlight w:val="none"/>
              </w:rPr>
              <w:t>公司名称</w:t>
            </w:r>
          </w:p>
        </w:tc>
        <w:tc>
          <w:tcPr>
            <w:tcW w:w="117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center"/>
              <w:rPr>
                <w:rFonts w:hint="eastAsia"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成立时间</w:t>
            </w:r>
          </w:p>
        </w:tc>
        <w:tc>
          <w:tcPr>
            <w:tcW w:w="133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center"/>
              <w:rPr>
                <w:rFonts w:hint="eastAsia" w:ascii="仿宋_GB2312" w:hAnsi="仿宋_GB2312" w:eastAsia="仿宋_GB2312" w:cs="仿宋_GB2312"/>
                <w:b/>
                <w:bCs/>
                <w:color w:val="auto"/>
                <w:sz w:val="22"/>
                <w:highlight w:val="none"/>
                <w:lang w:val="zh-CN"/>
              </w:rPr>
            </w:pPr>
            <w:r>
              <w:rPr>
                <w:rFonts w:hint="eastAsia" w:ascii="仿宋_GB2312" w:hAnsi="仿宋_GB2312" w:eastAsia="仿宋_GB2312" w:cs="仿宋_GB2312"/>
                <w:b/>
                <w:bCs/>
                <w:color w:val="auto"/>
                <w:sz w:val="22"/>
                <w:highlight w:val="none"/>
              </w:rPr>
              <w:t>注册资本</w:t>
            </w:r>
          </w:p>
        </w:tc>
        <w:tc>
          <w:tcPr>
            <w:tcW w:w="1451"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highlight w:val="none"/>
              </w:rPr>
              <w:t>持股比例</w:t>
            </w:r>
          </w:p>
          <w:p>
            <w:pPr>
              <w:pageBreakBefore w:val="0"/>
              <w:kinsoku/>
              <w:wordWrap/>
              <w:overflowPunct/>
              <w:topLinePunct w:val="0"/>
              <w:autoSpaceDN w:val="0"/>
              <w:bidi w:val="0"/>
              <w:spacing w:line="578" w:lineRule="exact"/>
              <w:jc w:val="center"/>
              <w:textAlignment w:val="center"/>
              <w:rPr>
                <w:rFonts w:hint="eastAsia" w:ascii="仿宋_GB2312" w:hAnsi="仿宋_GB2312" w:eastAsia="仿宋_GB2312" w:cs="仿宋_GB2312"/>
                <w:b/>
                <w:bCs/>
                <w:color w:val="auto"/>
                <w:sz w:val="22"/>
                <w:highlight w:val="none"/>
                <w:lang w:val="zh-CN"/>
              </w:rPr>
            </w:pPr>
            <w:r>
              <w:rPr>
                <w:rFonts w:hint="eastAsia" w:ascii="仿宋_GB2312" w:hAnsi="仿宋_GB2312" w:eastAsia="仿宋_GB2312" w:cs="仿宋_GB2312"/>
                <w:b/>
                <w:bCs/>
                <w:color w:val="auto"/>
                <w:sz w:val="22"/>
                <w:highlight w:val="none"/>
              </w:rPr>
              <w:t>（%）</w:t>
            </w:r>
          </w:p>
        </w:tc>
        <w:tc>
          <w:tcPr>
            <w:tcW w:w="2071"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center"/>
              <w:rPr>
                <w:rFonts w:hint="eastAsia" w:ascii="仿宋_GB2312" w:hAnsi="仿宋_GB2312" w:eastAsia="仿宋_GB2312" w:cs="仿宋_GB2312"/>
                <w:b/>
                <w:bCs/>
                <w:color w:val="auto"/>
                <w:sz w:val="22"/>
                <w:highlight w:val="none"/>
                <w:lang w:val="zh-CN"/>
              </w:rPr>
            </w:pPr>
            <w:r>
              <w:rPr>
                <w:rFonts w:hint="eastAsia" w:ascii="仿宋_GB2312" w:hAnsi="仿宋_GB2312" w:eastAsia="仿宋_GB2312" w:cs="仿宋_GB2312"/>
                <w:b/>
                <w:bCs/>
                <w:color w:val="auto"/>
                <w:sz w:val="22"/>
                <w:highlight w:val="none"/>
              </w:rPr>
              <w:t>主营业务</w:t>
            </w:r>
          </w:p>
        </w:tc>
      </w:tr>
      <w:tr>
        <w:tblPrEx>
          <w:tblCellMar>
            <w:top w:w="0" w:type="dxa"/>
            <w:left w:w="10" w:type="dxa"/>
            <w:bottom w:w="0" w:type="dxa"/>
            <w:right w:w="10" w:type="dxa"/>
          </w:tblCellMar>
        </w:tblPrEx>
        <w:trPr>
          <w:trHeight w:val="735" w:hRule="atLeast"/>
          <w:jc w:val="center"/>
        </w:trPr>
        <w:tc>
          <w:tcPr>
            <w:tcW w:w="2802"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c>
          <w:tcPr>
            <w:tcW w:w="117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lang w:val="en-US" w:eastAsia="zh-CN"/>
              </w:rPr>
            </w:pPr>
          </w:p>
        </w:tc>
        <w:tc>
          <w:tcPr>
            <w:tcW w:w="133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lang w:val="en-US" w:eastAsia="zh-CN"/>
              </w:rPr>
            </w:pPr>
          </w:p>
        </w:tc>
        <w:tc>
          <w:tcPr>
            <w:tcW w:w="2071"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lang w:val="zh-CN"/>
              </w:rPr>
            </w:pPr>
          </w:p>
        </w:tc>
      </w:tr>
      <w:tr>
        <w:tblPrEx>
          <w:tblCellMar>
            <w:top w:w="0" w:type="dxa"/>
            <w:left w:w="10" w:type="dxa"/>
            <w:bottom w:w="0" w:type="dxa"/>
            <w:right w:w="10" w:type="dxa"/>
          </w:tblCellMar>
        </w:tblPrEx>
        <w:trPr>
          <w:trHeight w:val="563" w:hRule="atLeast"/>
          <w:jc w:val="center"/>
        </w:trPr>
        <w:tc>
          <w:tcPr>
            <w:tcW w:w="2802"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c>
          <w:tcPr>
            <w:tcW w:w="117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lang w:val="en-US" w:eastAsia="zh-CN"/>
              </w:rPr>
            </w:pPr>
          </w:p>
        </w:tc>
        <w:tc>
          <w:tcPr>
            <w:tcW w:w="133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c>
          <w:tcPr>
            <w:tcW w:w="2071"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r>
      <w:tr>
        <w:tblPrEx>
          <w:tblCellMar>
            <w:top w:w="0" w:type="dxa"/>
            <w:left w:w="10" w:type="dxa"/>
            <w:bottom w:w="0" w:type="dxa"/>
            <w:right w:w="10" w:type="dxa"/>
          </w:tblCellMar>
        </w:tblPrEx>
        <w:trPr>
          <w:trHeight w:val="631" w:hRule="atLeast"/>
          <w:jc w:val="center"/>
        </w:trPr>
        <w:tc>
          <w:tcPr>
            <w:tcW w:w="2802" w:type="dxa"/>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c>
          <w:tcPr>
            <w:tcW w:w="117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lang w:val="en-US" w:eastAsia="zh-CN"/>
              </w:rPr>
            </w:pPr>
          </w:p>
        </w:tc>
        <w:tc>
          <w:tcPr>
            <w:tcW w:w="1335"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c>
          <w:tcPr>
            <w:tcW w:w="2071"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N w:val="0"/>
              <w:bidi w:val="0"/>
              <w:spacing w:line="578" w:lineRule="exact"/>
              <w:jc w:val="center"/>
              <w:textAlignment w:val="top"/>
              <w:rPr>
                <w:rFonts w:hint="eastAsia" w:ascii="仿宋_GB2312" w:hAnsi="仿宋_GB2312" w:eastAsia="仿宋_GB2312" w:cs="仿宋_GB2312"/>
                <w:color w:val="auto"/>
                <w:sz w:val="21"/>
                <w:szCs w:val="21"/>
                <w:highlight w:val="none"/>
              </w:rPr>
            </w:pPr>
          </w:p>
        </w:tc>
      </w:tr>
    </w:tbl>
    <w:p>
      <w:pPr>
        <w:pStyle w:val="6"/>
        <w:pageBreakBefore w:val="0"/>
        <w:numPr>
          <w:ilvl w:val="-1"/>
          <w:numId w:val="0"/>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74" w:name="_Toc934284341_WPSOffice_Level2"/>
      <w:bookmarkStart w:id="75" w:name="_Toc698520322"/>
      <w:bookmarkStart w:id="76" w:name="_Toc17509"/>
      <w:bookmarkStart w:id="77" w:name="_Toc432502529"/>
      <w:r>
        <w:rPr>
          <w:rFonts w:hint="eastAsia" w:ascii="黑体" w:hAnsi="黑体" w:eastAsia="黑体" w:cs="黑体"/>
          <w:b w:val="0"/>
          <w:bCs/>
          <w:kern w:val="2"/>
          <w:sz w:val="32"/>
          <w:szCs w:val="32"/>
          <w:highlight w:val="none"/>
          <w:lang w:val="en-US" w:eastAsia="zh-CN" w:bidi="ar-SA"/>
        </w:rPr>
        <w:t>五、公司人力资源情况</w:t>
      </w:r>
      <w:bookmarkEnd w:id="74"/>
      <w:bookmarkEnd w:id="75"/>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bookmarkStart w:id="78" w:name="_Toc1930103313"/>
      <w:r>
        <w:rPr>
          <w:rFonts w:hint="eastAsia" w:ascii="楷体_GB2312" w:hAnsi="楷体_GB2312" w:eastAsia="楷体_GB2312" w:cs="楷体_GB2312"/>
          <w:color w:val="auto"/>
          <w:sz w:val="32"/>
          <w:szCs w:val="32"/>
          <w:highlight w:val="none"/>
          <w:lang w:val="en-US" w:eastAsia="zh-CN"/>
        </w:rPr>
        <w:t>（一）核心管理团队</w:t>
      </w:r>
      <w:bookmarkEnd w:id="76"/>
      <w:bookmarkEnd w:id="77"/>
      <w:r>
        <w:rPr>
          <w:rFonts w:hint="eastAsia" w:ascii="楷体_GB2312" w:hAnsi="楷体_GB2312" w:eastAsia="楷体_GB2312" w:cs="楷体_GB2312"/>
          <w:color w:val="auto"/>
          <w:sz w:val="32"/>
          <w:szCs w:val="32"/>
          <w:highlight w:val="none"/>
          <w:lang w:val="en-US" w:eastAsia="zh-CN"/>
        </w:rPr>
        <w:t>人员构成情况（管理层核心人员需全部披露，状态为全职/兼任）</w:t>
      </w:r>
      <w:bookmarkEnd w:id="78"/>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表5 公司经营管理层任职表</w:t>
      </w:r>
    </w:p>
    <w:tbl>
      <w:tblPr>
        <w:tblStyle w:val="30"/>
        <w:tblW w:w="5068"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1502"/>
        <w:gridCol w:w="2072"/>
        <w:gridCol w:w="4166"/>
        <w:gridCol w:w="898"/>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502"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0"/>
                <w:szCs w:val="20"/>
                <w:highlight w:val="none"/>
              </w:rPr>
            </w:pPr>
            <w:r>
              <w:rPr>
                <w:rFonts w:hint="eastAsia" w:ascii="仿宋_GB2312" w:hAnsi="仿宋_GB2312" w:eastAsia="仿宋_GB2312" w:cs="仿宋_GB2312"/>
                <w:b/>
                <w:color w:val="auto"/>
                <w:kern w:val="0"/>
                <w:sz w:val="20"/>
                <w:szCs w:val="20"/>
                <w:highlight w:val="none"/>
              </w:rPr>
              <w:t>姓名</w:t>
            </w:r>
          </w:p>
        </w:tc>
        <w:tc>
          <w:tcPr>
            <w:tcW w:w="2072"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0"/>
                <w:szCs w:val="20"/>
                <w:highlight w:val="none"/>
              </w:rPr>
            </w:pPr>
            <w:r>
              <w:rPr>
                <w:rFonts w:hint="eastAsia" w:ascii="仿宋_GB2312" w:hAnsi="仿宋_GB2312" w:eastAsia="仿宋_GB2312" w:cs="仿宋_GB2312"/>
                <w:b/>
                <w:color w:val="auto"/>
                <w:kern w:val="0"/>
                <w:sz w:val="20"/>
                <w:szCs w:val="20"/>
                <w:highlight w:val="none"/>
              </w:rPr>
              <w:t>职务</w:t>
            </w:r>
          </w:p>
        </w:tc>
        <w:tc>
          <w:tcPr>
            <w:tcW w:w="4166"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0"/>
                <w:szCs w:val="20"/>
                <w:highlight w:val="none"/>
              </w:rPr>
            </w:pPr>
            <w:r>
              <w:rPr>
                <w:rFonts w:hint="eastAsia" w:ascii="仿宋_GB2312" w:hAnsi="仿宋_GB2312" w:eastAsia="仿宋_GB2312" w:cs="仿宋_GB2312"/>
                <w:b/>
                <w:color w:val="auto"/>
                <w:kern w:val="0"/>
                <w:sz w:val="20"/>
                <w:szCs w:val="20"/>
                <w:highlight w:val="none"/>
              </w:rPr>
              <w:t>分管部门及职责</w:t>
            </w:r>
          </w:p>
        </w:tc>
        <w:tc>
          <w:tcPr>
            <w:tcW w:w="898"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0"/>
                <w:szCs w:val="20"/>
                <w:highlight w:val="none"/>
              </w:rPr>
            </w:pPr>
            <w:r>
              <w:rPr>
                <w:rFonts w:hint="eastAsia" w:ascii="仿宋_GB2312" w:hAnsi="仿宋_GB2312" w:eastAsia="仿宋_GB2312" w:cs="仿宋_GB2312"/>
                <w:b/>
                <w:color w:val="auto"/>
                <w:kern w:val="0"/>
                <w:sz w:val="20"/>
                <w:szCs w:val="20"/>
                <w:highlight w:val="none"/>
              </w:rPr>
              <w:t>状态</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502" w:type="dxa"/>
            <w:shd w:val="clear" w:color="auto" w:fill="B8CCE4"/>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XX</w:t>
            </w:r>
          </w:p>
        </w:tc>
        <w:tc>
          <w:tcPr>
            <w:tcW w:w="2072" w:type="dxa"/>
            <w:shd w:val="clear" w:color="auto" w:fill="B8CCE4"/>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董事长</w:t>
            </w:r>
          </w:p>
        </w:tc>
        <w:tc>
          <w:tcPr>
            <w:tcW w:w="4166" w:type="dxa"/>
            <w:shd w:val="clear" w:color="auto" w:fill="B8CCE4"/>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898" w:type="dxa"/>
            <w:shd w:val="clear" w:color="auto" w:fill="B8CCE4"/>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502"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XX</w:t>
            </w:r>
          </w:p>
        </w:tc>
        <w:tc>
          <w:tcPr>
            <w:tcW w:w="2072"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总经理/董事</w:t>
            </w:r>
          </w:p>
        </w:tc>
        <w:tc>
          <w:tcPr>
            <w:tcW w:w="4166"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p>
        </w:tc>
        <w:tc>
          <w:tcPr>
            <w:tcW w:w="898"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502" w:type="dxa"/>
            <w:shd w:val="clear" w:color="auto" w:fill="BDD6EE" w:themeFill="accent1" w:themeFillTint="66"/>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XX</w:t>
            </w:r>
          </w:p>
        </w:tc>
        <w:tc>
          <w:tcPr>
            <w:tcW w:w="2072" w:type="dxa"/>
            <w:shd w:val="clear" w:color="auto" w:fill="BDD6EE" w:themeFill="accent1" w:themeFillTint="66"/>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副</w:t>
            </w:r>
            <w:r>
              <w:rPr>
                <w:rFonts w:hint="eastAsia" w:ascii="仿宋_GB2312" w:hAnsi="仿宋_GB2312" w:eastAsia="仿宋_GB2312" w:cs="仿宋_GB2312"/>
                <w:color w:val="auto"/>
                <w:kern w:val="0"/>
                <w:sz w:val="20"/>
                <w:szCs w:val="20"/>
                <w:highlight w:val="none"/>
              </w:rPr>
              <w:t>总经理</w:t>
            </w:r>
            <w:r>
              <w:rPr>
                <w:rFonts w:hint="eastAsia" w:ascii="仿宋_GB2312" w:hAnsi="仿宋_GB2312" w:eastAsia="仿宋_GB2312" w:cs="仿宋_GB2312"/>
                <w:color w:val="auto"/>
                <w:kern w:val="0"/>
                <w:sz w:val="20"/>
                <w:szCs w:val="20"/>
                <w:highlight w:val="none"/>
                <w:lang w:val="en-US" w:eastAsia="zh-CN"/>
              </w:rPr>
              <w:t>/董事</w:t>
            </w:r>
          </w:p>
        </w:tc>
        <w:tc>
          <w:tcPr>
            <w:tcW w:w="4166" w:type="dxa"/>
            <w:shd w:val="clear" w:color="auto" w:fill="BDD6EE" w:themeFill="accent1" w:themeFillTint="66"/>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p>
        </w:tc>
        <w:tc>
          <w:tcPr>
            <w:tcW w:w="898" w:type="dxa"/>
            <w:shd w:val="clear" w:color="auto" w:fill="BDD6EE" w:themeFill="accent1" w:themeFillTint="66"/>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80" w:hRule="atLeast"/>
          <w:jc w:val="center"/>
        </w:trPr>
        <w:tc>
          <w:tcPr>
            <w:tcW w:w="1502"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XX</w:t>
            </w:r>
          </w:p>
        </w:tc>
        <w:tc>
          <w:tcPr>
            <w:tcW w:w="2072"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c>
          <w:tcPr>
            <w:tcW w:w="4166"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898"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r>
    </w:tbl>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bookmarkStart w:id="79" w:name="_Toc1220242349"/>
      <w:bookmarkStart w:id="80" w:name="_Toc10573"/>
      <w:r>
        <w:rPr>
          <w:rFonts w:hint="eastAsia" w:ascii="楷体_GB2312" w:hAnsi="楷体_GB2312" w:eastAsia="楷体_GB2312" w:cs="楷体_GB2312"/>
          <w:color w:val="auto"/>
          <w:sz w:val="32"/>
          <w:szCs w:val="32"/>
          <w:highlight w:val="none"/>
          <w:lang w:val="en-US" w:eastAsia="zh-CN"/>
        </w:rPr>
        <w:t>（二）核心管理人员履历</w:t>
      </w:r>
      <w:bookmarkEnd w:id="79"/>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（包括但不限于姓名、职务、年龄、学历、任职经历、获得的主要成就等）</w:t>
      </w: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bookmarkStart w:id="81" w:name="_Toc2027702600"/>
      <w:r>
        <w:rPr>
          <w:rFonts w:hint="eastAsia" w:ascii="楷体_GB2312" w:hAnsi="楷体_GB2312" w:eastAsia="楷体_GB2312" w:cs="楷体_GB2312"/>
          <w:color w:val="auto"/>
          <w:sz w:val="32"/>
          <w:szCs w:val="32"/>
          <w:highlight w:val="none"/>
          <w:lang w:val="en-US" w:eastAsia="zh-CN"/>
        </w:rPr>
        <w:t>（三）人员结构</w:t>
      </w:r>
      <w:bookmarkEnd w:id="80"/>
      <w:r>
        <w:rPr>
          <w:rFonts w:hint="eastAsia" w:ascii="楷体_GB2312" w:hAnsi="楷体_GB2312" w:eastAsia="楷体_GB2312" w:cs="楷体_GB2312"/>
          <w:color w:val="auto"/>
          <w:sz w:val="32"/>
          <w:szCs w:val="32"/>
          <w:highlight w:val="none"/>
          <w:lang w:val="en-US" w:eastAsia="zh-CN"/>
        </w:rPr>
        <w:t>（请根据公司实际部门设置情况填写）</w:t>
      </w:r>
      <w:bookmarkEnd w:id="81"/>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截至目前</w:t>
      </w:r>
      <w:bookmarkStart w:id="263" w:name="_GoBack"/>
      <w:bookmarkEnd w:id="263"/>
      <w:r>
        <w:rPr>
          <w:rFonts w:hint="eastAsia" w:ascii="仿宋_GB2312" w:hAnsi="仿宋_GB2312" w:eastAsia="仿宋_GB2312" w:cs="仿宋_GB2312"/>
          <w:color w:val="auto"/>
          <w:sz w:val="32"/>
          <w:szCs w:val="32"/>
          <w:highlight w:val="none"/>
          <w:lang w:val="en-US" w:eastAsia="zh-CN"/>
        </w:rPr>
        <w:t>公司现有员工XX人，其中全职员工XX人，临时员工XX人。全职员工中：行政部X人，财务部X人，销售部X人，研发部X人，生产部X人……。</w:t>
      </w: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项目建成后，公司人员预计新增XX人，其中生产工人XX人，销售人员XX人，……。</w:t>
      </w:r>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表</w:t>
      </w:r>
      <w:r>
        <w:rPr>
          <w:rFonts w:hint="eastAsia" w:ascii="仿宋_GB2312" w:hAnsi="仿宋_GB2312" w:eastAsia="仿宋_GB2312" w:cs="仿宋_GB2312"/>
          <w:color w:val="auto"/>
          <w:sz w:val="24"/>
          <w:szCs w:val="24"/>
          <w:highlight w:val="none"/>
          <w:lang w:val="en-US" w:eastAsia="zh-CN"/>
        </w:rPr>
        <w:t>6 当前</w:t>
      </w:r>
      <w:r>
        <w:rPr>
          <w:rFonts w:hint="eastAsia" w:ascii="仿宋_GB2312" w:hAnsi="仿宋_GB2312" w:eastAsia="仿宋_GB2312" w:cs="仿宋_GB2312"/>
          <w:color w:val="auto"/>
          <w:sz w:val="24"/>
          <w:szCs w:val="24"/>
          <w:highlight w:val="none"/>
        </w:rPr>
        <w:t>员工结构情况表</w:t>
      </w:r>
    </w:p>
    <w:tbl>
      <w:tblPr>
        <w:tblStyle w:val="18"/>
        <w:tblW w:w="4451" w:type="pct"/>
        <w:jc w:val="center"/>
        <w:shd w:val="clear" w:color="auto" w:fill="auto"/>
        <w:tblLayout w:type="fixed"/>
        <w:tblCellMar>
          <w:top w:w="0" w:type="dxa"/>
          <w:left w:w="0" w:type="dxa"/>
          <w:bottom w:w="0" w:type="dxa"/>
          <w:right w:w="0" w:type="dxa"/>
        </w:tblCellMar>
      </w:tblPr>
      <w:tblGrid>
        <w:gridCol w:w="1649"/>
        <w:gridCol w:w="1920"/>
        <w:gridCol w:w="1649"/>
        <w:gridCol w:w="2197"/>
      </w:tblGrid>
      <w:tr>
        <w:tblPrEx>
          <w:shd w:val="clear" w:color="auto" w:fill="auto"/>
          <w:tblCellMar>
            <w:top w:w="0" w:type="dxa"/>
            <w:left w:w="0" w:type="dxa"/>
            <w:bottom w:w="0" w:type="dxa"/>
            <w:right w:w="0" w:type="dxa"/>
          </w:tblCellMar>
        </w:tblPrEx>
        <w:trPr>
          <w:trHeight w:val="424" w:hRule="atLeast"/>
          <w:jc w:val="center"/>
        </w:trPr>
        <w:tc>
          <w:tcPr>
            <w:tcW w:w="164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科目</w:t>
            </w:r>
          </w:p>
        </w:tc>
        <w:tc>
          <w:tcPr>
            <w:tcW w:w="192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分类</w:t>
            </w:r>
          </w:p>
        </w:tc>
        <w:tc>
          <w:tcPr>
            <w:tcW w:w="164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数量（人）</w:t>
            </w:r>
          </w:p>
        </w:tc>
        <w:tc>
          <w:tcPr>
            <w:tcW w:w="2198"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占职工总数%</w:t>
            </w:r>
          </w:p>
        </w:tc>
      </w:tr>
      <w:tr>
        <w:tblPrEx>
          <w:shd w:val="clear" w:color="auto" w:fill="auto"/>
          <w:tblCellMar>
            <w:top w:w="0" w:type="dxa"/>
            <w:left w:w="0" w:type="dxa"/>
            <w:bottom w:w="0" w:type="dxa"/>
            <w:right w:w="0" w:type="dxa"/>
          </w:tblCellMar>
        </w:tblPrEx>
        <w:trPr>
          <w:trHeight w:val="269" w:hRule="atLeast"/>
          <w:jc w:val="center"/>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员工受教育程度</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博士</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lang w:val="en-US" w:eastAsia="zh-CN"/>
              </w:rPr>
            </w:pPr>
            <w:r>
              <w:rPr>
                <w:rFonts w:hint="eastAsia" w:ascii="仿宋_GB2312" w:hAnsi="仿宋_GB2312" w:eastAsia="仿宋_GB2312" w:cs="仿宋_GB2312"/>
                <w:b w:val="0"/>
                <w:bCs/>
                <w:i w:val="0"/>
                <w:color w:val="auto"/>
                <w:sz w:val="18"/>
                <w:szCs w:val="18"/>
                <w:highlight w:val="none"/>
                <w:u w:val="none"/>
                <w:lang w:val="en-US" w:eastAsia="zh-CN"/>
              </w:rPr>
              <w:t>-</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lang w:val="en-US" w:eastAsia="zh-CN"/>
              </w:rPr>
            </w:pPr>
            <w:r>
              <w:rPr>
                <w:rFonts w:hint="eastAsia" w:ascii="仿宋_GB2312" w:hAnsi="仿宋_GB2312" w:eastAsia="仿宋_GB2312" w:cs="仿宋_GB2312"/>
                <w:b w:val="0"/>
                <w:bCs/>
                <w:i w:val="0"/>
                <w:color w:val="auto"/>
                <w:sz w:val="18"/>
                <w:szCs w:val="18"/>
                <w:highlight w:val="none"/>
                <w:u w:val="none"/>
                <w:lang w:val="en-US" w:eastAsia="zh-CN"/>
              </w:rPr>
              <w:t>-</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硕士</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lang w:val="en-US" w:eastAsia="zh-CN"/>
              </w:rPr>
            </w:pPr>
            <w:r>
              <w:rPr>
                <w:rFonts w:hint="eastAsia" w:ascii="仿宋_GB2312" w:hAnsi="仿宋_GB2312" w:eastAsia="仿宋_GB2312" w:cs="仿宋_GB2312"/>
                <w:b w:val="0"/>
                <w:bCs/>
                <w:i w:val="0"/>
                <w:color w:val="auto"/>
                <w:sz w:val="18"/>
                <w:szCs w:val="18"/>
                <w:highlight w:val="none"/>
                <w:u w:val="none"/>
                <w:lang w:val="en-US" w:eastAsia="zh-CN"/>
              </w:rPr>
              <w:t>-</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lang w:val="en-US" w:eastAsia="zh-CN"/>
              </w:rPr>
            </w:pPr>
            <w:r>
              <w:rPr>
                <w:rFonts w:hint="eastAsia" w:ascii="仿宋_GB2312" w:hAnsi="仿宋_GB2312" w:eastAsia="仿宋_GB2312" w:cs="仿宋_GB2312"/>
                <w:b w:val="0"/>
                <w:bCs/>
                <w:i w:val="0"/>
                <w:color w:val="auto"/>
                <w:sz w:val="18"/>
                <w:szCs w:val="18"/>
                <w:highlight w:val="none"/>
                <w:u w:val="none"/>
                <w:lang w:val="en-US" w:eastAsia="zh-CN"/>
              </w:rPr>
              <w:t>-</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大学本科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2</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4.00%</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大专</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14</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28.00%</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其它</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34</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68.00%</w:t>
            </w:r>
          </w:p>
        </w:tc>
      </w:tr>
      <w:tr>
        <w:tblPrEx>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员工总数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50</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lang w:val="en-US" w:eastAsia="zh-CN"/>
              </w:rPr>
            </w:pPr>
            <w:r>
              <w:rPr>
                <w:rFonts w:hint="eastAsia" w:ascii="仿宋_GB2312" w:hAnsi="仿宋_GB2312" w:eastAsia="仿宋_GB2312" w:cs="仿宋_GB2312"/>
                <w:b w:val="0"/>
                <w:bCs/>
                <w:i w:val="0"/>
                <w:color w:val="auto"/>
                <w:sz w:val="18"/>
                <w:szCs w:val="18"/>
                <w:highlight w:val="none"/>
                <w:u w:val="none"/>
                <w:lang w:val="en-US" w:eastAsia="zh-CN"/>
              </w:rPr>
              <w:t>-</w:t>
            </w:r>
          </w:p>
        </w:tc>
      </w:tr>
      <w:tr>
        <w:tblPrEx>
          <w:tblCellMar>
            <w:top w:w="0" w:type="dxa"/>
            <w:left w:w="0" w:type="dxa"/>
            <w:bottom w:w="0" w:type="dxa"/>
            <w:right w:w="0" w:type="dxa"/>
          </w:tblCellMar>
        </w:tblPrEx>
        <w:trPr>
          <w:trHeight w:val="269" w:hRule="atLeast"/>
          <w:jc w:val="center"/>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员工年龄结构</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30岁以下</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16</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32.00%</w:t>
            </w:r>
          </w:p>
        </w:tc>
      </w:tr>
      <w:tr>
        <w:tblPrEx>
          <w:shd w:val="clear" w:color="auto" w:fill="auto"/>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31-40岁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21</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42.00%</w:t>
            </w:r>
          </w:p>
        </w:tc>
      </w:tr>
      <w:tr>
        <w:tblPrEx>
          <w:shd w:val="clear" w:color="auto" w:fill="auto"/>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41-51岁</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10</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20.00%</w:t>
            </w:r>
          </w:p>
        </w:tc>
      </w:tr>
      <w:tr>
        <w:tblPrEx>
          <w:shd w:val="clear" w:color="auto" w:fill="auto"/>
          <w:tblCellMar>
            <w:top w:w="0" w:type="dxa"/>
            <w:left w:w="0" w:type="dxa"/>
            <w:bottom w:w="0" w:type="dxa"/>
            <w:right w:w="0" w:type="dxa"/>
          </w:tblCellMar>
        </w:tblPrEx>
        <w:trPr>
          <w:trHeight w:val="269" w:hRule="atLeast"/>
          <w:jc w:val="center"/>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51岁以上</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3</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6.00%</w:t>
            </w:r>
          </w:p>
        </w:tc>
      </w:tr>
      <w:tr>
        <w:tblPrEx>
          <w:shd w:val="clear" w:color="auto" w:fill="auto"/>
          <w:tblCellMar>
            <w:top w:w="0" w:type="dxa"/>
            <w:left w:w="0" w:type="dxa"/>
            <w:bottom w:w="0" w:type="dxa"/>
            <w:right w:w="0" w:type="dxa"/>
          </w:tblCellMar>
        </w:tblPrEx>
        <w:trPr>
          <w:trHeight w:val="269" w:hRule="atLeast"/>
          <w:jc w:val="center"/>
        </w:trPr>
        <w:tc>
          <w:tcPr>
            <w:tcW w:w="1649" w:type="dxa"/>
            <w:vMerge w:val="restart"/>
            <w:tcBorders>
              <w:top w:val="single" w:color="000000" w:sz="4" w:space="0"/>
              <w:left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lang w:val="en-US" w:eastAsia="zh-CN"/>
              </w:rPr>
            </w:pPr>
            <w:r>
              <w:rPr>
                <w:rFonts w:hint="eastAsia" w:ascii="仿宋_GB2312" w:hAnsi="仿宋_GB2312" w:eastAsia="仿宋_GB2312" w:cs="仿宋_GB2312"/>
                <w:b w:val="0"/>
                <w:bCs/>
                <w:i w:val="0"/>
                <w:color w:val="auto"/>
                <w:sz w:val="18"/>
                <w:szCs w:val="18"/>
                <w:highlight w:val="none"/>
                <w:u w:val="none"/>
                <w:lang w:val="en-US" w:eastAsia="zh-CN"/>
              </w:rPr>
              <w:t>员工职称</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bidi="ar"/>
              </w:rPr>
            </w:pPr>
            <w:r>
              <w:rPr>
                <w:rFonts w:hint="eastAsia" w:ascii="仿宋_GB2312" w:hAnsi="仿宋_GB2312" w:eastAsia="仿宋_GB2312" w:cs="仿宋_GB2312"/>
                <w:b w:val="0"/>
                <w:bCs/>
                <w:i w:val="0"/>
                <w:color w:val="auto"/>
                <w:kern w:val="0"/>
                <w:sz w:val="18"/>
                <w:szCs w:val="18"/>
                <w:highlight w:val="none"/>
                <w:u w:val="none"/>
                <w:lang w:val="en-US" w:eastAsia="zh-CN" w:bidi="ar"/>
              </w:rPr>
              <w:t>高级职称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bidi="ar"/>
              </w:rPr>
            </w:pPr>
            <w:r>
              <w:rPr>
                <w:rFonts w:hint="eastAsia" w:ascii="仿宋_GB2312" w:hAnsi="仿宋_GB2312" w:eastAsia="仿宋_GB2312" w:cs="仿宋_GB2312"/>
                <w:b w:val="0"/>
                <w:bCs/>
                <w:i w:val="0"/>
                <w:color w:val="auto"/>
                <w:kern w:val="0"/>
                <w:sz w:val="18"/>
                <w:szCs w:val="18"/>
                <w:highlight w:val="none"/>
                <w:u w:val="none"/>
                <w:lang w:val="en-US" w:eastAsia="zh-CN" w:bidi="ar"/>
              </w:rPr>
              <w:t>2</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bidi="ar"/>
              </w:rPr>
            </w:pPr>
            <w:r>
              <w:rPr>
                <w:rFonts w:hint="eastAsia" w:ascii="仿宋_GB2312" w:hAnsi="仿宋_GB2312" w:eastAsia="仿宋_GB2312" w:cs="仿宋_GB2312"/>
                <w:b w:val="0"/>
                <w:bCs/>
                <w:i w:val="0"/>
                <w:color w:val="auto"/>
                <w:kern w:val="0"/>
                <w:sz w:val="18"/>
                <w:szCs w:val="18"/>
                <w:highlight w:val="none"/>
                <w:u w:val="none"/>
                <w:lang w:val="en-US" w:eastAsia="zh-CN" w:bidi="ar"/>
              </w:rPr>
              <w:t>4.00%</w:t>
            </w:r>
          </w:p>
        </w:tc>
      </w:tr>
      <w:tr>
        <w:tblPrEx>
          <w:shd w:val="clear" w:color="auto" w:fill="auto"/>
          <w:tblCellMar>
            <w:top w:w="0" w:type="dxa"/>
            <w:left w:w="0" w:type="dxa"/>
            <w:bottom w:w="0" w:type="dxa"/>
            <w:right w:w="0" w:type="dxa"/>
          </w:tblCellMar>
        </w:tblPrEx>
        <w:trPr>
          <w:trHeight w:val="276" w:hRule="atLeast"/>
          <w:jc w:val="center"/>
        </w:trPr>
        <w:tc>
          <w:tcPr>
            <w:tcW w:w="1649" w:type="dxa"/>
            <w:vMerge w:val="continue"/>
            <w:tcBorders>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bidi="ar"/>
              </w:rPr>
            </w:pPr>
            <w:r>
              <w:rPr>
                <w:rFonts w:hint="eastAsia" w:ascii="仿宋_GB2312" w:hAnsi="仿宋_GB2312" w:eastAsia="仿宋_GB2312" w:cs="仿宋_GB2312"/>
                <w:b w:val="0"/>
                <w:bCs/>
                <w:i w:val="0"/>
                <w:color w:val="auto"/>
                <w:kern w:val="0"/>
                <w:sz w:val="18"/>
                <w:szCs w:val="18"/>
                <w:highlight w:val="none"/>
                <w:u w:val="none"/>
                <w:lang w:val="en-US" w:eastAsia="zh-CN" w:bidi="ar"/>
              </w:rPr>
              <w:t>中级职称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bidi="ar"/>
              </w:rPr>
            </w:pPr>
            <w:r>
              <w:rPr>
                <w:rFonts w:hint="eastAsia" w:ascii="仿宋_GB2312" w:hAnsi="仿宋_GB2312" w:eastAsia="仿宋_GB2312" w:cs="仿宋_GB2312"/>
                <w:b w:val="0"/>
                <w:bCs/>
                <w:i w:val="0"/>
                <w:color w:val="auto"/>
                <w:kern w:val="0"/>
                <w:sz w:val="18"/>
                <w:szCs w:val="18"/>
                <w:highlight w:val="none"/>
                <w:u w:val="none"/>
                <w:lang w:val="en-US" w:eastAsia="zh-CN" w:bidi="ar"/>
              </w:rPr>
              <w:t>3</w:t>
            </w:r>
          </w:p>
        </w:tc>
        <w:tc>
          <w:tcPr>
            <w:tcW w:w="21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eastAsia" w:ascii="仿宋_GB2312" w:hAnsi="仿宋_GB2312" w:eastAsia="仿宋_GB2312" w:cs="仿宋_GB2312"/>
                <w:b w:val="0"/>
                <w:bCs/>
                <w:i w:val="0"/>
                <w:color w:val="auto"/>
                <w:kern w:val="0"/>
                <w:sz w:val="18"/>
                <w:szCs w:val="18"/>
                <w:highlight w:val="none"/>
                <w:u w:val="none"/>
                <w:lang w:val="en-US" w:eastAsia="zh-CN" w:bidi="ar"/>
              </w:rPr>
            </w:pPr>
            <w:r>
              <w:rPr>
                <w:rFonts w:hint="eastAsia" w:ascii="仿宋_GB2312" w:hAnsi="仿宋_GB2312" w:eastAsia="仿宋_GB2312" w:cs="仿宋_GB2312"/>
                <w:b w:val="0"/>
                <w:bCs/>
                <w:i w:val="0"/>
                <w:color w:val="auto"/>
                <w:kern w:val="0"/>
                <w:sz w:val="18"/>
                <w:szCs w:val="18"/>
                <w:highlight w:val="none"/>
                <w:u w:val="none"/>
                <w:lang w:val="en-US" w:eastAsia="zh-CN" w:bidi="ar"/>
              </w:rPr>
              <w:t>6.00%</w:t>
            </w:r>
          </w:p>
        </w:tc>
      </w:tr>
    </w:tbl>
    <w:p>
      <w:pPr>
        <w:pStyle w:val="6"/>
        <w:pageBreakBefore w:val="0"/>
        <w:numPr>
          <w:ilvl w:val="-1"/>
          <w:numId w:val="0"/>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82" w:name="_Toc757940623"/>
      <w:bookmarkStart w:id="83" w:name="_Toc2135458524_WPSOffice_Level2"/>
      <w:r>
        <w:rPr>
          <w:rFonts w:hint="eastAsia" w:ascii="黑体" w:hAnsi="黑体" w:eastAsia="黑体" w:cs="黑体"/>
          <w:b w:val="0"/>
          <w:bCs/>
          <w:kern w:val="2"/>
          <w:sz w:val="32"/>
          <w:szCs w:val="32"/>
          <w:highlight w:val="none"/>
          <w:lang w:val="en-US" w:eastAsia="zh-CN" w:bidi="ar-SA"/>
        </w:rPr>
        <w:t>六、公司征信情况</w:t>
      </w:r>
      <w:bookmarkEnd w:id="82"/>
      <w:bookmarkEnd w:id="83"/>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（企业信用记录、行政触发、经营异常信息、被执行情况、涉诉情况等请如实披露，可提供截图作为佐证依据）</w:t>
      </w:r>
    </w:p>
    <w:p>
      <w:pPr>
        <w:pStyle w:val="10"/>
        <w:keepNext w:val="0"/>
        <w:keepLines w:val="0"/>
        <w:pageBreakBefore w:val="0"/>
        <w:kinsoku/>
        <w:wordWrap/>
        <w:overflowPunct/>
        <w:topLinePunct w:val="0"/>
        <w:autoSpaceDE/>
        <w:autoSpaceDN/>
        <w:bidi w:val="0"/>
        <w:adjustRightInd/>
        <w:spacing w:line="578"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kinsoku/>
        <w:wordWrap/>
        <w:overflowPunct/>
        <w:topLinePunct w:val="0"/>
        <w:autoSpaceDE/>
        <w:autoSpaceDN/>
        <w:bidi w:val="0"/>
        <w:adjustRightInd/>
        <w:spacing w:line="578"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kinsoku/>
        <w:wordWrap/>
        <w:overflowPunct/>
        <w:topLinePunct w:val="0"/>
        <w:autoSpaceDE/>
        <w:autoSpaceDN/>
        <w:bidi w:val="0"/>
        <w:adjustRightInd/>
        <w:spacing w:line="578"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kinsoku/>
        <w:wordWrap/>
        <w:overflowPunct/>
        <w:topLinePunct w:val="0"/>
        <w:autoSpaceDE/>
        <w:autoSpaceDN/>
        <w:bidi w:val="0"/>
        <w:adjustRightInd/>
        <w:spacing w:line="578"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kinsoku/>
        <w:wordWrap/>
        <w:overflowPunct/>
        <w:topLinePunct w:val="0"/>
        <w:autoSpaceDE/>
        <w:autoSpaceDN/>
        <w:bidi w:val="0"/>
        <w:adjustRightInd/>
        <w:spacing w:line="578"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kinsoku/>
        <w:wordWrap/>
        <w:overflowPunct/>
        <w:topLinePunct w:val="0"/>
        <w:autoSpaceDE/>
        <w:autoSpaceDN/>
        <w:bidi w:val="0"/>
        <w:adjustRightInd/>
        <w:spacing w:line="578" w:lineRule="exact"/>
        <w:ind w:left="0" w:leftChars="0" w:right="0" w:rightChars="0" w:firstLine="640" w:firstLineChars="200"/>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kinsoku/>
        <w:wordWrap/>
        <w:overflowPunct/>
        <w:topLinePunct w:val="0"/>
        <w:autoSpaceDE/>
        <w:autoSpaceDN/>
        <w:bidi w:val="0"/>
        <w:adjustRightInd/>
        <w:spacing w:line="578" w:lineRule="exact"/>
        <w:ind w:right="0" w:rightChars="0"/>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pStyle w:val="10"/>
        <w:keepNext w:val="0"/>
        <w:keepLines w:val="0"/>
        <w:pageBreakBefore w:val="0"/>
        <w:kinsoku/>
        <w:wordWrap/>
        <w:overflowPunct/>
        <w:topLinePunct w:val="0"/>
        <w:autoSpaceDE/>
        <w:autoSpaceDN/>
        <w:bidi w:val="0"/>
        <w:adjustRightInd/>
        <w:spacing w:line="578" w:lineRule="exact"/>
        <w:ind w:right="0" w:rightChars="0"/>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numPr>
          <w:ilvl w:val="0"/>
          <w:numId w:val="2"/>
        </w:numPr>
        <w:kinsoku/>
        <w:wordWrap/>
        <w:overflowPunct/>
        <w:topLinePunct w:val="0"/>
        <w:autoSpaceDE/>
        <w:autoSpaceDN/>
        <w:bidi w:val="0"/>
        <w:adjustRightInd/>
        <w:spacing w:line="578" w:lineRule="exact"/>
        <w:ind w:left="830" w:leftChars="0" w:right="0" w:rightChars="0" w:firstLine="640" w:firstLineChars="0"/>
        <w:jc w:val="center"/>
        <w:outlineLvl w:val="0"/>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 xml:space="preserve"> </w:t>
      </w:r>
      <w:bookmarkStart w:id="84" w:name="_Toc630776352"/>
      <w:bookmarkStart w:id="85" w:name="_Toc1096478820_WPSOffice_Level1"/>
      <w:bookmarkStart w:id="86" w:name="_Toc22370"/>
      <w:r>
        <w:rPr>
          <w:rFonts w:hint="eastAsia" w:ascii="黑体" w:hAnsi="黑体" w:eastAsia="黑体" w:cs="黑体"/>
          <w:b w:val="0"/>
          <w:bCs/>
          <w:kern w:val="2"/>
          <w:sz w:val="32"/>
          <w:szCs w:val="32"/>
          <w:highlight w:val="none"/>
          <w:lang w:val="en-US" w:eastAsia="zh-CN" w:bidi="ar-SA"/>
        </w:rPr>
        <w:t>公司主营业务及技术情况</w:t>
      </w:r>
      <w:bookmarkEnd w:id="84"/>
      <w:bookmarkEnd w:id="85"/>
      <w:bookmarkEnd w:id="86"/>
    </w:p>
    <w:p>
      <w:pPr>
        <w:pStyle w:val="6"/>
        <w:pageBreakBefore w:val="0"/>
        <w:numPr>
          <w:ilvl w:val="-1"/>
          <w:numId w:val="0"/>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87" w:name="_Toc380802066"/>
      <w:bookmarkStart w:id="88" w:name="_Toc1467253450_WPSOffice_Level2"/>
      <w:r>
        <w:rPr>
          <w:rFonts w:hint="eastAsia" w:ascii="黑体" w:hAnsi="黑体" w:eastAsia="黑体" w:cs="黑体"/>
          <w:b w:val="0"/>
          <w:bCs/>
          <w:kern w:val="2"/>
          <w:sz w:val="32"/>
          <w:szCs w:val="32"/>
          <w:highlight w:val="none"/>
          <w:lang w:val="en-US" w:eastAsia="zh-CN" w:bidi="ar-SA"/>
        </w:rPr>
        <w:t>一、主营业务</w:t>
      </w:r>
      <w:bookmarkEnd w:id="87"/>
      <w:bookmarkEnd w:id="88"/>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表7 公司主营业务分布情况</w:t>
      </w:r>
    </w:p>
    <w:tbl>
      <w:tblPr>
        <w:tblStyle w:val="18"/>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1"/>
        <w:gridCol w:w="3130"/>
        <w:gridCol w:w="2800"/>
        <w:gridCol w:w="1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681" w:type="dxa"/>
            <w:shd w:val="clear" w:color="auto" w:fill="FFFFFF"/>
            <w:noWrap w:val="0"/>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sz w:val="24"/>
                <w:szCs w:val="28"/>
                <w:highlight w:val="none"/>
              </w:rPr>
            </w:pPr>
            <w:r>
              <w:rPr>
                <w:rFonts w:hint="eastAsia" w:ascii="仿宋_GB2312" w:hAnsi="仿宋_GB2312" w:eastAsia="仿宋_GB2312" w:cs="仿宋_GB2312"/>
                <w:b/>
                <w:color w:val="auto"/>
                <w:sz w:val="24"/>
                <w:szCs w:val="28"/>
                <w:highlight w:val="none"/>
              </w:rPr>
              <w:t>业务种类</w:t>
            </w:r>
          </w:p>
        </w:tc>
        <w:tc>
          <w:tcPr>
            <w:tcW w:w="3130" w:type="dxa"/>
            <w:shd w:val="clear" w:color="auto" w:fill="FFFFFF"/>
            <w:noWrap w:val="0"/>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sz w:val="24"/>
                <w:szCs w:val="28"/>
                <w:highlight w:val="none"/>
              </w:rPr>
            </w:pPr>
            <w:r>
              <w:rPr>
                <w:rFonts w:hint="eastAsia" w:ascii="仿宋_GB2312" w:hAnsi="仿宋_GB2312" w:eastAsia="仿宋_GB2312" w:cs="仿宋_GB2312"/>
                <w:b/>
                <w:color w:val="auto"/>
                <w:sz w:val="24"/>
                <w:szCs w:val="28"/>
                <w:highlight w:val="none"/>
              </w:rPr>
              <w:t>业务描述</w:t>
            </w:r>
          </w:p>
        </w:tc>
        <w:tc>
          <w:tcPr>
            <w:tcW w:w="2800" w:type="dxa"/>
            <w:shd w:val="clear" w:color="auto" w:fill="FFFFFF"/>
            <w:noWrap w:val="0"/>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sz w:val="24"/>
                <w:szCs w:val="28"/>
                <w:highlight w:val="none"/>
              </w:rPr>
            </w:pPr>
            <w:r>
              <w:rPr>
                <w:rFonts w:hint="eastAsia" w:ascii="仿宋_GB2312" w:hAnsi="仿宋_GB2312" w:eastAsia="仿宋_GB2312" w:cs="仿宋_GB2312"/>
                <w:b/>
                <w:color w:val="auto"/>
                <w:sz w:val="24"/>
                <w:szCs w:val="28"/>
                <w:highlight w:val="none"/>
              </w:rPr>
              <w:t>产品类别</w:t>
            </w:r>
          </w:p>
        </w:tc>
        <w:tc>
          <w:tcPr>
            <w:tcW w:w="1380" w:type="dxa"/>
            <w:shd w:val="clear" w:color="auto" w:fill="FFFFFF"/>
            <w:noWrap w:val="0"/>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sz w:val="24"/>
                <w:szCs w:val="28"/>
                <w:highlight w:val="none"/>
                <w:lang w:val="en-US" w:eastAsia="zh-CN"/>
              </w:rPr>
            </w:pPr>
            <w:r>
              <w:rPr>
                <w:rFonts w:hint="eastAsia" w:ascii="仿宋_GB2312" w:hAnsi="仿宋_GB2312" w:eastAsia="仿宋_GB2312" w:cs="仿宋_GB2312"/>
                <w:b/>
                <w:color w:val="auto"/>
                <w:sz w:val="24"/>
                <w:szCs w:val="28"/>
                <w:highlight w:val="none"/>
                <w:lang w:val="en-US" w:eastAsia="zh-CN"/>
              </w:rPr>
              <w:t>板块占比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1681" w:type="dxa"/>
            <w:shd w:val="clear" w:color="auto" w:fill="FFFFFF"/>
            <w:noWrap w:val="0"/>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Cs/>
                <w:color w:val="auto"/>
                <w:sz w:val="20"/>
                <w:szCs w:val="20"/>
                <w:highlight w:val="none"/>
              </w:rPr>
            </w:pPr>
          </w:p>
        </w:tc>
        <w:tc>
          <w:tcPr>
            <w:tcW w:w="3130" w:type="dxa"/>
            <w:shd w:val="clear" w:color="auto" w:fill="FFFFFF"/>
            <w:noWrap w:val="0"/>
            <w:vAlign w:val="center"/>
          </w:tcPr>
          <w:p>
            <w:pPr>
              <w:pageBreakBefore w:val="0"/>
              <w:widowControl/>
              <w:kinsoku/>
              <w:wordWrap/>
              <w:overflowPunct/>
              <w:topLinePunct w:val="0"/>
              <w:bidi w:val="0"/>
              <w:spacing w:line="578" w:lineRule="exact"/>
              <w:jc w:val="left"/>
              <w:textAlignment w:val="center"/>
              <w:rPr>
                <w:rFonts w:hint="eastAsia" w:ascii="仿宋_GB2312" w:hAnsi="仿宋_GB2312" w:eastAsia="仿宋_GB2312" w:cs="仿宋_GB2312"/>
                <w:bCs/>
                <w:color w:val="auto"/>
                <w:kern w:val="0"/>
                <w:sz w:val="20"/>
                <w:szCs w:val="20"/>
                <w:highlight w:val="none"/>
                <w:lang w:val="en-US" w:eastAsia="zh-CN"/>
              </w:rPr>
            </w:pPr>
          </w:p>
        </w:tc>
        <w:tc>
          <w:tcPr>
            <w:tcW w:w="2800" w:type="dxa"/>
            <w:shd w:val="clear" w:color="auto" w:fill="FFFFFF"/>
            <w:noWrap w:val="0"/>
            <w:vAlign w:val="center"/>
          </w:tcPr>
          <w:p>
            <w:pPr>
              <w:pageBreakBefore w:val="0"/>
              <w:widowControl/>
              <w:kinsoku/>
              <w:wordWrap/>
              <w:overflowPunct/>
              <w:topLinePunct w:val="0"/>
              <w:bidi w:val="0"/>
              <w:spacing w:line="578" w:lineRule="exact"/>
              <w:jc w:val="left"/>
              <w:textAlignment w:val="center"/>
              <w:rPr>
                <w:rFonts w:hint="eastAsia" w:ascii="仿宋_GB2312" w:hAnsi="仿宋_GB2312" w:eastAsia="仿宋_GB2312" w:cs="仿宋_GB2312"/>
                <w:bCs/>
                <w:color w:val="auto"/>
                <w:sz w:val="20"/>
                <w:szCs w:val="20"/>
                <w:highlight w:val="none"/>
              </w:rPr>
            </w:pPr>
          </w:p>
        </w:tc>
        <w:tc>
          <w:tcPr>
            <w:tcW w:w="1380" w:type="dxa"/>
            <w:shd w:val="clear" w:color="auto" w:fill="FFFFFF"/>
            <w:noWrap w:val="0"/>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1681" w:type="dxa"/>
            <w:shd w:val="clear" w:color="auto" w:fill="FFFFFF"/>
            <w:noWrap w:val="0"/>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3130" w:type="dxa"/>
            <w:shd w:val="clear" w:color="auto" w:fill="FFFFFF"/>
            <w:noWrap w:val="0"/>
            <w:vAlign w:val="center"/>
          </w:tcPr>
          <w:p>
            <w:pPr>
              <w:pageBreakBefore w:val="0"/>
              <w:widowControl/>
              <w:kinsoku/>
              <w:wordWrap/>
              <w:overflowPunct/>
              <w:topLinePunct w:val="0"/>
              <w:bidi w:val="0"/>
              <w:spacing w:line="578" w:lineRule="exact"/>
              <w:jc w:val="left"/>
              <w:textAlignment w:val="center"/>
              <w:rPr>
                <w:rFonts w:hint="eastAsia" w:ascii="仿宋_GB2312" w:hAnsi="仿宋_GB2312" w:eastAsia="仿宋_GB2312" w:cs="仿宋_GB2312"/>
                <w:bCs/>
                <w:color w:val="auto"/>
                <w:kern w:val="0"/>
                <w:sz w:val="20"/>
                <w:szCs w:val="20"/>
                <w:highlight w:val="none"/>
              </w:rPr>
            </w:pPr>
          </w:p>
        </w:tc>
        <w:tc>
          <w:tcPr>
            <w:tcW w:w="2800" w:type="dxa"/>
            <w:shd w:val="clear" w:color="auto" w:fill="FFFFFF"/>
            <w:noWrap w:val="0"/>
            <w:vAlign w:val="center"/>
          </w:tcPr>
          <w:p>
            <w:pPr>
              <w:pageBreakBefore w:val="0"/>
              <w:widowControl/>
              <w:kinsoku/>
              <w:wordWrap/>
              <w:overflowPunct/>
              <w:topLinePunct w:val="0"/>
              <w:bidi w:val="0"/>
              <w:spacing w:line="578" w:lineRule="exact"/>
              <w:jc w:val="left"/>
              <w:textAlignment w:val="center"/>
              <w:rPr>
                <w:rFonts w:hint="eastAsia" w:ascii="仿宋_GB2312" w:hAnsi="仿宋_GB2312" w:eastAsia="仿宋_GB2312" w:cs="仿宋_GB2312"/>
                <w:color w:val="auto"/>
                <w:kern w:val="0"/>
                <w:sz w:val="20"/>
                <w:szCs w:val="20"/>
                <w:highlight w:val="none"/>
                <w:lang w:val="en-US"/>
              </w:rPr>
            </w:pPr>
          </w:p>
        </w:tc>
        <w:tc>
          <w:tcPr>
            <w:tcW w:w="1380" w:type="dxa"/>
            <w:shd w:val="clear" w:color="auto" w:fill="FFFFFF"/>
            <w:noWrap w:val="0"/>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1681" w:type="dxa"/>
            <w:shd w:val="clear" w:color="auto" w:fill="FFFFFF"/>
            <w:noWrap w:val="0"/>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Cs/>
                <w:color w:val="auto"/>
                <w:sz w:val="20"/>
                <w:szCs w:val="20"/>
                <w:highlight w:val="none"/>
              </w:rPr>
            </w:pPr>
          </w:p>
        </w:tc>
        <w:tc>
          <w:tcPr>
            <w:tcW w:w="3130" w:type="dxa"/>
            <w:shd w:val="clear" w:color="auto" w:fill="FFFFFF"/>
            <w:noWrap w:val="0"/>
            <w:vAlign w:val="center"/>
          </w:tcPr>
          <w:p>
            <w:pPr>
              <w:pageBreakBefore w:val="0"/>
              <w:widowControl/>
              <w:kinsoku/>
              <w:wordWrap/>
              <w:overflowPunct/>
              <w:topLinePunct w:val="0"/>
              <w:bidi w:val="0"/>
              <w:spacing w:line="578" w:lineRule="exact"/>
              <w:jc w:val="left"/>
              <w:textAlignment w:val="center"/>
              <w:rPr>
                <w:rFonts w:hint="eastAsia" w:ascii="仿宋_GB2312" w:hAnsi="仿宋_GB2312" w:eastAsia="仿宋_GB2312" w:cs="仿宋_GB2312"/>
                <w:bCs/>
                <w:color w:val="auto"/>
                <w:kern w:val="0"/>
                <w:sz w:val="20"/>
                <w:szCs w:val="20"/>
                <w:highlight w:val="none"/>
                <w:lang w:val="en-US" w:eastAsia="zh-CN"/>
              </w:rPr>
            </w:pPr>
          </w:p>
        </w:tc>
        <w:tc>
          <w:tcPr>
            <w:tcW w:w="2800" w:type="dxa"/>
            <w:shd w:val="clear" w:color="auto" w:fill="FFFFFF"/>
            <w:noWrap w:val="0"/>
            <w:vAlign w:val="center"/>
          </w:tcPr>
          <w:p>
            <w:pPr>
              <w:pageBreakBefore w:val="0"/>
              <w:widowControl/>
              <w:kinsoku/>
              <w:wordWrap/>
              <w:overflowPunct/>
              <w:topLinePunct w:val="0"/>
              <w:bidi w:val="0"/>
              <w:spacing w:line="578" w:lineRule="exact"/>
              <w:jc w:val="left"/>
              <w:textAlignment w:val="center"/>
              <w:rPr>
                <w:rFonts w:hint="eastAsia" w:ascii="仿宋_GB2312" w:hAnsi="仿宋_GB2312" w:eastAsia="仿宋_GB2312" w:cs="仿宋_GB2312"/>
                <w:bCs/>
                <w:color w:val="auto"/>
                <w:sz w:val="20"/>
                <w:szCs w:val="20"/>
                <w:highlight w:val="none"/>
              </w:rPr>
            </w:pPr>
          </w:p>
        </w:tc>
        <w:tc>
          <w:tcPr>
            <w:tcW w:w="1380" w:type="dxa"/>
            <w:shd w:val="clear" w:color="auto" w:fill="FFFFFF"/>
            <w:noWrap w:val="0"/>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r>
    </w:tbl>
    <w:p>
      <w:pPr>
        <w:pStyle w:val="6"/>
        <w:pageBreakBefore w:val="0"/>
        <w:numPr>
          <w:ilvl w:val="-1"/>
          <w:numId w:val="0"/>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89" w:name="_Toc2124310477_WPSOffice_Level2"/>
      <w:bookmarkStart w:id="90" w:name="_Toc522077954"/>
      <w:r>
        <w:rPr>
          <w:rFonts w:hint="eastAsia" w:ascii="黑体" w:hAnsi="黑体" w:eastAsia="黑体" w:cs="黑体"/>
          <w:b w:val="0"/>
          <w:bCs/>
          <w:kern w:val="2"/>
          <w:sz w:val="32"/>
          <w:szCs w:val="32"/>
          <w:highlight w:val="none"/>
          <w:lang w:val="en-US" w:eastAsia="zh-CN" w:bidi="ar-SA"/>
        </w:rPr>
        <w:t>二、主要产品</w:t>
      </w:r>
      <w:bookmarkEnd w:id="89"/>
      <w:bookmarkEnd w:id="90"/>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32"/>
          <w:szCs w:val="32"/>
          <w:highlight w:val="none"/>
          <w:lang w:val="en-US" w:eastAsia="zh-CN"/>
        </w:rPr>
        <w:t>公司产品为XX（请以表格形式提供各类产品信息，包括但不限于产品名称、产品介绍、规格、销售单价、合计单价、产量等）</w:t>
      </w:r>
    </w:p>
    <w:p>
      <w:pPr>
        <w:pStyle w:val="6"/>
        <w:pageBreakBefore w:val="0"/>
        <w:numPr>
          <w:ilvl w:val="-1"/>
          <w:numId w:val="0"/>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91" w:name="_Toc19035"/>
      <w:bookmarkStart w:id="92" w:name="_Toc8284"/>
      <w:bookmarkStart w:id="93" w:name="_Toc22277"/>
      <w:bookmarkStart w:id="94" w:name="_Toc1614488115"/>
      <w:bookmarkStart w:id="95" w:name="_Toc28923"/>
      <w:bookmarkStart w:id="96" w:name="_Toc2502_WPSOffice_Level2"/>
      <w:bookmarkStart w:id="97" w:name="_Toc2035051585_WPSOffice_Level2"/>
      <w:bookmarkStart w:id="98" w:name="_Toc27080"/>
      <w:bookmarkStart w:id="99" w:name="_Toc13050"/>
      <w:bookmarkStart w:id="100" w:name="_Toc29303"/>
      <w:bookmarkStart w:id="101" w:name="_Toc21191"/>
      <w:bookmarkStart w:id="102" w:name="_Toc15199"/>
      <w:bookmarkStart w:id="103" w:name="_Toc31261"/>
      <w:bookmarkStart w:id="104" w:name="_Toc14163"/>
      <w:bookmarkStart w:id="105" w:name="_Toc27190"/>
      <w:bookmarkStart w:id="106" w:name="_Toc1540"/>
      <w:r>
        <w:rPr>
          <w:rFonts w:hint="eastAsia" w:ascii="黑体" w:hAnsi="黑体" w:eastAsia="黑体" w:cs="黑体"/>
          <w:b w:val="0"/>
          <w:bCs/>
          <w:kern w:val="2"/>
          <w:sz w:val="32"/>
          <w:szCs w:val="32"/>
          <w:highlight w:val="none"/>
          <w:lang w:val="en-US" w:eastAsia="zh-CN" w:bidi="ar-SA"/>
        </w:rPr>
        <w:t>三、公司生产模式、设备及主要技术（请作详细描述）</w:t>
      </w:r>
      <w:bookmarkEnd w:id="91"/>
      <w:bookmarkEnd w:id="92"/>
      <w:bookmarkEnd w:id="93"/>
      <w:bookmarkEnd w:id="94"/>
      <w:bookmarkEnd w:id="95"/>
      <w:bookmarkEnd w:id="96"/>
      <w:bookmarkEnd w:id="97"/>
      <w:bookmarkEnd w:id="98"/>
    </w:p>
    <w:p>
      <w:pPr>
        <w:pStyle w:val="6"/>
        <w:pageBreakBefore w:val="0"/>
        <w:numPr>
          <w:ilvl w:val="-1"/>
          <w:numId w:val="0"/>
        </w:numPr>
        <w:kinsoku/>
        <w:wordWrap/>
        <w:overflowPunct/>
        <w:topLinePunct w:val="0"/>
        <w:bidi w:val="0"/>
        <w:spacing w:line="578" w:lineRule="exact"/>
        <w:ind w:left="0" w:leftChars="0" w:firstLine="420" w:firstLineChars="200"/>
        <w:outlineLvl w:val="9"/>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（一）生产模式</w:t>
      </w: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（二）生产场地（包括文字描述、图片等信息）</w:t>
      </w: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（三）加工</w:t>
      </w:r>
      <w:r>
        <w:rPr>
          <w:rFonts w:hint="eastAsia" w:ascii="楷体_GB2312" w:hAnsi="楷体_GB2312" w:eastAsia="楷体_GB2312" w:cs="楷体_GB2312"/>
          <w:color w:val="auto"/>
          <w:sz w:val="32"/>
          <w:szCs w:val="32"/>
          <w:highlight w:val="none"/>
          <w:lang w:eastAsia="zh-CN"/>
        </w:rPr>
        <w:t>场地（</w:t>
      </w:r>
      <w:r>
        <w:rPr>
          <w:rFonts w:hint="eastAsia" w:ascii="楷体_GB2312" w:hAnsi="楷体_GB2312" w:eastAsia="楷体_GB2312" w:cs="楷体_GB2312"/>
          <w:color w:val="auto"/>
          <w:sz w:val="32"/>
          <w:szCs w:val="32"/>
          <w:highlight w:val="none"/>
          <w:lang w:val="en-US" w:eastAsia="zh-CN"/>
        </w:rPr>
        <w:t>包括文字描述、图片等信息，内容包括但不限于现有厂房占地面积、厂房面积、车间分类、车间数量、生产线数量等</w:t>
      </w:r>
      <w:r>
        <w:rPr>
          <w:rFonts w:hint="eastAsia" w:ascii="楷体_GB2312" w:hAnsi="楷体_GB2312" w:eastAsia="楷体_GB2312" w:cs="楷体_GB2312"/>
          <w:color w:val="auto"/>
          <w:sz w:val="32"/>
          <w:szCs w:val="32"/>
          <w:highlight w:val="none"/>
          <w:lang w:eastAsia="zh-CN"/>
        </w:rPr>
        <w:t>）</w:t>
      </w: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生产工艺流程（</w:t>
      </w:r>
      <w:r>
        <w:rPr>
          <w:rFonts w:hint="eastAsia" w:ascii="楷体_GB2312" w:hAnsi="楷体_GB2312" w:eastAsia="楷体_GB2312" w:cs="楷体_GB2312"/>
          <w:color w:val="auto"/>
          <w:sz w:val="32"/>
          <w:szCs w:val="32"/>
          <w:highlight w:val="none"/>
          <w:lang w:val="en-US" w:eastAsia="zh-CN"/>
        </w:rPr>
        <w:t>包括各品类产品的生产流程、特色工艺等</w:t>
      </w:r>
      <w:r>
        <w:rPr>
          <w:rFonts w:hint="eastAsia" w:ascii="楷体_GB2312" w:hAnsi="楷体_GB2312" w:eastAsia="楷体_GB2312" w:cs="楷体_GB2312"/>
          <w:color w:val="auto"/>
          <w:sz w:val="32"/>
          <w:szCs w:val="32"/>
          <w:highlight w:val="none"/>
          <w:lang w:eastAsia="zh-CN"/>
        </w:rPr>
        <w:t>）</w:t>
      </w: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生产设备及产能（包括但不限于公司目前拥有的生产线数量，生产设备台数、目前年产情况、产值情况等；基金投资后，预计新增生产线多少、新增设备多少、产能达到多少，产值能达到多少，同时以列表方式填写新增各类设备数量、设备名称、采购价格等）。</w:t>
      </w:r>
    </w:p>
    <w:p>
      <w:pPr>
        <w:pStyle w:val="11"/>
        <w:pageBreakBefore w:val="0"/>
        <w:kinsoku/>
        <w:wordWrap/>
        <w:overflowPunct/>
        <w:topLinePunct w:val="0"/>
        <w:bidi w:val="0"/>
        <w:spacing w:line="578" w:lineRule="exact"/>
        <w:outlineLvl w:val="1"/>
        <w:rPr>
          <w:rFonts w:hint="eastAsia" w:ascii="仿宋_GB2312" w:hAnsi="仿宋_GB2312" w:eastAsia="仿宋_GB2312" w:cs="仿宋_GB2312"/>
          <w:b/>
          <w:bCs w:val="0"/>
          <w:color w:val="auto"/>
          <w:highlight w:val="none"/>
          <w:lang w:val="en-US" w:eastAsia="zh-CN"/>
        </w:rPr>
      </w:pPr>
      <w:bookmarkStart w:id="107" w:name="_Toc555067436_WPSOffice_Level2"/>
      <w:bookmarkStart w:id="108" w:name="_Toc1591010092"/>
      <w:bookmarkStart w:id="109" w:name="_Toc1780908302_WPSOffice_Level2"/>
      <w:bookmarkStart w:id="110" w:name="_Toc1522238547_WPSOffice_Level2"/>
      <w:r>
        <w:rPr>
          <w:rFonts w:hint="eastAsia" w:ascii="仿宋_GB2312" w:hAnsi="仿宋_GB2312" w:eastAsia="仿宋_GB2312" w:cs="仿宋_GB2312"/>
          <w:b/>
          <w:bCs w:val="0"/>
          <w:color w:val="auto"/>
          <w:sz w:val="32"/>
          <w:szCs w:val="32"/>
          <w:highlight w:val="none"/>
          <w:lang w:val="en-US" w:eastAsia="zh-CN"/>
        </w:rPr>
        <w:t>（种养殖企业请参考描述）</w:t>
      </w:r>
      <w:bookmarkEnd w:id="107"/>
      <w:bookmarkEnd w:id="108"/>
      <w:bookmarkEnd w:id="109"/>
      <w:bookmarkEnd w:id="110"/>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表8公司计划新增设备表/项目计划</w:t>
      </w:r>
    </w:p>
    <w:tbl>
      <w:tblPr>
        <w:tblStyle w:val="18"/>
        <w:tblW w:w="8323" w:type="dxa"/>
        <w:jc w:val="center"/>
        <w:shd w:val="clear" w:color="auto" w:fill="auto"/>
        <w:tblLayout w:type="autofit"/>
        <w:tblCellMar>
          <w:top w:w="0" w:type="dxa"/>
          <w:left w:w="0" w:type="dxa"/>
          <w:bottom w:w="0" w:type="dxa"/>
          <w:right w:w="0" w:type="dxa"/>
        </w:tblCellMar>
      </w:tblPr>
      <w:tblGrid>
        <w:gridCol w:w="2024"/>
        <w:gridCol w:w="2270"/>
        <w:gridCol w:w="1343"/>
        <w:gridCol w:w="1343"/>
        <w:gridCol w:w="1343"/>
      </w:tblGrid>
      <w:tr>
        <w:tblPrEx>
          <w:shd w:val="clear" w:color="auto" w:fill="auto"/>
          <w:tblCellMar>
            <w:top w:w="0" w:type="dxa"/>
            <w:left w:w="0" w:type="dxa"/>
            <w:bottom w:w="0" w:type="dxa"/>
            <w:right w:w="0" w:type="dxa"/>
          </w:tblCellMar>
        </w:tblPrEx>
        <w:trPr>
          <w:trHeight w:val="552" w:hRule="atLeast"/>
          <w:jc w:val="center"/>
        </w:trPr>
        <w:tc>
          <w:tcPr>
            <w:tcW w:w="2024"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sz w:val="24"/>
                <w:szCs w:val="24"/>
                <w:highlight w:val="none"/>
                <w:u w:val="none"/>
              </w:rPr>
            </w:pPr>
            <w:r>
              <w:rPr>
                <w:rFonts w:hint="eastAsia" w:ascii="仿宋_GB2312" w:hAnsi="仿宋_GB2312" w:eastAsia="仿宋_GB2312" w:cs="仿宋_GB2312"/>
                <w:b w:val="0"/>
                <w:bCs w:val="0"/>
                <w:i w:val="0"/>
                <w:color w:val="auto"/>
                <w:kern w:val="0"/>
                <w:sz w:val="24"/>
                <w:szCs w:val="24"/>
                <w:highlight w:val="none"/>
                <w:u w:val="none"/>
                <w:lang w:val="en-US" w:eastAsia="zh-CN" w:bidi="ar"/>
              </w:rPr>
              <w:t>品类</w:t>
            </w:r>
          </w:p>
        </w:tc>
        <w:tc>
          <w:tcPr>
            <w:tcW w:w="2270"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sz w:val="24"/>
                <w:szCs w:val="24"/>
                <w:highlight w:val="none"/>
                <w:u w:val="none"/>
              </w:rPr>
            </w:pPr>
            <w:r>
              <w:rPr>
                <w:rFonts w:hint="eastAsia" w:ascii="仿宋_GB2312" w:hAnsi="仿宋_GB2312" w:eastAsia="仿宋_GB2312" w:cs="仿宋_GB2312"/>
                <w:b w:val="0"/>
                <w:bCs w:val="0"/>
                <w:i w:val="0"/>
                <w:color w:val="auto"/>
                <w:kern w:val="0"/>
                <w:sz w:val="24"/>
                <w:szCs w:val="24"/>
                <w:highlight w:val="none"/>
                <w:u w:val="none"/>
                <w:lang w:val="en-US" w:eastAsia="zh-CN" w:bidi="ar"/>
              </w:rPr>
              <w:t>型号</w:t>
            </w: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sz w:val="24"/>
                <w:szCs w:val="24"/>
                <w:highlight w:val="none"/>
                <w:u w:val="none"/>
              </w:rPr>
            </w:pPr>
            <w:r>
              <w:rPr>
                <w:rFonts w:hint="eastAsia" w:ascii="仿宋_GB2312" w:hAnsi="仿宋_GB2312" w:eastAsia="仿宋_GB2312" w:cs="仿宋_GB2312"/>
                <w:b w:val="0"/>
                <w:bCs w:val="0"/>
                <w:i w:val="0"/>
                <w:color w:val="auto"/>
                <w:kern w:val="0"/>
                <w:sz w:val="24"/>
                <w:szCs w:val="24"/>
                <w:highlight w:val="none"/>
                <w:u w:val="none"/>
                <w:lang w:val="en-US" w:eastAsia="zh-CN" w:bidi="ar"/>
              </w:rPr>
              <w:t>数量</w:t>
            </w: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采购单价</w:t>
            </w: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r>
              <w:rPr>
                <w:rFonts w:hint="eastAsia" w:ascii="仿宋_GB2312" w:hAnsi="仿宋_GB2312" w:eastAsia="仿宋_GB2312" w:cs="仿宋_GB2312"/>
                <w:b w:val="0"/>
                <w:bCs w:val="0"/>
                <w:i w:val="0"/>
                <w:color w:val="auto"/>
                <w:kern w:val="0"/>
                <w:sz w:val="24"/>
                <w:szCs w:val="24"/>
                <w:highlight w:val="none"/>
                <w:u w:val="none"/>
                <w:lang w:val="en-US" w:eastAsia="zh-CN" w:bidi="ar"/>
              </w:rPr>
              <w:t>合计</w:t>
            </w:r>
          </w:p>
        </w:tc>
      </w:tr>
      <w:tr>
        <w:tblPrEx>
          <w:tblCellMar>
            <w:top w:w="0" w:type="dxa"/>
            <w:left w:w="0" w:type="dxa"/>
            <w:bottom w:w="0" w:type="dxa"/>
            <w:right w:w="0" w:type="dxa"/>
          </w:tblCellMar>
        </w:tblPrEx>
        <w:trPr>
          <w:trHeight w:val="552" w:hRule="atLeast"/>
          <w:jc w:val="center"/>
        </w:trPr>
        <w:tc>
          <w:tcPr>
            <w:tcW w:w="2024"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c>
          <w:tcPr>
            <w:tcW w:w="2270"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r>
      <w:tr>
        <w:tblPrEx>
          <w:tblCellMar>
            <w:top w:w="0" w:type="dxa"/>
            <w:left w:w="0" w:type="dxa"/>
            <w:bottom w:w="0" w:type="dxa"/>
            <w:right w:w="0" w:type="dxa"/>
          </w:tblCellMar>
        </w:tblPrEx>
        <w:trPr>
          <w:trHeight w:val="552" w:hRule="atLeast"/>
          <w:jc w:val="center"/>
        </w:trPr>
        <w:tc>
          <w:tcPr>
            <w:tcW w:w="2024"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c>
          <w:tcPr>
            <w:tcW w:w="2270"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c>
          <w:tcPr>
            <w:tcW w:w="1343" w:type="dxa"/>
            <w:tcBorders>
              <w:top w:val="single" w:color="000000" w:sz="8" w:space="0"/>
              <w:left w:val="single" w:color="000000" w:sz="8" w:space="0"/>
              <w:bottom w:val="single" w:color="000000" w:sz="8" w:space="0"/>
              <w:right w:val="single" w:color="000000" w:sz="8" w:space="0"/>
            </w:tcBorders>
            <w:shd w:val="clear" w:color="auto" w:fill="4F81BD"/>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val="0"/>
                <w:i w:val="0"/>
                <w:color w:val="auto"/>
                <w:kern w:val="0"/>
                <w:sz w:val="24"/>
                <w:szCs w:val="24"/>
                <w:highlight w:val="none"/>
                <w:u w:val="none"/>
                <w:lang w:val="en-US" w:eastAsia="zh-CN" w:bidi="ar"/>
              </w:rPr>
            </w:pPr>
          </w:p>
        </w:tc>
      </w:tr>
    </w:tbl>
    <w:p>
      <w:pPr>
        <w:pStyle w:val="11"/>
        <w:pageBreakBefore w:val="0"/>
        <w:kinsoku/>
        <w:wordWrap/>
        <w:overflowPunct/>
        <w:topLinePunct w:val="0"/>
        <w:bidi w:val="0"/>
        <w:spacing w:line="578" w:lineRule="exact"/>
        <w:rPr>
          <w:rFonts w:hint="eastAsia" w:ascii="仿宋_GB2312" w:hAnsi="仿宋_GB2312" w:eastAsia="仿宋_GB2312" w:cs="仿宋_GB2312"/>
          <w:b w:val="0"/>
          <w:bCs w:val="0"/>
          <w:color w:val="auto"/>
          <w:highlight w:val="none"/>
          <w:lang w:val="en-US" w:eastAsia="zh-CN"/>
        </w:rPr>
      </w:pP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（六）主要原材料采购情况（请具体描述所需的各类原料采购情况，最好以列表方式提供近3年的采购情况表，表格内容包括但不限于原材料名称、采购单价、采购数量、采购总价等）</w:t>
      </w: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（七）产品质量情况（若有，请列出各项质量控制标准。并作描述）</w:t>
      </w:r>
    </w:p>
    <w:p>
      <w:pPr>
        <w:pStyle w:val="6"/>
        <w:pageBreakBefore w:val="0"/>
        <w:numPr>
          <w:ilvl w:val="-1"/>
          <w:numId w:val="0"/>
        </w:numPr>
        <w:kinsoku/>
        <w:wordWrap/>
        <w:overflowPunct/>
        <w:topLinePunct w:val="0"/>
        <w:bidi w:val="0"/>
        <w:spacing w:line="578" w:lineRule="exact"/>
        <w:ind w:left="0" w:leftChars="0" w:firstLine="640" w:firstLineChars="200"/>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（八）技术研发情况（项目/企业研发总体情况，包括但不限于研发团队构成情况、合作科研情况、已获发明专利数量、实用新型数量、软件著作、外观设计等，正在申请专利数等）</w:t>
      </w: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已获得的专利请提供清单</w:t>
      </w:r>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表9 公司发明专利、实用新型专利表</w:t>
      </w:r>
    </w:p>
    <w:tbl>
      <w:tblPr>
        <w:tblStyle w:val="30"/>
        <w:tblW w:w="5008"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761"/>
        <w:gridCol w:w="1639"/>
        <w:gridCol w:w="1420"/>
        <w:gridCol w:w="1634"/>
        <w:gridCol w:w="1806"/>
        <w:gridCol w:w="1277"/>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697" w:hRule="atLeast"/>
          <w:jc w:val="center"/>
        </w:trPr>
        <w:tc>
          <w:tcPr>
            <w:tcW w:w="761" w:type="dxa"/>
            <w:shd w:val="clear" w:color="auto" w:fill="4F81BD"/>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strike w:val="0"/>
                <w:dstrike w:val="0"/>
                <w:color w:val="auto"/>
                <w:kern w:val="0"/>
                <w:sz w:val="24"/>
                <w:szCs w:val="28"/>
                <w:highlight w:val="none"/>
              </w:rPr>
            </w:pPr>
            <w:r>
              <w:rPr>
                <w:rFonts w:hint="eastAsia" w:ascii="仿宋_GB2312" w:hAnsi="仿宋_GB2312" w:eastAsia="仿宋_GB2312" w:cs="仿宋_GB2312"/>
                <w:b/>
                <w:i w:val="0"/>
                <w:strike w:val="0"/>
                <w:dstrike w:val="0"/>
                <w:color w:val="auto"/>
                <w:kern w:val="0"/>
                <w:sz w:val="24"/>
                <w:szCs w:val="24"/>
                <w:highlight w:val="none"/>
                <w:u w:val="none"/>
                <w:lang w:val="en-US" w:eastAsia="zh-CN" w:bidi="ar"/>
              </w:rPr>
              <w:t>序号</w:t>
            </w:r>
          </w:p>
        </w:tc>
        <w:tc>
          <w:tcPr>
            <w:tcW w:w="1639" w:type="dxa"/>
            <w:shd w:val="clear" w:color="auto" w:fill="4F81BD"/>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strike w:val="0"/>
                <w:dstrike w:val="0"/>
                <w:color w:val="auto"/>
                <w:kern w:val="0"/>
                <w:sz w:val="24"/>
                <w:szCs w:val="28"/>
                <w:highlight w:val="none"/>
              </w:rPr>
            </w:pPr>
            <w:r>
              <w:rPr>
                <w:rFonts w:hint="eastAsia" w:ascii="仿宋_GB2312" w:hAnsi="仿宋_GB2312" w:eastAsia="仿宋_GB2312" w:cs="仿宋_GB2312"/>
                <w:b/>
                <w:i w:val="0"/>
                <w:strike w:val="0"/>
                <w:dstrike w:val="0"/>
                <w:color w:val="auto"/>
                <w:kern w:val="0"/>
                <w:sz w:val="24"/>
                <w:szCs w:val="24"/>
                <w:highlight w:val="none"/>
                <w:u w:val="none"/>
                <w:lang w:val="en-US" w:eastAsia="zh-CN" w:bidi="ar"/>
              </w:rPr>
              <w:t>专利名称</w:t>
            </w:r>
          </w:p>
        </w:tc>
        <w:tc>
          <w:tcPr>
            <w:tcW w:w="1420" w:type="dxa"/>
            <w:shd w:val="clear" w:color="auto" w:fill="4F81BD"/>
            <w:vAlign w:val="center"/>
          </w:tcPr>
          <w:p>
            <w:pPr>
              <w:keepNext w:val="0"/>
              <w:keepLines w:val="0"/>
              <w:pageBreakBefore w:val="0"/>
              <w:widowControl/>
              <w:suppressLineNumbers w:val="0"/>
              <w:kinsoku/>
              <w:wordWrap/>
              <w:overflowPunct/>
              <w:topLinePunct w:val="0"/>
              <w:bidi w:val="0"/>
              <w:spacing w:line="578" w:lineRule="exact"/>
              <w:jc w:val="both"/>
              <w:textAlignment w:val="center"/>
              <w:rPr>
                <w:rFonts w:hint="eastAsia" w:ascii="仿宋_GB2312" w:hAnsi="仿宋_GB2312" w:eastAsia="仿宋_GB2312" w:cs="仿宋_GB2312"/>
                <w:b/>
                <w:strike w:val="0"/>
                <w:dstrike w:val="0"/>
                <w:color w:val="auto"/>
                <w:kern w:val="0"/>
                <w:sz w:val="24"/>
                <w:szCs w:val="28"/>
                <w:highlight w:val="none"/>
              </w:rPr>
            </w:pPr>
            <w:r>
              <w:rPr>
                <w:rFonts w:hint="eastAsia" w:ascii="仿宋_GB2312" w:hAnsi="仿宋_GB2312" w:eastAsia="仿宋_GB2312" w:cs="仿宋_GB2312"/>
                <w:b/>
                <w:i w:val="0"/>
                <w:strike w:val="0"/>
                <w:dstrike w:val="0"/>
                <w:color w:val="auto"/>
                <w:kern w:val="0"/>
                <w:sz w:val="24"/>
                <w:szCs w:val="24"/>
                <w:highlight w:val="none"/>
                <w:u w:val="none"/>
                <w:lang w:val="en-US" w:eastAsia="zh-CN" w:bidi="ar"/>
              </w:rPr>
              <w:t>专利类型</w:t>
            </w:r>
          </w:p>
        </w:tc>
        <w:tc>
          <w:tcPr>
            <w:tcW w:w="1634" w:type="dxa"/>
            <w:shd w:val="clear" w:color="auto" w:fill="4F81BD"/>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strike w:val="0"/>
                <w:dstrike w:val="0"/>
                <w:color w:val="auto"/>
                <w:kern w:val="0"/>
                <w:sz w:val="24"/>
                <w:szCs w:val="28"/>
                <w:highlight w:val="none"/>
              </w:rPr>
            </w:pPr>
            <w:r>
              <w:rPr>
                <w:rFonts w:hint="eastAsia" w:ascii="仿宋_GB2312" w:hAnsi="仿宋_GB2312" w:eastAsia="仿宋_GB2312" w:cs="仿宋_GB2312"/>
                <w:b/>
                <w:i w:val="0"/>
                <w:strike w:val="0"/>
                <w:dstrike w:val="0"/>
                <w:color w:val="auto"/>
                <w:kern w:val="0"/>
                <w:sz w:val="24"/>
                <w:szCs w:val="24"/>
                <w:highlight w:val="none"/>
                <w:u w:val="none"/>
                <w:lang w:val="en-US" w:eastAsia="zh-CN" w:bidi="ar"/>
              </w:rPr>
              <w:t>专利权人</w:t>
            </w:r>
          </w:p>
        </w:tc>
        <w:tc>
          <w:tcPr>
            <w:tcW w:w="1806" w:type="dxa"/>
            <w:shd w:val="clear" w:color="auto" w:fill="4F81BD"/>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strike w:val="0"/>
                <w:dstrike w:val="0"/>
                <w:color w:val="auto"/>
                <w:kern w:val="0"/>
                <w:sz w:val="24"/>
                <w:szCs w:val="28"/>
                <w:highlight w:val="none"/>
              </w:rPr>
            </w:pPr>
            <w:r>
              <w:rPr>
                <w:rFonts w:hint="eastAsia" w:ascii="仿宋_GB2312" w:hAnsi="仿宋_GB2312" w:eastAsia="仿宋_GB2312" w:cs="仿宋_GB2312"/>
                <w:b/>
                <w:i w:val="0"/>
                <w:strike w:val="0"/>
                <w:dstrike w:val="0"/>
                <w:color w:val="auto"/>
                <w:kern w:val="0"/>
                <w:sz w:val="24"/>
                <w:szCs w:val="24"/>
                <w:highlight w:val="none"/>
                <w:u w:val="none"/>
                <w:lang w:val="en-US" w:eastAsia="zh-CN" w:bidi="ar"/>
              </w:rPr>
              <w:t>专利号/申请号</w:t>
            </w:r>
          </w:p>
        </w:tc>
        <w:tc>
          <w:tcPr>
            <w:tcW w:w="1277" w:type="dxa"/>
            <w:shd w:val="clear" w:color="auto" w:fill="4F81BD"/>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strike w:val="0"/>
                <w:dstrike w:val="0"/>
                <w:color w:val="auto"/>
                <w:kern w:val="0"/>
                <w:sz w:val="24"/>
                <w:szCs w:val="28"/>
                <w:highlight w:val="none"/>
              </w:rPr>
            </w:pPr>
            <w:r>
              <w:rPr>
                <w:rFonts w:hint="eastAsia" w:ascii="仿宋_GB2312" w:hAnsi="仿宋_GB2312" w:eastAsia="仿宋_GB2312" w:cs="仿宋_GB2312"/>
                <w:b/>
                <w:i w:val="0"/>
                <w:strike w:val="0"/>
                <w:dstrike w:val="0"/>
                <w:color w:val="auto"/>
                <w:kern w:val="0"/>
                <w:sz w:val="24"/>
                <w:szCs w:val="24"/>
                <w:highlight w:val="none"/>
                <w:u w:val="none"/>
                <w:lang w:val="en-US" w:eastAsia="zh-CN" w:bidi="ar"/>
              </w:rPr>
              <w:t>法律状态</w:t>
            </w:r>
          </w:p>
        </w:tc>
      </w:tr>
    </w:tbl>
    <w:tbl>
      <w:tblPr>
        <w:tblStyle w:val="18"/>
        <w:tblW w:w="5000"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autofit"/>
        <w:tblCellMar>
          <w:top w:w="0" w:type="dxa"/>
          <w:left w:w="108" w:type="dxa"/>
          <w:bottom w:w="0" w:type="dxa"/>
          <w:right w:w="108" w:type="dxa"/>
        </w:tblCellMar>
      </w:tblPr>
      <w:tblGrid>
        <w:gridCol w:w="581"/>
        <w:gridCol w:w="2285"/>
        <w:gridCol w:w="1034"/>
        <w:gridCol w:w="1784"/>
        <w:gridCol w:w="1681"/>
        <w:gridCol w:w="1157"/>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PrEx>
        <w:trPr>
          <w:jc w:val="center"/>
        </w:trPr>
        <w:tc>
          <w:tcPr>
            <w:tcW w:w="581"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2285"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XX</w:t>
            </w:r>
          </w:p>
        </w:tc>
        <w:tc>
          <w:tcPr>
            <w:tcW w:w="1034"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发明专利</w:t>
            </w:r>
          </w:p>
        </w:tc>
        <w:tc>
          <w:tcPr>
            <w:tcW w:w="1784"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p>
        </w:tc>
        <w:tc>
          <w:tcPr>
            <w:tcW w:w="1681"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XX</w:t>
            </w:r>
          </w:p>
        </w:tc>
        <w:tc>
          <w:tcPr>
            <w:tcW w:w="1157"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有效</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jc w:val="center"/>
        </w:trPr>
        <w:tc>
          <w:tcPr>
            <w:tcW w:w="581"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2285"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XX</w:t>
            </w:r>
          </w:p>
        </w:tc>
        <w:tc>
          <w:tcPr>
            <w:tcW w:w="1034"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发明专利</w:t>
            </w:r>
          </w:p>
        </w:tc>
        <w:tc>
          <w:tcPr>
            <w:tcW w:w="1784"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p>
        </w:tc>
        <w:tc>
          <w:tcPr>
            <w:tcW w:w="1681"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XX</w:t>
            </w:r>
          </w:p>
        </w:tc>
        <w:tc>
          <w:tcPr>
            <w:tcW w:w="1157"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有效</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jc w:val="center"/>
        </w:trPr>
        <w:tc>
          <w:tcPr>
            <w:tcW w:w="581"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2285"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XX</w:t>
            </w:r>
          </w:p>
        </w:tc>
        <w:tc>
          <w:tcPr>
            <w:tcW w:w="1034"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实用新型专利</w:t>
            </w:r>
          </w:p>
        </w:tc>
        <w:tc>
          <w:tcPr>
            <w:tcW w:w="1784"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w:t>
            </w:r>
          </w:p>
        </w:tc>
        <w:tc>
          <w:tcPr>
            <w:tcW w:w="1681"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XX</w:t>
            </w:r>
          </w:p>
        </w:tc>
        <w:tc>
          <w:tcPr>
            <w:tcW w:w="1157" w:type="dxa"/>
            <w:shd w:val="clear" w:color="auto" w:fill="auto"/>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有效</w:t>
            </w:r>
          </w:p>
        </w:tc>
      </w:tr>
    </w:tbl>
    <w:p>
      <w:pPr>
        <w:keepNext/>
        <w:keepLines/>
        <w:pageBreakBefore w:val="0"/>
        <w:widowControl w:val="0"/>
        <w:kinsoku/>
        <w:wordWrap/>
        <w:overflowPunct/>
        <w:topLinePunct w:val="0"/>
        <w:autoSpaceDE/>
        <w:autoSpaceDN/>
        <w:bidi w:val="0"/>
        <w:adjustRightInd/>
        <w:snapToGrid/>
        <w:spacing w:line="578" w:lineRule="exact"/>
        <w:ind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目前，公司在研项目X项：</w:t>
      </w:r>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表10 公司在研项目情况一览表（若有）</w:t>
      </w:r>
    </w:p>
    <w:tbl>
      <w:tblPr>
        <w:tblStyle w:val="30"/>
        <w:tblW w:w="5000" w:type="pct"/>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top w:w="0" w:type="dxa"/>
          <w:left w:w="108" w:type="dxa"/>
          <w:bottom w:w="0" w:type="dxa"/>
          <w:right w:w="108" w:type="dxa"/>
        </w:tblCellMar>
      </w:tblPr>
      <w:tblGrid>
        <w:gridCol w:w="730"/>
        <w:gridCol w:w="1437"/>
        <w:gridCol w:w="661"/>
        <w:gridCol w:w="1172"/>
        <w:gridCol w:w="4522"/>
      </w:tblGrid>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trHeight w:val="460" w:hRule="atLeast"/>
          <w:jc w:val="center"/>
        </w:trPr>
        <w:tc>
          <w:tcPr>
            <w:tcW w:w="730"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1437"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研发名称</w:t>
            </w:r>
          </w:p>
        </w:tc>
        <w:tc>
          <w:tcPr>
            <w:tcW w:w="661"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类别</w:t>
            </w:r>
          </w:p>
        </w:tc>
        <w:tc>
          <w:tcPr>
            <w:tcW w:w="1172"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合作单位</w:t>
            </w:r>
          </w:p>
        </w:tc>
        <w:tc>
          <w:tcPr>
            <w:tcW w:w="4522" w:type="dxa"/>
            <w:shd w:val="clear" w:color="auto" w:fill="4F81BD"/>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color w:val="auto"/>
                <w:kern w:val="0"/>
                <w:sz w:val="21"/>
                <w:szCs w:val="21"/>
                <w:highlight w:val="none"/>
                <w:lang w:val="en-US" w:eastAsia="zh-CN"/>
              </w:rPr>
            </w:pPr>
            <w:r>
              <w:rPr>
                <w:rFonts w:hint="eastAsia" w:ascii="仿宋_GB2312" w:hAnsi="仿宋_GB2312" w:eastAsia="仿宋_GB2312" w:cs="仿宋_GB2312"/>
                <w:b/>
                <w:color w:val="auto"/>
                <w:kern w:val="0"/>
                <w:sz w:val="21"/>
                <w:szCs w:val="21"/>
                <w:highlight w:val="none"/>
              </w:rPr>
              <w:t>项目</w:t>
            </w:r>
            <w:r>
              <w:rPr>
                <w:rFonts w:hint="eastAsia" w:ascii="仿宋_GB2312" w:hAnsi="仿宋_GB2312" w:eastAsia="仿宋_GB2312" w:cs="仿宋_GB2312"/>
                <w:b/>
                <w:color w:val="auto"/>
                <w:kern w:val="0"/>
                <w:sz w:val="21"/>
                <w:szCs w:val="21"/>
                <w:highlight w:val="none"/>
                <w:lang w:val="en-US" w:eastAsia="zh-CN"/>
              </w:rPr>
              <w:t>简介</w:t>
            </w:r>
          </w:p>
        </w:tc>
      </w:tr>
      <w:tr>
        <w:tblPrEx>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108" w:type="dxa"/>
            <w:bottom w:w="0" w:type="dxa"/>
            <w:right w:w="108" w:type="dxa"/>
          </w:tblCellMar>
        </w:tblPrEx>
        <w:trPr>
          <w:jc w:val="center"/>
        </w:trPr>
        <w:tc>
          <w:tcPr>
            <w:tcW w:w="730"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437"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XX</w:t>
            </w:r>
          </w:p>
        </w:tc>
        <w:tc>
          <w:tcPr>
            <w:tcW w:w="661"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应用开发</w:t>
            </w:r>
          </w:p>
        </w:tc>
        <w:tc>
          <w:tcPr>
            <w:tcW w:w="1172" w:type="dxa"/>
            <w:shd w:val="clear" w:color="auto" w:fill="auto"/>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XX</w:t>
            </w:r>
          </w:p>
        </w:tc>
        <w:tc>
          <w:tcPr>
            <w:tcW w:w="4522" w:type="dxa"/>
            <w:shd w:val="clear" w:color="auto" w:fill="auto"/>
            <w:vAlign w:val="center"/>
          </w:tcPr>
          <w:p>
            <w:pPr>
              <w:pageBreakBefore w:val="0"/>
              <w:kinsoku/>
              <w:wordWrap/>
              <w:overflowPunct/>
              <w:topLinePunct w:val="0"/>
              <w:bidi w:val="0"/>
              <w:spacing w:line="578" w:lineRule="exact"/>
              <w:jc w:val="left"/>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XX</w:t>
            </w:r>
          </w:p>
        </w:tc>
      </w:tr>
    </w:tbl>
    <w:p>
      <w:pPr>
        <w:pageBreakBefore w:val="0"/>
        <w:kinsoku/>
        <w:wordWrap/>
        <w:overflowPunct/>
        <w:topLinePunct w:val="0"/>
        <w:bidi w:val="0"/>
        <w:spacing w:line="578" w:lineRule="exac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br w:type="page"/>
      </w:r>
    </w:p>
    <w:p>
      <w:pPr>
        <w:pStyle w:val="2"/>
        <w:pageBreakBefore w:val="0"/>
        <w:kinsoku/>
        <w:wordWrap/>
        <w:overflowPunct/>
        <w:topLinePunct w:val="0"/>
        <w:bidi w:val="0"/>
        <w:spacing w:before="0" w:line="578" w:lineRule="exact"/>
        <w:rPr>
          <w:rFonts w:hint="eastAsia"/>
          <w:lang w:val="en-US" w:eastAsia="zh-CN"/>
        </w:rPr>
      </w:pPr>
    </w:p>
    <w:p>
      <w:pPr>
        <w:pStyle w:val="10"/>
        <w:keepNext w:val="0"/>
        <w:keepLines w:val="0"/>
        <w:pageBreakBefore w:val="0"/>
        <w:numPr>
          <w:ilvl w:val="0"/>
          <w:numId w:val="2"/>
        </w:numPr>
        <w:kinsoku/>
        <w:wordWrap/>
        <w:overflowPunct/>
        <w:topLinePunct w:val="0"/>
        <w:autoSpaceDE/>
        <w:autoSpaceDN/>
        <w:bidi w:val="0"/>
        <w:adjustRightInd/>
        <w:spacing w:line="578" w:lineRule="exact"/>
        <w:ind w:left="830" w:leftChars="0" w:right="0" w:rightChars="0" w:firstLine="640" w:firstLineChars="0"/>
        <w:jc w:val="center"/>
        <w:outlineLvl w:val="0"/>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 xml:space="preserve"> </w:t>
      </w:r>
      <w:bookmarkStart w:id="111" w:name="_Toc20805"/>
      <w:bookmarkStart w:id="112" w:name="_Toc1510854460"/>
      <w:bookmarkStart w:id="113" w:name="_Toc1807204206_WPSOffice_Level1"/>
      <w:r>
        <w:rPr>
          <w:rFonts w:hint="eastAsia" w:ascii="黑体" w:hAnsi="黑体" w:eastAsia="黑体" w:cs="黑体"/>
          <w:b w:val="0"/>
          <w:bCs/>
          <w:kern w:val="2"/>
          <w:sz w:val="32"/>
          <w:szCs w:val="32"/>
          <w:highlight w:val="none"/>
          <w:lang w:val="en-US" w:eastAsia="zh-CN" w:bidi="ar-SA"/>
        </w:rPr>
        <w:t>行业发展情况分析</w:t>
      </w:r>
      <w:bookmarkEnd w:id="111"/>
      <w:r>
        <w:rPr>
          <w:rFonts w:hint="eastAsia" w:ascii="黑体" w:hAnsi="黑体" w:eastAsia="黑体" w:cs="黑体"/>
          <w:b w:val="0"/>
          <w:bCs/>
          <w:kern w:val="2"/>
          <w:sz w:val="32"/>
          <w:szCs w:val="32"/>
          <w:highlight w:val="none"/>
          <w:lang w:val="en-US" w:eastAsia="zh-CN" w:bidi="ar-SA"/>
        </w:rPr>
        <w:t>（请作详细分析）</w:t>
      </w:r>
      <w:bookmarkEnd w:id="112"/>
      <w:bookmarkEnd w:id="113"/>
    </w:p>
    <w:p>
      <w:pPr>
        <w:pageBreakBefore w:val="0"/>
        <w:numPr>
          <w:ilvl w:val="0"/>
          <w:numId w:val="0"/>
        </w:numPr>
        <w:kinsoku/>
        <w:wordWrap/>
        <w:overflowPunct/>
        <w:topLinePunct w:val="0"/>
        <w:bidi w:val="0"/>
        <w:spacing w:line="578" w:lineRule="exact"/>
        <w:ind w:firstLine="640" w:firstLineChars="200"/>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包括但不限于以下内容：</w:t>
      </w:r>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14" w:name="_Toc1654135268_WPSOffice_Level2"/>
      <w:r>
        <w:rPr>
          <w:rFonts w:hint="eastAsia" w:ascii="黑体" w:hAnsi="黑体" w:eastAsia="黑体" w:cs="黑体"/>
          <w:b w:val="0"/>
          <w:bCs/>
          <w:kern w:val="2"/>
          <w:sz w:val="32"/>
          <w:szCs w:val="32"/>
          <w:highlight w:val="none"/>
          <w:lang w:val="en-US" w:eastAsia="zh-CN" w:bidi="ar-SA"/>
        </w:rPr>
        <w:t>一、请说明公司经营产品/服务属于哪一种行业</w:t>
      </w:r>
      <w:bookmarkEnd w:id="99"/>
      <w:bookmarkEnd w:id="100"/>
      <w:bookmarkEnd w:id="101"/>
      <w:bookmarkEnd w:id="102"/>
      <w:bookmarkEnd w:id="103"/>
      <w:bookmarkEnd w:id="104"/>
      <w:bookmarkEnd w:id="105"/>
      <w:bookmarkEnd w:id="106"/>
      <w:bookmarkEnd w:id="114"/>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15" w:name="_Toc15826"/>
      <w:bookmarkStart w:id="116" w:name="_Toc12546"/>
      <w:bookmarkStart w:id="117" w:name="_Toc16941"/>
      <w:bookmarkStart w:id="118" w:name="_Toc2108262764_WPSOffice_Level2"/>
      <w:r>
        <w:rPr>
          <w:rFonts w:hint="eastAsia" w:ascii="黑体" w:hAnsi="黑体" w:eastAsia="黑体" w:cs="黑体"/>
          <w:b w:val="0"/>
          <w:bCs/>
          <w:kern w:val="2"/>
          <w:sz w:val="32"/>
          <w:szCs w:val="32"/>
          <w:highlight w:val="none"/>
          <w:lang w:val="en-US" w:eastAsia="zh-CN" w:bidi="ar-SA"/>
        </w:rPr>
        <w:t>二、行业主管部门及相关政策支持</w:t>
      </w:r>
      <w:bookmarkEnd w:id="115"/>
      <w:bookmarkEnd w:id="116"/>
      <w:bookmarkEnd w:id="117"/>
      <w:bookmarkEnd w:id="118"/>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19" w:name="_Toc1525718703_WPSOffice_Level2"/>
      <w:r>
        <w:rPr>
          <w:rFonts w:hint="eastAsia" w:ascii="黑体" w:hAnsi="黑体" w:eastAsia="黑体" w:cs="黑体"/>
          <w:b w:val="0"/>
          <w:bCs/>
          <w:kern w:val="2"/>
          <w:sz w:val="32"/>
          <w:szCs w:val="32"/>
          <w:highlight w:val="none"/>
          <w:lang w:val="en-US" w:eastAsia="zh-CN" w:bidi="ar-SA"/>
        </w:rPr>
        <w:t>三、</w:t>
      </w:r>
      <w:bookmarkStart w:id="120" w:name="_Toc2330"/>
      <w:bookmarkStart w:id="121" w:name="_Toc10581"/>
      <w:bookmarkStart w:id="122" w:name="_Toc9387"/>
      <w:bookmarkStart w:id="123" w:name="_Toc25759"/>
      <w:bookmarkStart w:id="124" w:name="_Toc16814"/>
      <w:r>
        <w:rPr>
          <w:rFonts w:hint="eastAsia" w:ascii="黑体" w:hAnsi="黑体" w:eastAsia="黑体" w:cs="黑体"/>
          <w:b w:val="0"/>
          <w:bCs/>
          <w:kern w:val="2"/>
          <w:sz w:val="32"/>
          <w:szCs w:val="32"/>
          <w:highlight w:val="none"/>
          <w:lang w:val="en-US" w:eastAsia="zh-CN" w:bidi="ar-SA"/>
        </w:rPr>
        <w:t>请说明公司目前经营产品/服务的市场规模/容量</w:t>
      </w:r>
      <w:bookmarkEnd w:id="119"/>
    </w:p>
    <w:p>
      <w:pPr>
        <w:pageBreakBefore w:val="0"/>
        <w:numPr>
          <w:ilvl w:val="-1"/>
          <w:numId w:val="0"/>
        </w:numPr>
        <w:kinsoku/>
        <w:wordWrap/>
        <w:overflowPunct/>
        <w:topLinePunct w:val="0"/>
        <w:bidi w:val="0"/>
        <w:adjustRightInd w:val="0"/>
        <w:snapToGrid w:val="0"/>
        <w:spacing w:line="578" w:lineRule="exact"/>
        <w:ind w:firstLine="640" w:firstLineChars="200"/>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（世界、全国、贵州几个方面介绍）</w:t>
      </w:r>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25" w:name="_Toc2102748628_WPSOffice_Level2"/>
      <w:r>
        <w:rPr>
          <w:rFonts w:hint="eastAsia" w:ascii="黑体" w:hAnsi="黑体" w:eastAsia="黑体" w:cs="黑体"/>
          <w:b w:val="0"/>
          <w:bCs/>
          <w:kern w:val="2"/>
          <w:sz w:val="32"/>
          <w:szCs w:val="32"/>
          <w:highlight w:val="none"/>
          <w:lang w:val="en-US" w:eastAsia="zh-CN" w:bidi="ar-SA"/>
        </w:rPr>
        <w:t>四、请说明公司主要业务的市场供需状况，影响业务、价格及产品需求的主要因素</w:t>
      </w:r>
      <w:bookmarkEnd w:id="120"/>
      <w:bookmarkEnd w:id="121"/>
      <w:bookmarkEnd w:id="122"/>
      <w:bookmarkEnd w:id="123"/>
      <w:bookmarkEnd w:id="124"/>
      <w:bookmarkEnd w:id="125"/>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26" w:name="_Toc23334"/>
      <w:bookmarkStart w:id="127" w:name="_Toc212300414_WPSOffice_Level2"/>
      <w:r>
        <w:rPr>
          <w:rFonts w:hint="eastAsia" w:ascii="黑体" w:hAnsi="黑体" w:eastAsia="黑体" w:cs="黑体"/>
          <w:b w:val="0"/>
          <w:bCs/>
          <w:kern w:val="2"/>
          <w:sz w:val="32"/>
          <w:szCs w:val="32"/>
          <w:highlight w:val="none"/>
          <w:lang w:val="en-US" w:eastAsia="zh-CN" w:bidi="ar-SA"/>
        </w:rPr>
        <w:t>五、行业发展趋势</w:t>
      </w:r>
      <w:bookmarkEnd w:id="126"/>
      <w:bookmarkEnd w:id="127"/>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28" w:name="_Toc319856111_WPSOffice_Level2"/>
      <w:r>
        <w:rPr>
          <w:rFonts w:hint="eastAsia" w:ascii="黑体" w:hAnsi="黑体" w:eastAsia="黑体" w:cs="黑体"/>
          <w:b w:val="0"/>
          <w:bCs/>
          <w:kern w:val="2"/>
          <w:sz w:val="32"/>
          <w:szCs w:val="32"/>
          <w:highlight w:val="none"/>
          <w:lang w:val="en-US" w:eastAsia="zh-CN" w:bidi="ar-SA"/>
        </w:rPr>
        <w:t>六、产业链发展情况</w:t>
      </w:r>
      <w:bookmarkEnd w:id="128"/>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29" w:name="_Toc1515036670_WPSOffice_Level2"/>
      <w:r>
        <w:rPr>
          <w:rFonts w:hint="eastAsia" w:ascii="黑体" w:hAnsi="黑体" w:eastAsia="黑体" w:cs="黑体"/>
          <w:b w:val="0"/>
          <w:bCs/>
          <w:kern w:val="2"/>
          <w:sz w:val="32"/>
          <w:szCs w:val="32"/>
          <w:highlight w:val="none"/>
          <w:lang w:val="en-US" w:eastAsia="zh-CN" w:bidi="ar-SA"/>
        </w:rPr>
        <w:t>七、行业竞争对手分析</w:t>
      </w:r>
      <w:bookmarkEnd w:id="129"/>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30" w:name="_Toc13989"/>
      <w:bookmarkStart w:id="131" w:name="_Toc9258"/>
      <w:bookmarkStart w:id="132" w:name="_Toc20373"/>
      <w:bookmarkStart w:id="133" w:name="_Toc640093516_WPSOffice_Level2"/>
      <w:r>
        <w:rPr>
          <w:rFonts w:hint="eastAsia" w:ascii="黑体" w:hAnsi="黑体" w:eastAsia="黑体" w:cs="黑体"/>
          <w:b w:val="0"/>
          <w:bCs/>
          <w:kern w:val="2"/>
          <w:sz w:val="32"/>
          <w:szCs w:val="32"/>
          <w:highlight w:val="none"/>
          <w:lang w:val="en-US" w:eastAsia="zh-CN" w:bidi="ar-SA"/>
        </w:rPr>
        <w:t>八、公司竞争优势</w:t>
      </w:r>
      <w:bookmarkEnd w:id="130"/>
      <w:bookmarkEnd w:id="131"/>
      <w:bookmarkEnd w:id="132"/>
      <w:r>
        <w:rPr>
          <w:rFonts w:hint="eastAsia" w:ascii="黑体" w:hAnsi="黑体" w:eastAsia="黑体" w:cs="黑体"/>
          <w:b w:val="0"/>
          <w:bCs/>
          <w:kern w:val="2"/>
          <w:sz w:val="32"/>
          <w:szCs w:val="32"/>
          <w:highlight w:val="none"/>
          <w:lang w:val="en-US" w:eastAsia="zh-CN" w:bidi="ar-SA"/>
        </w:rPr>
        <w:t>分析</w:t>
      </w:r>
      <w:bookmarkEnd w:id="133"/>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34" w:name="_Toc368664739_WPSOffice_Level2"/>
      <w:r>
        <w:rPr>
          <w:rFonts w:hint="eastAsia" w:ascii="黑体" w:hAnsi="黑体" w:eastAsia="黑体" w:cs="黑体"/>
          <w:b w:val="0"/>
          <w:bCs/>
          <w:kern w:val="2"/>
          <w:sz w:val="32"/>
          <w:szCs w:val="32"/>
          <w:highlight w:val="none"/>
          <w:lang w:val="en-US" w:eastAsia="zh-CN" w:bidi="ar-SA"/>
        </w:rPr>
        <w:t>九、请说明公司影响业务正常进行的主要风险</w:t>
      </w:r>
      <w:bookmarkEnd w:id="134"/>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35" w:name="_Toc610092483_WPSOffice_Level2"/>
      <w:r>
        <w:rPr>
          <w:rFonts w:hint="eastAsia" w:ascii="黑体" w:hAnsi="黑体" w:eastAsia="黑体" w:cs="黑体"/>
          <w:b w:val="0"/>
          <w:bCs/>
          <w:kern w:val="2"/>
          <w:sz w:val="32"/>
          <w:szCs w:val="32"/>
          <w:highlight w:val="none"/>
          <w:lang w:val="en-US" w:eastAsia="zh-CN" w:bidi="ar-SA"/>
        </w:rPr>
        <w:t>十、请说明影响公司所处行业发展的主要因素（有利因素、不利因素）</w:t>
      </w:r>
      <w:bookmarkEnd w:id="135"/>
    </w:p>
    <w:p>
      <w:pPr>
        <w:pStyle w:val="11"/>
        <w:pageBreakBefore w:val="0"/>
        <w:kinsoku/>
        <w:wordWrap/>
        <w:overflowPunct/>
        <w:topLinePunct w:val="0"/>
        <w:bidi w:val="0"/>
        <w:spacing w:line="578" w:lineRule="exact"/>
        <w:rPr>
          <w:rFonts w:hint="eastAsia" w:ascii="仿宋_GB2312" w:hAnsi="仿宋_GB2312" w:eastAsia="仿宋_GB2312" w:cs="仿宋_GB2312"/>
          <w:color w:val="auto"/>
          <w:sz w:val="32"/>
          <w:szCs w:val="32"/>
          <w:highlight w:val="none"/>
          <w:lang w:val="en-US" w:eastAsia="zh-CN"/>
        </w:rPr>
      </w:pPr>
      <w:bookmarkStart w:id="136" w:name="_Toc7590"/>
    </w:p>
    <w:p>
      <w:pPr>
        <w:pStyle w:val="11"/>
        <w:pageBreakBefore w:val="0"/>
        <w:kinsoku/>
        <w:wordWrap/>
        <w:overflowPunct/>
        <w:topLinePunct w:val="0"/>
        <w:bidi w:val="0"/>
        <w:spacing w:line="578" w:lineRule="exact"/>
        <w:rPr>
          <w:rFonts w:hint="eastAsia" w:ascii="仿宋_GB2312" w:hAnsi="仿宋_GB2312" w:eastAsia="仿宋_GB2312" w:cs="仿宋_GB2312"/>
          <w:color w:val="auto"/>
          <w:sz w:val="32"/>
          <w:szCs w:val="32"/>
          <w:highlight w:val="none"/>
          <w:lang w:val="en-US" w:eastAsia="zh-CN"/>
        </w:rPr>
      </w:pPr>
    </w:p>
    <w:p>
      <w:pPr>
        <w:pStyle w:val="11"/>
        <w:pageBreakBefore w:val="0"/>
        <w:kinsoku/>
        <w:wordWrap/>
        <w:overflowPunct/>
        <w:topLinePunct w:val="0"/>
        <w:bidi w:val="0"/>
        <w:spacing w:line="578" w:lineRule="exact"/>
        <w:rPr>
          <w:rFonts w:hint="eastAsia" w:ascii="仿宋_GB2312" w:hAnsi="仿宋_GB2312" w:eastAsia="仿宋_GB2312" w:cs="仿宋_GB2312"/>
          <w:color w:val="auto"/>
          <w:sz w:val="32"/>
          <w:szCs w:val="32"/>
          <w:highlight w:val="none"/>
          <w:lang w:val="en-US" w:eastAsia="zh-CN"/>
        </w:rPr>
      </w:pPr>
    </w:p>
    <w:p>
      <w:pPr>
        <w:pStyle w:val="11"/>
        <w:pageBreakBefore w:val="0"/>
        <w:kinsoku/>
        <w:wordWrap/>
        <w:overflowPunct/>
        <w:topLinePunct w:val="0"/>
        <w:bidi w:val="0"/>
        <w:spacing w:line="578" w:lineRule="exact"/>
        <w:rPr>
          <w:rFonts w:hint="eastAsia" w:ascii="仿宋_GB2312" w:hAnsi="仿宋_GB2312" w:eastAsia="仿宋_GB2312" w:cs="仿宋_GB2312"/>
          <w:color w:val="auto"/>
          <w:sz w:val="32"/>
          <w:szCs w:val="32"/>
          <w:highlight w:val="none"/>
          <w:lang w:val="en-US" w:eastAsia="zh-CN"/>
        </w:rPr>
      </w:pPr>
    </w:p>
    <w:p>
      <w:pPr>
        <w:pageBreakBefore w:val="0"/>
        <w:kinsoku/>
        <w:wordWrap/>
        <w:overflowPunct/>
        <w:topLinePunct w:val="0"/>
        <w:bidi w:val="0"/>
        <w:spacing w:line="578"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pStyle w:val="11"/>
        <w:pageBreakBefore w:val="0"/>
        <w:kinsoku/>
        <w:wordWrap/>
        <w:overflowPunct/>
        <w:topLinePunct w:val="0"/>
        <w:bidi w:val="0"/>
        <w:spacing w:line="578" w:lineRule="exact"/>
        <w:rPr>
          <w:rFonts w:hint="eastAsia" w:ascii="仿宋_GB2312" w:hAnsi="仿宋_GB2312" w:eastAsia="仿宋_GB2312" w:cs="仿宋_GB2312"/>
          <w:color w:val="auto"/>
          <w:sz w:val="32"/>
          <w:szCs w:val="32"/>
          <w:highlight w:val="none"/>
          <w:lang w:val="en-US" w:eastAsia="zh-CN"/>
        </w:rPr>
      </w:pPr>
    </w:p>
    <w:p>
      <w:pPr>
        <w:pStyle w:val="10"/>
        <w:keepNext w:val="0"/>
        <w:keepLines w:val="0"/>
        <w:pageBreakBefore w:val="0"/>
        <w:numPr>
          <w:ilvl w:val="0"/>
          <w:numId w:val="2"/>
        </w:numPr>
        <w:kinsoku/>
        <w:wordWrap/>
        <w:overflowPunct/>
        <w:topLinePunct w:val="0"/>
        <w:autoSpaceDE/>
        <w:autoSpaceDN/>
        <w:bidi w:val="0"/>
        <w:adjustRightInd/>
        <w:spacing w:line="578" w:lineRule="exact"/>
        <w:ind w:left="830" w:leftChars="0" w:right="0" w:rightChars="0" w:firstLine="640" w:firstLineChars="0"/>
        <w:jc w:val="center"/>
        <w:outlineLvl w:val="0"/>
        <w:rPr>
          <w:rFonts w:hint="eastAsia" w:ascii="黑体" w:hAnsi="黑体" w:eastAsia="黑体" w:cs="黑体"/>
          <w:b w:val="0"/>
          <w:bCs/>
          <w:kern w:val="2"/>
          <w:sz w:val="32"/>
          <w:szCs w:val="32"/>
          <w:highlight w:val="none"/>
          <w:lang w:val="en-US" w:eastAsia="zh-CN" w:bidi="ar-SA"/>
        </w:rPr>
      </w:pPr>
      <w:bookmarkStart w:id="137" w:name="_Toc588118570"/>
      <w:bookmarkStart w:id="138" w:name="_Toc256380595_WPSOffice_Level1"/>
      <w:r>
        <w:rPr>
          <w:rFonts w:hint="eastAsia" w:ascii="黑体" w:hAnsi="黑体" w:eastAsia="黑体" w:cs="黑体"/>
          <w:b w:val="0"/>
          <w:bCs/>
          <w:kern w:val="2"/>
          <w:sz w:val="32"/>
          <w:szCs w:val="32"/>
          <w:highlight w:val="none"/>
          <w:lang w:val="en-US" w:eastAsia="zh-CN" w:bidi="ar-SA"/>
        </w:rPr>
        <w:t>公司产品</w:t>
      </w:r>
      <w:r>
        <w:rPr>
          <w:rFonts w:hint="eastAsia" w:ascii="黑体" w:hAnsi="黑体" w:eastAsia="黑体" w:cs="黑体"/>
          <w:b w:val="0"/>
          <w:bCs/>
          <w:kern w:val="2"/>
          <w:sz w:val="32"/>
          <w:szCs w:val="32"/>
          <w:highlight w:val="none"/>
          <w:lang w:val="en-US" w:eastAsia="zh-Hans" w:bidi="ar-SA"/>
        </w:rPr>
        <w:t>销售</w:t>
      </w:r>
      <w:r>
        <w:rPr>
          <w:rFonts w:hint="eastAsia" w:ascii="黑体" w:hAnsi="黑体" w:eastAsia="黑体" w:cs="黑体"/>
          <w:b w:val="0"/>
          <w:bCs/>
          <w:kern w:val="2"/>
          <w:sz w:val="32"/>
          <w:szCs w:val="32"/>
          <w:highlight w:val="none"/>
          <w:lang w:val="en-US" w:eastAsia="zh-CN" w:bidi="ar-SA"/>
        </w:rPr>
        <w:t>及市场情况</w:t>
      </w:r>
      <w:bookmarkEnd w:id="136"/>
      <w:bookmarkEnd w:id="137"/>
      <w:bookmarkEnd w:id="138"/>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39" w:name="_Toc862678860"/>
      <w:bookmarkStart w:id="140" w:name="_Toc328425188_WPSOffice_Level2"/>
      <w:r>
        <w:rPr>
          <w:rFonts w:hint="eastAsia" w:ascii="黑体" w:hAnsi="黑体" w:eastAsia="黑体" w:cs="黑体"/>
          <w:b w:val="0"/>
          <w:bCs/>
          <w:kern w:val="2"/>
          <w:sz w:val="32"/>
          <w:szCs w:val="32"/>
          <w:highlight w:val="none"/>
          <w:lang w:val="en-US" w:eastAsia="zh-CN" w:bidi="ar-SA"/>
        </w:rPr>
        <w:t>一、销售模式</w:t>
      </w:r>
      <w:bookmarkEnd w:id="139"/>
      <w:bookmarkEnd w:id="140"/>
    </w:p>
    <w:p>
      <w:pPr>
        <w:pageBreakBefore w:val="0"/>
        <w:numPr>
          <w:ilvl w:val="-1"/>
          <w:numId w:val="0"/>
        </w:numPr>
        <w:kinsoku/>
        <w:wordWrap/>
        <w:overflowPunct/>
        <w:topLinePunct w:val="0"/>
        <w:bidi w:val="0"/>
        <w:adjustRightInd w:val="0"/>
        <w:snapToGrid w:val="0"/>
        <w:spacing w:line="578" w:lineRule="exact"/>
        <w:ind w:firstLine="640" w:firstLineChars="200"/>
        <w:outlineLvl w:val="9"/>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（包括但不限于销售类型分类、销售类型简介、各类型销量、销售额、销售占比，代表性合作伙伴等）</w:t>
      </w:r>
      <w:bookmarkStart w:id="141" w:name="_Toc5943"/>
      <w:bookmarkStart w:id="142" w:name="_Toc19992"/>
      <w:bookmarkStart w:id="143" w:name="_Toc2027861270"/>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144" w:name="_Toc1262601469_WPSOffice_Level2"/>
      <w:r>
        <w:rPr>
          <w:rFonts w:hint="eastAsia" w:ascii="黑体" w:hAnsi="黑体" w:eastAsia="黑体" w:cs="黑体"/>
          <w:b w:val="0"/>
          <w:bCs/>
          <w:kern w:val="2"/>
          <w:sz w:val="32"/>
          <w:szCs w:val="32"/>
          <w:highlight w:val="none"/>
          <w:lang w:val="en-US" w:eastAsia="zh-CN" w:bidi="ar-SA"/>
        </w:rPr>
        <w:t>二、请说明公司主导产品的销售定价方式，货款回收方式</w:t>
      </w:r>
      <w:bookmarkEnd w:id="141"/>
      <w:bookmarkEnd w:id="142"/>
      <w:r>
        <w:rPr>
          <w:rFonts w:hint="eastAsia" w:ascii="黑体" w:hAnsi="黑体" w:eastAsia="黑体" w:cs="黑体"/>
          <w:b w:val="0"/>
          <w:bCs/>
          <w:kern w:val="2"/>
          <w:sz w:val="32"/>
          <w:szCs w:val="32"/>
          <w:highlight w:val="none"/>
          <w:lang w:val="en-US" w:eastAsia="zh-CN" w:bidi="ar-SA"/>
        </w:rPr>
        <w:t>及账期</w:t>
      </w:r>
      <w:bookmarkEnd w:id="143"/>
      <w:bookmarkEnd w:id="144"/>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145" w:name="_Toc347606863_WPSOffice_Level2"/>
      <w:bookmarkStart w:id="146" w:name="_Toc1871011239"/>
      <w:r>
        <w:rPr>
          <w:rFonts w:hint="eastAsia" w:ascii="黑体" w:hAnsi="黑体" w:eastAsia="黑体" w:cs="黑体"/>
          <w:b w:val="0"/>
          <w:bCs/>
          <w:kern w:val="2"/>
          <w:sz w:val="32"/>
          <w:szCs w:val="32"/>
          <w:highlight w:val="none"/>
          <w:lang w:val="en-US" w:eastAsia="zh-CN" w:bidi="ar-SA"/>
        </w:rPr>
        <w:t>三、盈利模式</w:t>
      </w:r>
      <w:bookmarkEnd w:id="145"/>
      <w:bookmarkEnd w:id="146"/>
      <w:bookmarkStart w:id="147" w:name="_Toc5898"/>
      <w:bookmarkStart w:id="148" w:name="_Toc17838"/>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49" w:name="_Toc1468453831"/>
      <w:bookmarkStart w:id="150" w:name="_Toc521160355_WPSOffice_Level2"/>
      <w:r>
        <w:rPr>
          <w:rFonts w:hint="eastAsia" w:ascii="黑体" w:hAnsi="黑体" w:eastAsia="黑体" w:cs="黑体"/>
          <w:b w:val="0"/>
          <w:bCs/>
          <w:kern w:val="2"/>
          <w:sz w:val="32"/>
          <w:szCs w:val="32"/>
          <w:highlight w:val="none"/>
          <w:lang w:val="en-US" w:eastAsia="zh-CN" w:bidi="ar-SA"/>
        </w:rPr>
        <w:t>四、公司市场销售情况</w:t>
      </w:r>
      <w:bookmarkEnd w:id="147"/>
      <w:bookmarkEnd w:id="148"/>
      <w:bookmarkEnd w:id="149"/>
      <w:bookmarkEnd w:id="150"/>
    </w:p>
    <w:p>
      <w:pPr>
        <w:pageBreakBefore w:val="0"/>
        <w:numPr>
          <w:ilvl w:val="-1"/>
          <w:numId w:val="0"/>
        </w:numPr>
        <w:kinsoku/>
        <w:wordWrap/>
        <w:overflowPunct/>
        <w:topLinePunct w:val="0"/>
        <w:bidi w:val="0"/>
        <w:adjustRightInd w:val="0"/>
        <w:snapToGrid w:val="0"/>
        <w:spacing w:line="578" w:lineRule="exact"/>
        <w:ind w:firstLine="640" w:firstLineChars="200"/>
        <w:outlineLvl w:val="9"/>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（分不同维度统计，文字+图表结合方式）以下维度供参考：</w:t>
      </w:r>
    </w:p>
    <w:p>
      <w:pPr>
        <w:pageBreakBefore w:val="0"/>
        <w:numPr>
          <w:ilvl w:val="-1"/>
          <w:numId w:val="0"/>
        </w:numPr>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bookmarkStart w:id="151" w:name="_Toc1815336055"/>
      <w:r>
        <w:rPr>
          <w:rFonts w:hint="eastAsia" w:ascii="楷体_GB2312" w:hAnsi="楷体_GB2312" w:eastAsia="楷体_GB2312" w:cs="楷体_GB2312"/>
          <w:bCs/>
          <w:color w:val="auto"/>
          <w:sz w:val="32"/>
          <w:szCs w:val="32"/>
          <w:highlight w:val="none"/>
          <w:lang w:val="en-US" w:eastAsia="zh-CN"/>
        </w:rPr>
        <w:t>（一）按产品类别统计（近3年销售情况）</w:t>
      </w:r>
      <w:bookmarkEnd w:id="151"/>
    </w:p>
    <w:p>
      <w:pPr>
        <w:pageBreakBefore w:val="0"/>
        <w:numPr>
          <w:ilvl w:val="-1"/>
          <w:numId w:val="0"/>
        </w:numPr>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bookmarkStart w:id="152" w:name="_Toc54101129"/>
      <w:r>
        <w:rPr>
          <w:rFonts w:hint="eastAsia" w:ascii="楷体_GB2312" w:hAnsi="楷体_GB2312" w:eastAsia="楷体_GB2312" w:cs="楷体_GB2312"/>
          <w:bCs/>
          <w:color w:val="auto"/>
          <w:sz w:val="32"/>
          <w:szCs w:val="32"/>
          <w:highlight w:val="none"/>
          <w:lang w:val="en-US" w:eastAsia="zh-CN"/>
        </w:rPr>
        <w:t>（二）按销售区域统计（近3年销售情况）</w:t>
      </w:r>
      <w:bookmarkEnd w:id="152"/>
      <w:r>
        <w:rPr>
          <w:rFonts w:hint="eastAsia" w:ascii="楷体_GB2312" w:hAnsi="楷体_GB2312" w:eastAsia="楷体_GB2312" w:cs="楷体_GB2312"/>
          <w:bCs/>
          <w:color w:val="auto"/>
          <w:sz w:val="32"/>
          <w:szCs w:val="32"/>
          <w:highlight w:val="none"/>
          <w:lang w:val="en-US" w:eastAsia="zh-CN"/>
        </w:rPr>
        <w:t xml:space="preserve">                     </w:t>
      </w:r>
    </w:p>
    <w:p>
      <w:pPr>
        <w:pageBreakBefore w:val="0"/>
        <w:numPr>
          <w:ilvl w:val="0"/>
          <w:numId w:val="3"/>
        </w:numPr>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bookmarkStart w:id="153" w:name="_Toc1526059577"/>
      <w:r>
        <w:rPr>
          <w:rFonts w:hint="eastAsia" w:ascii="楷体_GB2312" w:hAnsi="楷体_GB2312" w:eastAsia="楷体_GB2312" w:cs="楷体_GB2312"/>
          <w:bCs/>
          <w:color w:val="auto"/>
          <w:sz w:val="32"/>
          <w:szCs w:val="32"/>
          <w:highlight w:val="none"/>
          <w:lang w:val="en-US" w:eastAsia="zh-CN"/>
        </w:rPr>
        <w:t>按销售季度统计（近3年销售情况）</w:t>
      </w:r>
      <w:bookmarkEnd w:id="153"/>
      <w:bookmarkStart w:id="154" w:name="_Toc135457758"/>
    </w:p>
    <w:p>
      <w:pPr>
        <w:pageBreakBefore w:val="0"/>
        <w:numPr>
          <w:ilvl w:val="0"/>
          <w:numId w:val="0"/>
        </w:numPr>
        <w:kinsoku/>
        <w:wordWrap/>
        <w:overflowPunct/>
        <w:topLinePunct w:val="0"/>
        <w:bidi w:val="0"/>
        <w:adjustRightInd w:val="0"/>
        <w:snapToGrid w:val="0"/>
        <w:spacing w:line="578" w:lineRule="exact"/>
        <w:ind w:firstLine="640" w:firstLineChars="200"/>
        <w:outlineLvl w:val="9"/>
        <w:rPr>
          <w:rFonts w:hint="eastAsia" w:ascii="仿宋_GB2312" w:hAnsi="仿宋_GB2312"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（四）按销售客户统计（主要合作伙伴）（近3年销售情况）</w:t>
      </w:r>
      <w:bookmarkEnd w:id="154"/>
    </w:p>
    <w:p>
      <w:pPr>
        <w:pStyle w:val="11"/>
        <w:pageBreakBefore w:val="0"/>
        <w:numPr>
          <w:ilvl w:val="0"/>
          <w:numId w:val="0"/>
        </w:numPr>
        <w:kinsoku/>
        <w:wordWrap/>
        <w:overflowPunct/>
        <w:topLinePunct w:val="0"/>
        <w:bidi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155" w:name="_Toc1169770171_WPSOffice_Level2"/>
      <w:bookmarkStart w:id="156" w:name="_Toc541284806"/>
      <w:r>
        <w:rPr>
          <w:rFonts w:hint="eastAsia" w:ascii="黑体" w:hAnsi="黑体" w:eastAsia="黑体" w:cs="黑体"/>
          <w:b w:val="0"/>
          <w:bCs/>
          <w:kern w:val="2"/>
          <w:sz w:val="32"/>
          <w:szCs w:val="32"/>
          <w:highlight w:val="none"/>
          <w:lang w:val="en-US" w:eastAsia="zh-CN" w:bidi="ar-SA"/>
        </w:rPr>
        <w:t>五、市场开拓计划</w:t>
      </w:r>
      <w:bookmarkEnd w:id="155"/>
      <w:bookmarkEnd w:id="156"/>
      <w:bookmarkStart w:id="157" w:name="_Toc6109"/>
      <w:bookmarkStart w:id="158" w:name="_Toc25015"/>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59" w:name="_Toc1743995325"/>
      <w:bookmarkStart w:id="160" w:name="_Toc167286567_WPSOffice_Level2"/>
      <w:r>
        <w:rPr>
          <w:rFonts w:hint="eastAsia" w:ascii="黑体" w:hAnsi="黑体" w:eastAsia="黑体" w:cs="黑体"/>
          <w:b w:val="0"/>
          <w:bCs/>
          <w:kern w:val="2"/>
          <w:sz w:val="32"/>
          <w:szCs w:val="32"/>
          <w:highlight w:val="none"/>
          <w:lang w:val="en-US" w:eastAsia="zh-CN" w:bidi="ar-SA"/>
        </w:rPr>
        <w:t>六、公司未来五年销售收入预测</w:t>
      </w:r>
      <w:bookmarkEnd w:id="157"/>
      <w:bookmarkEnd w:id="158"/>
      <w:bookmarkEnd w:id="159"/>
      <w:bookmarkEnd w:id="160"/>
    </w:p>
    <w:p>
      <w:pPr>
        <w:pageBreakBefore w:val="0"/>
        <w:numPr>
          <w:ilvl w:val="-1"/>
          <w:numId w:val="0"/>
        </w:numPr>
        <w:kinsoku/>
        <w:wordWrap/>
        <w:overflowPunct/>
        <w:topLinePunct w:val="0"/>
        <w:bidi w:val="0"/>
        <w:adjustRightInd w:val="0"/>
        <w:snapToGrid w:val="0"/>
        <w:spacing w:line="578" w:lineRule="exact"/>
        <w:ind w:firstLine="640" w:firstLineChars="200"/>
        <w:outlineLvl w:val="9"/>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（包括但不限于项目建成后，预计产能多，销售收入多少、销量多少等，若有不同产品，需对应各板块进行细分预测）</w:t>
      </w:r>
    </w:p>
    <w:p>
      <w:pPr>
        <w:keepNext w:val="0"/>
        <w:keepLines w:val="0"/>
        <w:pageBreakBefore w:val="0"/>
        <w:kinsoku/>
        <w:wordWrap/>
        <w:overflowPunct/>
        <w:topLinePunct w:val="0"/>
        <w:autoSpaceDE/>
        <w:autoSpaceDN/>
        <w:bidi w:val="0"/>
        <w:adjustRightInd/>
        <w:snapToGrid w:val="0"/>
        <w:spacing w:line="578" w:lineRule="exact"/>
        <w:ind w:left="0" w:leftChars="0" w:right="0" w:rightChars="0"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表11 公司2021年—2025年收入预测（仅供参考）</w:t>
      </w:r>
    </w:p>
    <w:tbl>
      <w:tblPr>
        <w:tblStyle w:val="18"/>
        <w:tblW w:w="8199" w:type="dxa"/>
        <w:tblInd w:w="0" w:type="dxa"/>
        <w:shd w:val="clear" w:color="auto" w:fill="auto"/>
        <w:tblLayout w:type="autofit"/>
        <w:tblCellMar>
          <w:top w:w="0" w:type="dxa"/>
          <w:left w:w="0" w:type="dxa"/>
          <w:bottom w:w="0" w:type="dxa"/>
          <w:right w:w="0" w:type="dxa"/>
        </w:tblCellMar>
      </w:tblPr>
      <w:tblGrid>
        <w:gridCol w:w="2218"/>
        <w:gridCol w:w="1196"/>
        <w:gridCol w:w="1196"/>
        <w:gridCol w:w="1196"/>
        <w:gridCol w:w="1196"/>
        <w:gridCol w:w="1197"/>
      </w:tblGrid>
      <w:tr>
        <w:tblPrEx>
          <w:shd w:val="clear" w:color="auto" w:fill="auto"/>
          <w:tblCellMar>
            <w:top w:w="0" w:type="dxa"/>
            <w:left w:w="0" w:type="dxa"/>
            <w:bottom w:w="0" w:type="dxa"/>
            <w:right w:w="0" w:type="dxa"/>
          </w:tblCellMar>
        </w:tblPrEx>
        <w:trPr>
          <w:trHeight w:val="477" w:hRule="atLeast"/>
        </w:trPr>
        <w:tc>
          <w:tcPr>
            <w:tcW w:w="2218"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项目</w:t>
            </w:r>
          </w:p>
        </w:tc>
        <w:tc>
          <w:tcPr>
            <w:tcW w:w="5981"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年份</w:t>
            </w:r>
          </w:p>
        </w:tc>
      </w:tr>
      <w:tr>
        <w:tblPrEx>
          <w:shd w:val="clear" w:color="auto" w:fill="auto"/>
          <w:tblCellMar>
            <w:top w:w="0" w:type="dxa"/>
            <w:left w:w="0" w:type="dxa"/>
            <w:bottom w:w="0" w:type="dxa"/>
            <w:right w:w="0" w:type="dxa"/>
          </w:tblCellMar>
        </w:tblPrEx>
        <w:trPr>
          <w:trHeight w:val="477" w:hRule="atLeast"/>
        </w:trPr>
        <w:tc>
          <w:tcPr>
            <w:tcW w:w="2218"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bCs/>
                <w:i w:val="0"/>
                <w:color w:val="auto"/>
                <w:sz w:val="24"/>
                <w:szCs w:val="24"/>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2021年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2022年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2023年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2024年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2025年</w:t>
            </w:r>
          </w:p>
        </w:tc>
      </w:tr>
      <w:tr>
        <w:tblPrEx>
          <w:shd w:val="clear" w:color="auto" w:fill="auto"/>
          <w:tblCellMar>
            <w:top w:w="0" w:type="dxa"/>
            <w:left w:w="0" w:type="dxa"/>
            <w:bottom w:w="0" w:type="dxa"/>
            <w:right w:w="0" w:type="dxa"/>
          </w:tblCellMar>
        </w:tblPrEx>
        <w:trPr>
          <w:trHeight w:val="47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达产率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47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产量（吨）</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47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单价（元/斤）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50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kern w:val="0"/>
                <w:sz w:val="22"/>
                <w:szCs w:val="22"/>
                <w:highlight w:val="none"/>
                <w:u w:val="none"/>
                <w:lang w:val="en-US" w:eastAsia="zh-CN" w:bidi="ar"/>
              </w:rPr>
            </w:pPr>
            <w:r>
              <w:rPr>
                <w:rFonts w:hint="eastAsia" w:ascii="仿宋_GB2312" w:hAnsi="仿宋_GB2312" w:eastAsia="仿宋_GB2312" w:cs="仿宋_GB2312"/>
                <w:i w:val="0"/>
                <w:color w:val="auto"/>
                <w:kern w:val="0"/>
                <w:sz w:val="22"/>
                <w:szCs w:val="22"/>
                <w:highlight w:val="none"/>
                <w:u w:val="none"/>
                <w:lang w:val="en-US" w:eastAsia="zh-CN" w:bidi="ar"/>
              </w:rPr>
              <w:t>销售金额（万元）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 w:firstLineChars="20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578" w:lineRule="exact"/>
        <w:ind w:right="0" w:rightChars="0"/>
        <w:jc w:val="both"/>
        <w:outlineLvl w:val="9"/>
        <w:rPr>
          <w:rFonts w:hint="eastAsia" w:ascii="仿宋_GB2312" w:hAnsi="仿宋_GB2312" w:eastAsia="仿宋_GB2312" w:cs="仿宋_GB2312"/>
          <w:color w:val="auto"/>
          <w:sz w:val="32"/>
          <w:szCs w:val="32"/>
          <w:highlight w:val="none"/>
          <w:lang w:val="en-US" w:eastAsia="zh-CN"/>
        </w:rPr>
      </w:pPr>
    </w:p>
    <w:p>
      <w:pPr>
        <w:pageBreakBefore w:val="0"/>
        <w:kinsoku/>
        <w:wordWrap/>
        <w:overflowPunct/>
        <w:topLinePunct w:val="0"/>
        <w:bidi w:val="0"/>
        <w:spacing w:line="578" w:lineRule="exact"/>
        <w:rPr>
          <w:rFonts w:hint="eastAsia" w:ascii="黑体" w:hAnsi="黑体" w:eastAsia="黑体" w:cs="黑体"/>
          <w:b w:val="0"/>
          <w:bCs/>
          <w:kern w:val="2"/>
          <w:sz w:val="32"/>
          <w:szCs w:val="32"/>
          <w:highlight w:val="none"/>
          <w:lang w:val="en-US" w:eastAsia="zh-Hans" w:bidi="ar-SA"/>
        </w:rPr>
      </w:pPr>
      <w:bookmarkStart w:id="161" w:name="_Toc20946"/>
      <w:r>
        <w:rPr>
          <w:rFonts w:hint="eastAsia" w:ascii="黑体" w:hAnsi="黑体" w:eastAsia="黑体" w:cs="黑体"/>
          <w:b w:val="0"/>
          <w:bCs/>
          <w:kern w:val="2"/>
          <w:sz w:val="32"/>
          <w:szCs w:val="32"/>
          <w:highlight w:val="none"/>
          <w:lang w:val="en-US" w:eastAsia="zh-CN" w:bidi="ar-SA"/>
        </w:rPr>
        <w:br w:type="page"/>
      </w:r>
    </w:p>
    <w:p>
      <w:pPr>
        <w:pStyle w:val="10"/>
        <w:keepNext w:val="0"/>
        <w:keepLines w:val="0"/>
        <w:pageBreakBefore w:val="0"/>
        <w:numPr>
          <w:ilvl w:val="0"/>
          <w:numId w:val="2"/>
        </w:numPr>
        <w:kinsoku/>
        <w:wordWrap/>
        <w:overflowPunct/>
        <w:topLinePunct w:val="0"/>
        <w:autoSpaceDE/>
        <w:autoSpaceDN/>
        <w:bidi w:val="0"/>
        <w:adjustRightInd/>
        <w:spacing w:line="578" w:lineRule="exact"/>
        <w:ind w:left="830" w:leftChars="0" w:right="0" w:rightChars="0" w:firstLine="640" w:firstLineChars="0"/>
        <w:jc w:val="center"/>
        <w:outlineLvl w:val="0"/>
        <w:rPr>
          <w:rFonts w:hint="eastAsia" w:ascii="黑体" w:hAnsi="黑体" w:eastAsia="黑体" w:cs="黑体"/>
          <w:b w:val="0"/>
          <w:bCs/>
          <w:kern w:val="2"/>
          <w:sz w:val="32"/>
          <w:szCs w:val="32"/>
          <w:highlight w:val="none"/>
          <w:lang w:val="en-US" w:eastAsia="zh-Hans" w:bidi="ar-SA"/>
        </w:rPr>
      </w:pPr>
      <w:bookmarkStart w:id="162" w:name="_Toc826427183"/>
      <w:bookmarkStart w:id="163" w:name="_Toc1879634720_WPSOffice_Level1"/>
      <w:r>
        <w:rPr>
          <w:rFonts w:hint="eastAsia" w:ascii="黑体" w:hAnsi="黑体" w:eastAsia="黑体" w:cs="黑体"/>
          <w:b w:val="0"/>
          <w:bCs/>
          <w:kern w:val="2"/>
          <w:sz w:val="32"/>
          <w:szCs w:val="32"/>
          <w:highlight w:val="none"/>
          <w:lang w:val="en-US" w:eastAsia="zh-CN" w:bidi="ar-SA"/>
        </w:rPr>
        <w:t>公司财务情况</w:t>
      </w:r>
      <w:bookmarkEnd w:id="161"/>
      <w:bookmarkEnd w:id="162"/>
      <w:bookmarkEnd w:id="163"/>
    </w:p>
    <w:p>
      <w:pPr>
        <w:pageBreakBefore w:val="0"/>
        <w:numPr>
          <w:ilvl w:val="0"/>
          <w:numId w:val="0"/>
        </w:numPr>
        <w:kinsoku/>
        <w:wordWrap/>
        <w:overflowPunct/>
        <w:topLinePunct w:val="0"/>
        <w:bidi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164" w:name="_Toc432502625"/>
      <w:bookmarkStart w:id="165" w:name="_Toc2124095893"/>
      <w:bookmarkStart w:id="166" w:name="_Toc1138299861_WPSOffice_Level2"/>
      <w:r>
        <w:rPr>
          <w:rFonts w:hint="eastAsia" w:ascii="黑体" w:hAnsi="黑体" w:eastAsia="黑体" w:cs="黑体"/>
          <w:b w:val="0"/>
          <w:bCs/>
          <w:kern w:val="2"/>
          <w:sz w:val="32"/>
          <w:szCs w:val="32"/>
          <w:highlight w:val="none"/>
          <w:lang w:val="en-US" w:eastAsia="zh-CN" w:bidi="ar-SA"/>
        </w:rPr>
        <w:t>一、总体财务情况</w:t>
      </w:r>
      <w:bookmarkEnd w:id="164"/>
      <w:bookmarkEnd w:id="165"/>
      <w:bookmarkEnd w:id="166"/>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本部分财务数据来源于XX公司2018年至2021年7月的财务报表。项目组成员根据公司提供的财务报表对公司财务情况进行分析，具体情况如下：</w:t>
      </w:r>
      <w:bookmarkStart w:id="167" w:name="_Toc1061228930"/>
    </w:p>
    <w:p>
      <w:pPr>
        <w:pageBreakBefore w:val="0"/>
        <w:numPr>
          <w:ilvl w:val="0"/>
          <w:numId w:val="4"/>
        </w:numPr>
        <w:kinsoku/>
        <w:wordWrap/>
        <w:overflowPunct/>
        <w:topLinePunct w:val="0"/>
        <w:bidi w:val="0"/>
        <w:spacing w:line="578"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资产负债表</w:t>
      </w:r>
      <w:bookmarkEnd w:id="167"/>
      <w:bookmarkStart w:id="168" w:name="_Toc298238455"/>
      <w:bookmarkStart w:id="169" w:name="_Toc1205313445"/>
    </w:p>
    <w:p>
      <w:pPr>
        <w:pageBreakBefore w:val="0"/>
        <w:numPr>
          <w:ilvl w:val="0"/>
          <w:numId w:val="4"/>
        </w:numPr>
        <w:kinsoku/>
        <w:wordWrap/>
        <w:overflowPunct/>
        <w:topLinePunct w:val="0"/>
        <w:bidi w:val="0"/>
        <w:spacing w:line="578"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损益表</w:t>
      </w:r>
      <w:bookmarkEnd w:id="168"/>
      <w:bookmarkEnd w:id="169"/>
    </w:p>
    <w:p>
      <w:pPr>
        <w:pageBreakBefore w:val="0"/>
        <w:numPr>
          <w:ilvl w:val="0"/>
          <w:numId w:val="0"/>
        </w:numPr>
        <w:kinsoku/>
        <w:wordWrap/>
        <w:overflowPunct/>
        <w:topLinePunct w:val="0"/>
        <w:bidi w:val="0"/>
        <w:spacing w:line="578" w:lineRule="exact"/>
        <w:ind w:firstLine="640" w:firstLineChars="200"/>
        <w:outlineLvl w:val="1"/>
        <w:rPr>
          <w:rFonts w:hint="eastAsia" w:ascii="黑体" w:hAnsi="黑体" w:eastAsia="黑体" w:cs="黑体"/>
          <w:b w:val="0"/>
          <w:bCs/>
          <w:kern w:val="2"/>
          <w:sz w:val="32"/>
          <w:szCs w:val="32"/>
          <w:highlight w:val="none"/>
          <w:lang w:val="en-US" w:eastAsia="zh-Hans" w:bidi="ar-SA"/>
        </w:rPr>
      </w:pPr>
      <w:bookmarkStart w:id="170" w:name="_Toc112465999"/>
      <w:bookmarkStart w:id="171" w:name="_Toc1984162977_WPSOffice_Level2"/>
      <w:r>
        <w:rPr>
          <w:rFonts w:hint="eastAsia" w:ascii="黑体" w:hAnsi="黑体" w:eastAsia="黑体" w:cs="黑体"/>
          <w:b w:val="0"/>
          <w:bCs/>
          <w:kern w:val="2"/>
          <w:sz w:val="32"/>
          <w:szCs w:val="32"/>
          <w:highlight w:val="none"/>
          <w:lang w:val="en-US" w:eastAsia="zh-CN" w:bidi="ar-SA"/>
        </w:rPr>
        <w:t>二、财务分析</w:t>
      </w:r>
      <w:bookmarkEnd w:id="170"/>
      <w:bookmarkEnd w:id="171"/>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bookmarkStart w:id="172" w:name="_Toc1285916250"/>
      <w:r>
        <w:rPr>
          <w:rFonts w:hint="eastAsia" w:ascii="楷体_GB2312" w:hAnsi="楷体_GB2312" w:eastAsia="楷体_GB2312" w:cs="楷体_GB2312"/>
          <w:bCs/>
          <w:color w:val="auto"/>
          <w:sz w:val="32"/>
          <w:szCs w:val="32"/>
          <w:highlight w:val="none"/>
          <w:lang w:val="en-US" w:eastAsia="zh-CN"/>
        </w:rPr>
        <w:t>（一）资产结构分析</w:t>
      </w:r>
      <w:bookmarkEnd w:id="172"/>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报告期各期末，公司资产的主要构成情况如下：（参考）</w:t>
      </w:r>
    </w:p>
    <w:p>
      <w:pPr>
        <w:pageBreakBefore w:val="0"/>
        <w:kinsoku/>
        <w:wordWrap/>
        <w:overflowPunct/>
        <w:topLinePunct w:val="0"/>
        <w:bidi w:val="0"/>
        <w:spacing w:line="578" w:lineRule="exact"/>
        <w:ind w:firstLine="480" w:firstLineChars="200"/>
        <w:jc w:val="center"/>
      </w:pPr>
      <w:r>
        <w:rPr>
          <w:rFonts w:hint="eastAsia" w:ascii="仿宋_GB2312" w:hAnsi="仿宋_GB2312" w:eastAsia="仿宋_GB2312" w:cs="仿宋_GB2312"/>
          <w:color w:val="auto"/>
          <w:sz w:val="24"/>
          <w:szCs w:val="28"/>
          <w:highlight w:val="none"/>
        </w:rPr>
        <w:t>表</w:t>
      </w:r>
      <w:r>
        <w:rPr>
          <w:rFonts w:hint="eastAsia" w:ascii="仿宋_GB2312" w:hAnsi="仿宋_GB2312" w:eastAsia="仿宋_GB2312" w:cs="仿宋_GB2312"/>
          <w:color w:val="auto"/>
          <w:sz w:val="24"/>
          <w:szCs w:val="28"/>
          <w:highlight w:val="none"/>
          <w:lang w:val="en-US" w:eastAsia="zh-CN"/>
        </w:rPr>
        <w:t>12</w:t>
      </w:r>
      <w:r>
        <w:rPr>
          <w:rFonts w:hint="eastAsia" w:ascii="仿宋_GB2312" w:hAnsi="仿宋_GB2312" w:eastAsia="仿宋_GB2312" w:cs="仿宋_GB2312"/>
          <w:color w:val="auto"/>
          <w:sz w:val="24"/>
          <w:szCs w:val="28"/>
          <w:highlight w:val="none"/>
        </w:rPr>
        <w:t xml:space="preserve"> 公司</w:t>
      </w:r>
      <w:r>
        <w:rPr>
          <w:rFonts w:hint="eastAsia" w:ascii="仿宋_GB2312" w:hAnsi="仿宋_GB2312" w:eastAsia="仿宋_GB2312" w:cs="仿宋_GB2312"/>
          <w:color w:val="auto"/>
          <w:sz w:val="24"/>
          <w:szCs w:val="28"/>
          <w:highlight w:val="none"/>
          <w:lang w:val="en-US" w:eastAsia="zh-CN"/>
        </w:rPr>
        <w:t>资产结构分析</w:t>
      </w:r>
      <w:r>
        <w:rPr>
          <w:rFonts w:hint="eastAsia" w:ascii="仿宋_GB2312" w:hAnsi="仿宋_GB2312" w:eastAsia="仿宋_GB2312" w:cs="仿宋_GB2312"/>
          <w:color w:val="auto"/>
          <w:sz w:val="24"/>
          <w:szCs w:val="28"/>
          <w:highlight w:val="none"/>
        </w:rPr>
        <w:t>表</w:t>
      </w:r>
    </w:p>
    <w:tbl>
      <w:tblPr>
        <w:tblStyle w:val="18"/>
        <w:tblpPr w:leftFromText="180" w:rightFromText="180" w:vertAnchor="text" w:horzAnchor="page" w:tblpX="909" w:tblpY="591"/>
        <w:tblOverlap w:val="never"/>
        <w:tblW w:w="10437" w:type="dxa"/>
        <w:tblInd w:w="0" w:type="dxa"/>
        <w:shd w:val="clear" w:color="auto" w:fill="auto"/>
        <w:tblLayout w:type="autofit"/>
        <w:tblCellMar>
          <w:top w:w="0" w:type="dxa"/>
          <w:left w:w="0" w:type="dxa"/>
          <w:bottom w:w="0" w:type="dxa"/>
          <w:right w:w="0" w:type="dxa"/>
        </w:tblCellMar>
      </w:tblPr>
      <w:tblGrid>
        <w:gridCol w:w="1660"/>
        <w:gridCol w:w="1038"/>
        <w:gridCol w:w="1037"/>
        <w:gridCol w:w="1220"/>
        <w:gridCol w:w="1220"/>
        <w:gridCol w:w="1068"/>
        <w:gridCol w:w="1068"/>
        <w:gridCol w:w="1093"/>
        <w:gridCol w:w="1033"/>
      </w:tblGrid>
      <w:tr>
        <w:tblPrEx>
          <w:shd w:val="clear" w:color="auto" w:fill="auto"/>
          <w:tblCellMar>
            <w:top w:w="0" w:type="dxa"/>
            <w:left w:w="0" w:type="dxa"/>
            <w:bottom w:w="0" w:type="dxa"/>
            <w:right w:w="0" w:type="dxa"/>
          </w:tblCellMar>
        </w:tblPrEx>
        <w:trPr>
          <w:trHeight w:val="267" w:hRule="atLeast"/>
        </w:trPr>
        <w:tc>
          <w:tcPr>
            <w:tcW w:w="16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资  产</w:t>
            </w:r>
          </w:p>
        </w:tc>
        <w:tc>
          <w:tcPr>
            <w:tcW w:w="207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2018年</w:t>
            </w:r>
          </w:p>
        </w:tc>
        <w:tc>
          <w:tcPr>
            <w:tcW w:w="2440"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2019年</w:t>
            </w:r>
          </w:p>
        </w:tc>
        <w:tc>
          <w:tcPr>
            <w:tcW w:w="213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2020年</w:t>
            </w:r>
          </w:p>
        </w:tc>
        <w:tc>
          <w:tcPr>
            <w:tcW w:w="2126"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2021年6月</w:t>
            </w: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流动资产：</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金额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占比</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金额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占比</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金额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占比</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金额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占比</w:t>
            </w: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其中：货币资金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应收账款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预付账款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其他应收款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存  货</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流动资产合计</w:t>
            </w: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E7E6E6" w:themeFill="background2"/>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长期股权投资</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固定资产原值</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减：累计折旧</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固定资产净值</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在建工程</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无形资产</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生物性资产</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减：累计折旧</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生产性生物资产净值</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研发支出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长期待摊费用</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67" w:hRule="atLeast"/>
        </w:trPr>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非流动资产合计</w:t>
            </w: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E7E6E6" w:themeFill="background2"/>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E7E6E6" w:themeFill="background2"/>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79"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资产合计</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3"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bl>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bookmarkStart w:id="173" w:name="_Toc24698"/>
      <w:r>
        <w:rPr>
          <w:rFonts w:hint="eastAsia" w:ascii="仿宋_GB2312" w:hAnsi="仿宋_GB2312" w:eastAsia="仿宋_GB2312" w:cs="仿宋_GB2312"/>
          <w:color w:val="auto"/>
          <w:sz w:val="32"/>
          <w:szCs w:val="32"/>
          <w:highlight w:val="none"/>
          <w:lang w:val="en-US" w:eastAsia="zh-CN"/>
        </w:rPr>
        <w:t>请对资产构成情况作总体分析，截至2021年7月，公司主要科目余额及主要变动情况如下（财务数据若出现大幅变动，请作详细解释说明），主要科目变动情况包括但不限于以下部分：</w:t>
      </w:r>
    </w:p>
    <w:p>
      <w:pPr>
        <w:pageBreakBefore w:val="0"/>
        <w:numPr>
          <w:ilvl w:val="0"/>
          <w:numId w:val="5"/>
        </w:numPr>
        <w:kinsoku/>
        <w:wordWrap/>
        <w:overflowPunct/>
        <w:topLinePunct w:val="0"/>
        <w:bidi w:val="0"/>
        <w:spacing w:line="578" w:lineRule="exact"/>
        <w:ind w:firstLine="643" w:firstLineChars="2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rPr>
        <w:t>应收账款</w:t>
      </w:r>
      <w:r>
        <w:rPr>
          <w:rFonts w:hint="eastAsia" w:ascii="仿宋_GB2312" w:hAnsi="仿宋_GB2312" w:eastAsia="仿宋_GB2312" w:cs="仿宋_GB2312"/>
          <w:b/>
          <w:color w:val="auto"/>
          <w:sz w:val="32"/>
          <w:szCs w:val="32"/>
          <w:highlight w:val="none"/>
          <w:lang w:eastAsia="zh-CN"/>
        </w:rPr>
        <w:t>：</w:t>
      </w:r>
    </w:p>
    <w:p>
      <w:pPr>
        <w:pageBreakBefore w:val="0"/>
        <w:numPr>
          <w:ilvl w:val="0"/>
          <w:numId w:val="5"/>
        </w:numPr>
        <w:kinsoku/>
        <w:wordWrap/>
        <w:overflowPunct/>
        <w:topLinePunct w:val="0"/>
        <w:bidi w:val="0"/>
        <w:spacing w:line="578" w:lineRule="exact"/>
        <w:ind w:left="0" w:leftChars="0" w:firstLine="643" w:firstLineChars="2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rPr>
        <w:t>其他应收款</w:t>
      </w:r>
      <w:r>
        <w:rPr>
          <w:rFonts w:hint="eastAsia" w:ascii="仿宋_GB2312" w:hAnsi="仿宋_GB2312" w:eastAsia="仿宋_GB2312" w:cs="仿宋_GB2312"/>
          <w:b/>
          <w:color w:val="auto"/>
          <w:sz w:val="32"/>
          <w:szCs w:val="32"/>
          <w:highlight w:val="none"/>
          <w:lang w:eastAsia="zh-CN"/>
        </w:rPr>
        <w:t>：</w:t>
      </w:r>
    </w:p>
    <w:p>
      <w:pPr>
        <w:pageBreakBefore w:val="0"/>
        <w:numPr>
          <w:ilvl w:val="0"/>
          <w:numId w:val="0"/>
        </w:numPr>
        <w:kinsoku/>
        <w:wordWrap/>
        <w:overflowPunct/>
        <w:topLinePunct w:val="0"/>
        <w:bidi w:val="0"/>
        <w:spacing w:line="578"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存货</w:t>
      </w:r>
      <w:r>
        <w:rPr>
          <w:rFonts w:hint="eastAsia" w:ascii="仿宋_GB2312" w:hAnsi="仿宋_GB2312" w:eastAsia="仿宋_GB2312" w:cs="仿宋_GB2312"/>
          <w:b/>
          <w:color w:val="auto"/>
          <w:sz w:val="32"/>
          <w:szCs w:val="32"/>
          <w:highlight w:val="none"/>
          <w:lang w:eastAsia="zh-CN"/>
        </w:rPr>
        <w:t>：</w:t>
      </w:r>
    </w:p>
    <w:p>
      <w:pPr>
        <w:pageBreakBefore w:val="0"/>
        <w:kinsoku/>
        <w:wordWrap/>
        <w:overflowPunct/>
        <w:topLinePunct w:val="0"/>
        <w:bidi w:val="0"/>
        <w:adjustRightInd w:val="0"/>
        <w:snapToGrid w:val="0"/>
        <w:spacing w:line="578" w:lineRule="exact"/>
        <w:ind w:firstLine="643" w:firstLineChars="2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在建工程</w:t>
      </w:r>
      <w:r>
        <w:rPr>
          <w:rFonts w:hint="eastAsia" w:ascii="仿宋_GB2312" w:hAnsi="仿宋_GB2312" w:eastAsia="仿宋_GB2312" w:cs="仿宋_GB2312"/>
          <w:b/>
          <w:color w:val="auto"/>
          <w:sz w:val="32"/>
          <w:szCs w:val="32"/>
          <w:highlight w:val="none"/>
          <w:lang w:eastAsia="zh-CN"/>
        </w:rPr>
        <w:t>：</w:t>
      </w:r>
    </w:p>
    <w:p>
      <w:pPr>
        <w:pageBreakBefore w:val="0"/>
        <w:kinsoku/>
        <w:wordWrap/>
        <w:overflowPunct/>
        <w:topLinePunct w:val="0"/>
        <w:bidi w:val="0"/>
        <w:adjustRightInd w:val="0"/>
        <w:snapToGrid w:val="0"/>
        <w:spacing w:line="578" w:lineRule="exact"/>
        <w:ind w:firstLine="643" w:firstLineChars="200"/>
        <w:outlineLvl w:val="1"/>
        <w:rPr>
          <w:rFonts w:hint="eastAsia" w:ascii="仿宋_GB2312" w:hAnsi="仿宋_GB2312" w:eastAsia="仿宋_GB2312" w:cs="仿宋_GB2312"/>
          <w:b/>
          <w:color w:val="auto"/>
          <w:sz w:val="32"/>
          <w:szCs w:val="32"/>
          <w:highlight w:val="none"/>
          <w:lang w:val="en-US" w:eastAsia="zh-CN"/>
        </w:rPr>
      </w:pPr>
      <w:bookmarkStart w:id="174" w:name="_Toc798074024_WPSOffice_Level2"/>
      <w:bookmarkStart w:id="175" w:name="_Toc785364198_WPSOffice_Level2"/>
      <w:bookmarkStart w:id="176" w:name="_Toc2110218580_WPSOffice_Level2"/>
      <w:bookmarkStart w:id="177" w:name="_Toc45781753"/>
      <w:r>
        <w:rPr>
          <w:rFonts w:hint="eastAsia" w:ascii="仿宋_GB2312" w:hAnsi="仿宋_GB2312" w:eastAsia="仿宋_GB2312" w:cs="仿宋_GB2312"/>
          <w:b/>
          <w:color w:val="auto"/>
          <w:sz w:val="32"/>
          <w:szCs w:val="32"/>
          <w:highlight w:val="none"/>
          <w:lang w:val="en-US" w:eastAsia="zh-CN"/>
        </w:rPr>
        <w:t>……</w:t>
      </w:r>
      <w:bookmarkEnd w:id="174"/>
      <w:bookmarkEnd w:id="175"/>
      <w:bookmarkEnd w:id="176"/>
      <w:bookmarkEnd w:id="177"/>
    </w:p>
    <w:p>
      <w:pPr>
        <w:pageBreakBefore w:val="0"/>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color w:val="auto"/>
          <w:highlight w:val="none"/>
          <w:lang w:val="en-US" w:eastAsia="zh-CN"/>
        </w:rPr>
      </w:pPr>
      <w:bookmarkStart w:id="178" w:name="_Toc2022805172_WPSOffice_Level2"/>
      <w:bookmarkStart w:id="179" w:name="_Toc1697213292_WPSOffice_Level2"/>
      <w:bookmarkStart w:id="180" w:name="_Toc1957089634"/>
      <w:bookmarkStart w:id="181" w:name="_Toc1611126114_WPSOffice_Level2"/>
      <w:r>
        <w:rPr>
          <w:rFonts w:hint="eastAsia" w:ascii="楷体_GB2312" w:hAnsi="楷体_GB2312" w:eastAsia="楷体_GB2312" w:cs="楷体_GB2312"/>
          <w:bCs/>
          <w:color w:val="auto"/>
          <w:sz w:val="32"/>
          <w:szCs w:val="32"/>
          <w:highlight w:val="none"/>
          <w:lang w:val="en-US" w:eastAsia="zh-CN"/>
        </w:rPr>
        <w:t>（二）负债结构分析</w:t>
      </w:r>
      <w:bookmarkEnd w:id="178"/>
      <w:bookmarkEnd w:id="179"/>
      <w:bookmarkEnd w:id="180"/>
      <w:bookmarkEnd w:id="181"/>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报告期各期末，公司负债的主要构成情况如下：（参考格式）</w:t>
      </w:r>
    </w:p>
    <w:p>
      <w:pPr>
        <w:pageBreakBefore w:val="0"/>
        <w:kinsoku/>
        <w:wordWrap/>
        <w:overflowPunct/>
        <w:topLinePunct w:val="0"/>
        <w:bidi w:val="0"/>
        <w:spacing w:line="578" w:lineRule="exact"/>
        <w:ind w:firstLine="480" w:firstLineChars="200"/>
        <w:jc w:val="center"/>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表</w:t>
      </w:r>
      <w:r>
        <w:rPr>
          <w:rFonts w:hint="eastAsia" w:ascii="仿宋_GB2312" w:hAnsi="仿宋_GB2312" w:eastAsia="仿宋_GB2312" w:cs="仿宋_GB2312"/>
          <w:color w:val="auto"/>
          <w:sz w:val="24"/>
          <w:szCs w:val="28"/>
          <w:highlight w:val="none"/>
          <w:lang w:val="en-US" w:eastAsia="zh-CN"/>
        </w:rPr>
        <w:t>13</w:t>
      </w:r>
      <w:r>
        <w:rPr>
          <w:rFonts w:hint="eastAsia" w:ascii="仿宋_GB2312" w:hAnsi="仿宋_GB2312" w:eastAsia="仿宋_GB2312" w:cs="仿宋_GB2312"/>
          <w:color w:val="auto"/>
          <w:sz w:val="24"/>
          <w:szCs w:val="28"/>
          <w:highlight w:val="none"/>
        </w:rPr>
        <w:t xml:space="preserve"> 公司</w:t>
      </w:r>
      <w:r>
        <w:rPr>
          <w:rFonts w:hint="eastAsia" w:ascii="仿宋_GB2312" w:hAnsi="仿宋_GB2312" w:eastAsia="仿宋_GB2312" w:cs="仿宋_GB2312"/>
          <w:color w:val="auto"/>
          <w:sz w:val="24"/>
          <w:szCs w:val="28"/>
          <w:highlight w:val="none"/>
          <w:lang w:val="en-US" w:eastAsia="zh-CN"/>
        </w:rPr>
        <w:t>负债结构分析</w:t>
      </w:r>
      <w:r>
        <w:rPr>
          <w:rFonts w:hint="eastAsia" w:ascii="仿宋_GB2312" w:hAnsi="仿宋_GB2312" w:eastAsia="仿宋_GB2312" w:cs="仿宋_GB2312"/>
          <w:color w:val="auto"/>
          <w:sz w:val="24"/>
          <w:szCs w:val="28"/>
          <w:highlight w:val="none"/>
        </w:rPr>
        <w:t>表</w:t>
      </w:r>
    </w:p>
    <w:p>
      <w:pPr>
        <w:pStyle w:val="11"/>
        <w:pageBreakBefore w:val="0"/>
        <w:kinsoku/>
        <w:wordWrap/>
        <w:overflowPunct/>
        <w:topLinePunct w:val="0"/>
        <w:bidi w:val="0"/>
        <w:spacing w:line="578" w:lineRule="exact"/>
        <w:jc w:val="right"/>
        <w:outlineLvl w:val="9"/>
        <w:rPr>
          <w:rFonts w:hint="eastAsia" w:ascii="仿宋_GB2312" w:hAnsi="仿宋_GB2312" w:eastAsia="仿宋_GB2312" w:cs="仿宋_GB2312"/>
          <w:color w:val="auto"/>
          <w:sz w:val="24"/>
          <w:szCs w:val="28"/>
          <w:highlight w:val="none"/>
          <w:lang w:val="en-US" w:eastAsia="zh-CN"/>
        </w:rPr>
      </w:pPr>
      <w:r>
        <w:rPr>
          <w:rFonts w:hint="eastAsia" w:ascii="仿宋_GB2312" w:hAnsi="仿宋_GB2312" w:eastAsia="仿宋_GB2312" w:cs="仿宋_GB2312"/>
          <w:color w:val="auto"/>
          <w:sz w:val="24"/>
          <w:szCs w:val="28"/>
          <w:highlight w:val="none"/>
          <w:lang w:val="en-US" w:eastAsia="zh-CN"/>
        </w:rPr>
        <w:t xml:space="preserve">                                                         </w:t>
      </w:r>
      <w:bookmarkStart w:id="182" w:name="_Toc242822058"/>
      <w:r>
        <w:rPr>
          <w:rFonts w:hint="eastAsia" w:ascii="仿宋_GB2312" w:hAnsi="仿宋_GB2312" w:eastAsia="仿宋_GB2312" w:cs="仿宋_GB2312"/>
          <w:color w:val="auto"/>
          <w:sz w:val="24"/>
          <w:szCs w:val="28"/>
          <w:highlight w:val="none"/>
          <w:lang w:val="en-US" w:eastAsia="zh-CN"/>
        </w:rPr>
        <w:t>单位：万元</w:t>
      </w:r>
      <w:bookmarkEnd w:id="182"/>
    </w:p>
    <w:tbl>
      <w:tblPr>
        <w:tblStyle w:val="18"/>
        <w:tblpPr w:leftFromText="180" w:rightFromText="180" w:vertAnchor="text" w:horzAnchor="page" w:tblpX="1447" w:tblpY="165"/>
        <w:tblOverlap w:val="never"/>
        <w:tblW w:w="9578" w:type="dxa"/>
        <w:tblInd w:w="0" w:type="dxa"/>
        <w:shd w:val="clear" w:color="auto" w:fill="auto"/>
        <w:tblLayout w:type="fixed"/>
        <w:tblCellMar>
          <w:top w:w="0" w:type="dxa"/>
          <w:left w:w="0" w:type="dxa"/>
          <w:bottom w:w="0" w:type="dxa"/>
          <w:right w:w="0" w:type="dxa"/>
        </w:tblCellMar>
      </w:tblPr>
      <w:tblGrid>
        <w:gridCol w:w="1691"/>
        <w:gridCol w:w="1018"/>
        <w:gridCol w:w="886"/>
        <w:gridCol w:w="1012"/>
        <w:gridCol w:w="1032"/>
        <w:gridCol w:w="1096"/>
        <w:gridCol w:w="1060"/>
        <w:gridCol w:w="911"/>
        <w:gridCol w:w="872"/>
      </w:tblGrid>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年份</w:t>
            </w:r>
          </w:p>
        </w:tc>
        <w:tc>
          <w:tcPr>
            <w:tcW w:w="1904"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2018年</w:t>
            </w:r>
          </w:p>
        </w:tc>
        <w:tc>
          <w:tcPr>
            <w:tcW w:w="2044"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2019年</w:t>
            </w:r>
          </w:p>
        </w:tc>
        <w:tc>
          <w:tcPr>
            <w:tcW w:w="215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2020年</w:t>
            </w:r>
          </w:p>
        </w:tc>
        <w:tc>
          <w:tcPr>
            <w:tcW w:w="1783"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2021年6月</w:t>
            </w: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流动负债：</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金额</w:t>
            </w: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占比</w:t>
            </w: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金额</w:t>
            </w: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占比</w:t>
            </w: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金额</w:t>
            </w: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占比</w:t>
            </w:r>
          </w:p>
        </w:tc>
        <w:tc>
          <w:tcPr>
            <w:tcW w:w="91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金额</w:t>
            </w: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bCs w:val="0"/>
                <w:i w:val="0"/>
                <w:color w:val="auto"/>
                <w:sz w:val="21"/>
                <w:szCs w:val="21"/>
                <w:highlight w:val="none"/>
                <w:u w:val="none"/>
              </w:rPr>
            </w:pPr>
            <w:r>
              <w:rPr>
                <w:rFonts w:hint="eastAsia" w:ascii="仿宋_GB2312" w:hAnsi="仿宋_GB2312" w:eastAsia="仿宋_GB2312" w:cs="仿宋_GB2312"/>
                <w:b/>
                <w:bCs w:val="0"/>
                <w:i w:val="0"/>
                <w:color w:val="auto"/>
                <w:kern w:val="0"/>
                <w:sz w:val="21"/>
                <w:szCs w:val="21"/>
                <w:highlight w:val="none"/>
                <w:u w:val="none"/>
                <w:lang w:val="en-US" w:eastAsia="zh-CN" w:bidi="ar"/>
              </w:rPr>
              <w:t>占比</w:t>
            </w: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其中：短期借款</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 xml:space="preserve">      应付票据</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 xml:space="preserve">      应付账款</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 xml:space="preserve">      预收账款</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 xml:space="preserve">      应付职工薪酬</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 xml:space="preserve">      应交税费</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 xml:space="preserve">      应付利息</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 xml:space="preserve">      其他应付款</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 xml:space="preserve">      其他流动负债</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流动负债合计</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长期负债：</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top"/>
          </w:tcPr>
          <w:p>
            <w:pPr>
              <w:pageBreakBefore w:val="0"/>
              <w:kinsoku/>
              <w:wordWrap/>
              <w:overflowPunct/>
              <w:topLinePunct w:val="0"/>
              <w:bidi w:val="0"/>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top"/>
          </w:tcPr>
          <w:p>
            <w:pPr>
              <w:pageBreakBefore w:val="0"/>
              <w:kinsoku/>
              <w:wordWrap/>
              <w:overflowPunct/>
              <w:topLinePunct w:val="0"/>
              <w:bidi w:val="0"/>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top"/>
          </w:tcPr>
          <w:p>
            <w:pPr>
              <w:pageBreakBefore w:val="0"/>
              <w:kinsoku/>
              <w:wordWrap/>
              <w:overflowPunct/>
              <w:topLinePunct w:val="0"/>
              <w:bidi w:val="0"/>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pageBreakBefore w:val="0"/>
              <w:kinsoku/>
              <w:wordWrap/>
              <w:overflowPunct/>
              <w:topLinePunct w:val="0"/>
              <w:bidi w:val="0"/>
              <w:spacing w:line="578" w:lineRule="exact"/>
              <w:jc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其中：长期借款</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89"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长期负债合计</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26" w:hRule="atLeast"/>
        </w:trPr>
        <w:tc>
          <w:tcPr>
            <w:tcW w:w="16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val="0"/>
                <w:bCs/>
                <w:i w:val="0"/>
                <w:color w:val="auto"/>
                <w:sz w:val="18"/>
                <w:szCs w:val="18"/>
                <w:highlight w:val="none"/>
                <w:u w:val="none"/>
              </w:rPr>
            </w:pPr>
            <w:r>
              <w:rPr>
                <w:rFonts w:hint="eastAsia" w:ascii="仿宋_GB2312" w:hAnsi="仿宋_GB2312" w:eastAsia="仿宋_GB2312" w:cs="仿宋_GB2312"/>
                <w:b w:val="0"/>
                <w:bCs/>
                <w:i w:val="0"/>
                <w:color w:val="auto"/>
                <w:kern w:val="0"/>
                <w:sz w:val="18"/>
                <w:szCs w:val="18"/>
                <w:highlight w:val="none"/>
                <w:u w:val="none"/>
                <w:lang w:val="en-US" w:eastAsia="zh-CN" w:bidi="ar"/>
              </w:rPr>
              <w:t>负债合计</w:t>
            </w:r>
          </w:p>
        </w:tc>
        <w:tc>
          <w:tcPr>
            <w:tcW w:w="1018"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8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106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91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c>
          <w:tcPr>
            <w:tcW w:w="87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val="0"/>
                <w:bCs/>
                <w:i w:val="0"/>
                <w:color w:val="auto"/>
                <w:sz w:val="18"/>
                <w:szCs w:val="18"/>
                <w:highlight w:val="none"/>
                <w:u w:val="none"/>
              </w:rPr>
            </w:pPr>
          </w:p>
        </w:tc>
      </w:tr>
    </w:tbl>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从上表可以看出，……。</w:t>
      </w: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截至2021年7月，公司主要负债情况如下：（包括但不限于对短期借款构成、应付账款构成、长期借款构成作详细说明）</w:t>
      </w:r>
    </w:p>
    <w:p>
      <w:pPr>
        <w:pStyle w:val="11"/>
        <w:pageBreakBefore w:val="0"/>
        <w:numPr>
          <w:ilvl w:val="0"/>
          <w:numId w:val="0"/>
        </w:numPr>
        <w:kinsoku/>
        <w:wordWrap/>
        <w:overflowPunct/>
        <w:topLinePunct w:val="0"/>
        <w:bidi w:val="0"/>
        <w:spacing w:line="578" w:lineRule="exact"/>
        <w:ind w:leftChars="200" w:firstLine="321" w:firstLineChars="100"/>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1、短期借款：</w:t>
      </w:r>
      <w:r>
        <w:rPr>
          <w:rFonts w:hint="eastAsia" w:ascii="仿宋_GB2312" w:hAnsi="仿宋_GB2312" w:eastAsia="仿宋_GB2312" w:cs="仿宋_GB2312"/>
          <w:b w:val="0"/>
          <w:bCs/>
          <w:color w:val="auto"/>
          <w:kern w:val="2"/>
          <w:sz w:val="32"/>
          <w:szCs w:val="32"/>
          <w:highlight w:val="none"/>
          <w:lang w:val="en-US" w:eastAsia="zh-CN" w:bidi="ar-SA"/>
        </w:rPr>
        <w:t>（各类型短期借款构成情况，若为银行贷款需包括各笔贷款金额、贷款期限，贷款余额、贷款利率等要素）</w:t>
      </w:r>
    </w:p>
    <w:p>
      <w:pPr>
        <w:pStyle w:val="11"/>
        <w:pageBreakBefore w:val="0"/>
        <w:numPr>
          <w:ilvl w:val="0"/>
          <w:numId w:val="0"/>
        </w:numPr>
        <w:kinsoku/>
        <w:wordWrap/>
        <w:overflowPunct/>
        <w:topLinePunct w:val="0"/>
        <w:bidi w:val="0"/>
        <w:spacing w:line="578" w:lineRule="exact"/>
        <w:ind w:leftChars="200" w:firstLine="321" w:firstLineChars="100"/>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2、应付账款：</w:t>
      </w:r>
      <w:r>
        <w:rPr>
          <w:rFonts w:hint="eastAsia" w:ascii="仿宋_GB2312" w:hAnsi="仿宋_GB2312" w:eastAsia="仿宋_GB2312" w:cs="仿宋_GB2312"/>
          <w:b w:val="0"/>
          <w:bCs/>
          <w:color w:val="auto"/>
          <w:kern w:val="2"/>
          <w:sz w:val="32"/>
          <w:szCs w:val="32"/>
          <w:highlight w:val="none"/>
          <w:lang w:val="en-US" w:eastAsia="zh-CN" w:bidi="ar-SA"/>
        </w:rPr>
        <w:t>（请提供应付账款明细表，若需要特别说明的请详细阐述）</w:t>
      </w:r>
    </w:p>
    <w:p>
      <w:pPr>
        <w:pageBreakBefore w:val="0"/>
        <w:kinsoku/>
        <w:wordWrap/>
        <w:overflowPunct/>
        <w:topLinePunct w:val="0"/>
        <w:bidi w:val="0"/>
        <w:spacing w:line="578" w:lineRule="exact"/>
        <w:ind w:firstLine="480" w:firstLineChars="200"/>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 xml:space="preserve">        </w:t>
      </w:r>
      <w:r>
        <w:rPr>
          <w:rFonts w:hint="eastAsia" w:ascii="仿宋_GB2312" w:hAnsi="仿宋_GB2312" w:eastAsia="仿宋_GB2312" w:cs="仿宋_GB2312"/>
          <w:color w:val="auto"/>
          <w:sz w:val="24"/>
          <w:szCs w:val="28"/>
          <w:highlight w:val="none"/>
          <w:lang w:val="en-US" w:eastAsia="zh-CN"/>
        </w:rPr>
        <w:t xml:space="preserve">表14  2021年7月公司应付账款明细  </w:t>
      </w:r>
      <w:r>
        <w:rPr>
          <w:rFonts w:hint="eastAsia" w:ascii="仿宋_GB2312" w:hAnsi="仿宋_GB2312" w:eastAsia="仿宋_GB2312" w:cs="仿宋_GB2312"/>
          <w:b w:val="0"/>
          <w:bCs/>
          <w:color w:val="auto"/>
          <w:kern w:val="2"/>
          <w:sz w:val="24"/>
          <w:szCs w:val="24"/>
          <w:highlight w:val="none"/>
          <w:lang w:val="en-US" w:eastAsia="zh-CN" w:bidi="ar-SA"/>
        </w:rPr>
        <w:t xml:space="preserve">    </w:t>
      </w:r>
    </w:p>
    <w:tbl>
      <w:tblPr>
        <w:tblStyle w:val="19"/>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093"/>
        <w:gridCol w:w="1911"/>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4" w:type="dxa"/>
            <w:vAlign w:val="center"/>
          </w:tcPr>
          <w:p>
            <w:pPr>
              <w:pStyle w:val="16"/>
              <w:pageBreakBefore w:val="0"/>
              <w:widowControl/>
              <w:kinsoku/>
              <w:wordWrap/>
              <w:overflowPunct/>
              <w:topLinePunct w:val="0"/>
              <w:bidi w:val="0"/>
              <w:spacing w:beforeAutospacing="0" w:afterAutospacing="0" w:line="578"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序号</w:t>
            </w:r>
          </w:p>
        </w:tc>
        <w:tc>
          <w:tcPr>
            <w:tcW w:w="3093" w:type="dxa"/>
            <w:vAlign w:val="center"/>
          </w:tcPr>
          <w:p>
            <w:pPr>
              <w:pStyle w:val="16"/>
              <w:pageBreakBefore w:val="0"/>
              <w:widowControl/>
              <w:kinsoku/>
              <w:wordWrap/>
              <w:overflowPunct/>
              <w:topLinePunct w:val="0"/>
              <w:bidi w:val="0"/>
              <w:spacing w:beforeAutospacing="0" w:afterAutospacing="0" w:line="578"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客户</w:t>
            </w:r>
          </w:p>
        </w:tc>
        <w:tc>
          <w:tcPr>
            <w:tcW w:w="1911" w:type="dxa"/>
            <w:vAlign w:val="center"/>
          </w:tcPr>
          <w:p>
            <w:pPr>
              <w:pStyle w:val="16"/>
              <w:pageBreakBefore w:val="0"/>
              <w:widowControl/>
              <w:kinsoku/>
              <w:wordWrap/>
              <w:overflowPunct/>
              <w:topLinePunct w:val="0"/>
              <w:bidi w:val="0"/>
              <w:spacing w:beforeAutospacing="0" w:afterAutospacing="0" w:line="578" w:lineRule="exact"/>
              <w:jc w:val="center"/>
              <w:rPr>
                <w:rFonts w:hint="eastAsia" w:ascii="仿宋_GB2312" w:hAnsi="仿宋_GB2312" w:eastAsia="仿宋_GB2312" w:cs="仿宋_GB2312"/>
                <w:b/>
                <w:bCs/>
                <w:color w:val="auto"/>
                <w:sz w:val="20"/>
                <w:szCs w:val="20"/>
                <w:highlight w:val="none"/>
                <w:lang w:eastAsia="zh-CN"/>
              </w:rPr>
            </w:pPr>
            <w:r>
              <w:rPr>
                <w:rFonts w:hint="eastAsia" w:ascii="仿宋_GB2312" w:hAnsi="仿宋_GB2312" w:eastAsia="仿宋_GB2312" w:cs="仿宋_GB2312"/>
                <w:b/>
                <w:bCs/>
                <w:color w:val="auto"/>
                <w:sz w:val="20"/>
                <w:szCs w:val="20"/>
                <w:highlight w:val="none"/>
              </w:rPr>
              <w:t>金额</w:t>
            </w:r>
            <w:r>
              <w:rPr>
                <w:rFonts w:hint="eastAsia" w:ascii="仿宋_GB2312" w:hAnsi="仿宋_GB2312" w:eastAsia="仿宋_GB2312" w:cs="仿宋_GB2312"/>
                <w:b/>
                <w:bCs/>
                <w:color w:val="auto"/>
                <w:sz w:val="20"/>
                <w:szCs w:val="20"/>
                <w:highlight w:val="none"/>
                <w:lang w:eastAsia="zh-CN"/>
              </w:rPr>
              <w:t>（</w:t>
            </w:r>
            <w:r>
              <w:rPr>
                <w:rFonts w:hint="eastAsia" w:ascii="仿宋_GB2312" w:hAnsi="仿宋_GB2312" w:eastAsia="仿宋_GB2312" w:cs="仿宋_GB2312"/>
                <w:b/>
                <w:bCs/>
                <w:color w:val="auto"/>
                <w:sz w:val="20"/>
                <w:szCs w:val="20"/>
                <w:highlight w:val="none"/>
                <w:lang w:val="en-US" w:eastAsia="zh-CN"/>
              </w:rPr>
              <w:t>元</w:t>
            </w:r>
            <w:r>
              <w:rPr>
                <w:rFonts w:hint="eastAsia" w:ascii="仿宋_GB2312" w:hAnsi="仿宋_GB2312" w:eastAsia="仿宋_GB2312" w:cs="仿宋_GB2312"/>
                <w:b/>
                <w:bCs/>
                <w:color w:val="auto"/>
                <w:sz w:val="20"/>
                <w:szCs w:val="20"/>
                <w:highlight w:val="none"/>
                <w:lang w:eastAsia="zh-CN"/>
              </w:rPr>
              <w:t>）</w:t>
            </w:r>
          </w:p>
        </w:tc>
        <w:tc>
          <w:tcPr>
            <w:tcW w:w="2420" w:type="dxa"/>
            <w:vAlign w:val="center"/>
          </w:tcPr>
          <w:p>
            <w:pPr>
              <w:pStyle w:val="16"/>
              <w:pageBreakBefore w:val="0"/>
              <w:widowControl/>
              <w:kinsoku/>
              <w:wordWrap/>
              <w:overflowPunct/>
              <w:topLinePunct w:val="0"/>
              <w:bidi w:val="0"/>
              <w:spacing w:beforeAutospacing="0" w:afterAutospacing="0" w:line="578"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4" w:type="dxa"/>
            <w:vAlign w:val="center"/>
          </w:tcPr>
          <w:p>
            <w:pPr>
              <w:pageBreakBefore w:val="0"/>
              <w:widowControl/>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3093"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1911"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2420" w:type="dxa"/>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4" w:type="dxa"/>
            <w:vAlign w:val="center"/>
          </w:tcPr>
          <w:p>
            <w:pPr>
              <w:pageBreakBefore w:val="0"/>
              <w:widowControl/>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3093"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1911"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2420" w:type="dxa"/>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4" w:type="dxa"/>
            <w:vAlign w:val="center"/>
          </w:tcPr>
          <w:p>
            <w:pPr>
              <w:pageBreakBefore w:val="0"/>
              <w:widowControl/>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3093"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1911"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2420" w:type="dxa"/>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847" w:type="dxa"/>
            <w:gridSpan w:val="2"/>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b/>
                <w:bCs/>
                <w:color w:val="auto"/>
                <w:kern w:val="0"/>
                <w:sz w:val="21"/>
                <w:szCs w:val="21"/>
                <w:highlight w:val="none"/>
              </w:rPr>
            </w:pPr>
          </w:p>
        </w:tc>
        <w:tc>
          <w:tcPr>
            <w:tcW w:w="1911"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bCs/>
                <w:color w:val="auto"/>
                <w:kern w:val="0"/>
                <w:sz w:val="21"/>
                <w:szCs w:val="21"/>
                <w:highlight w:val="none"/>
              </w:rPr>
            </w:pPr>
          </w:p>
        </w:tc>
        <w:tc>
          <w:tcPr>
            <w:tcW w:w="2420" w:type="dxa"/>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color w:val="auto"/>
                <w:kern w:val="0"/>
                <w:sz w:val="20"/>
                <w:szCs w:val="20"/>
                <w:highlight w:val="none"/>
              </w:rPr>
            </w:pPr>
          </w:p>
        </w:tc>
      </w:tr>
    </w:tbl>
    <w:p>
      <w:pPr>
        <w:pageBreakBefore w:val="0"/>
        <w:kinsoku/>
        <w:wordWrap/>
        <w:overflowPunct/>
        <w:topLinePunct w:val="0"/>
        <w:bidi w:val="0"/>
        <w:spacing w:line="578" w:lineRule="exact"/>
        <w:rPr>
          <w:rFonts w:hint="eastAsia" w:ascii="仿宋_GB2312" w:hAnsi="仿宋_GB2312" w:eastAsia="仿宋_GB2312" w:cs="仿宋_GB2312"/>
          <w:color w:val="auto"/>
          <w:highlight w:val="none"/>
          <w:lang w:val="en-US" w:eastAsia="zh-CN"/>
        </w:rPr>
      </w:pPr>
    </w:p>
    <w:p>
      <w:pPr>
        <w:pStyle w:val="11"/>
        <w:pageBreakBefore w:val="0"/>
        <w:numPr>
          <w:ilvl w:val="0"/>
          <w:numId w:val="0"/>
        </w:numPr>
        <w:kinsoku/>
        <w:wordWrap/>
        <w:overflowPunct/>
        <w:topLinePunct w:val="0"/>
        <w:bidi w:val="0"/>
        <w:spacing w:line="578" w:lineRule="exact"/>
        <w:ind w:leftChars="200" w:firstLine="321" w:firstLineChars="100"/>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3、预收账款：</w:t>
      </w:r>
      <w:r>
        <w:rPr>
          <w:rFonts w:hint="eastAsia" w:ascii="仿宋_GB2312" w:hAnsi="仿宋_GB2312" w:eastAsia="仿宋_GB2312" w:cs="仿宋_GB2312"/>
          <w:color w:val="auto"/>
          <w:kern w:val="2"/>
          <w:sz w:val="32"/>
          <w:szCs w:val="32"/>
          <w:highlight w:val="none"/>
          <w:lang w:val="en-US" w:eastAsia="zh-CN" w:bidi="ar-SA"/>
        </w:rPr>
        <w:t>（请提供预收账款明细表，若需要特别说明得请详细阐述）</w:t>
      </w:r>
    </w:p>
    <w:tbl>
      <w:tblPr>
        <w:tblStyle w:val="19"/>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093"/>
        <w:gridCol w:w="1911"/>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4" w:type="dxa"/>
            <w:vAlign w:val="center"/>
          </w:tcPr>
          <w:p>
            <w:pPr>
              <w:pStyle w:val="16"/>
              <w:pageBreakBefore w:val="0"/>
              <w:widowControl/>
              <w:kinsoku/>
              <w:wordWrap/>
              <w:overflowPunct/>
              <w:topLinePunct w:val="0"/>
              <w:bidi w:val="0"/>
              <w:spacing w:beforeAutospacing="0" w:afterAutospacing="0" w:line="578"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序号</w:t>
            </w:r>
          </w:p>
        </w:tc>
        <w:tc>
          <w:tcPr>
            <w:tcW w:w="3093" w:type="dxa"/>
            <w:vAlign w:val="center"/>
          </w:tcPr>
          <w:p>
            <w:pPr>
              <w:pStyle w:val="16"/>
              <w:pageBreakBefore w:val="0"/>
              <w:widowControl/>
              <w:kinsoku/>
              <w:wordWrap/>
              <w:overflowPunct/>
              <w:topLinePunct w:val="0"/>
              <w:bidi w:val="0"/>
              <w:spacing w:beforeAutospacing="0" w:afterAutospacing="0" w:line="578"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客户</w:t>
            </w:r>
          </w:p>
        </w:tc>
        <w:tc>
          <w:tcPr>
            <w:tcW w:w="1911" w:type="dxa"/>
            <w:vAlign w:val="center"/>
          </w:tcPr>
          <w:p>
            <w:pPr>
              <w:pStyle w:val="16"/>
              <w:pageBreakBefore w:val="0"/>
              <w:widowControl/>
              <w:kinsoku/>
              <w:wordWrap/>
              <w:overflowPunct/>
              <w:topLinePunct w:val="0"/>
              <w:bidi w:val="0"/>
              <w:spacing w:beforeAutospacing="0" w:afterAutospacing="0" w:line="578" w:lineRule="exact"/>
              <w:jc w:val="center"/>
              <w:rPr>
                <w:rFonts w:hint="eastAsia" w:ascii="仿宋_GB2312" w:hAnsi="仿宋_GB2312" w:eastAsia="仿宋_GB2312" w:cs="仿宋_GB2312"/>
                <w:b/>
                <w:bCs/>
                <w:color w:val="auto"/>
                <w:sz w:val="20"/>
                <w:szCs w:val="20"/>
                <w:highlight w:val="none"/>
                <w:lang w:eastAsia="zh-CN"/>
              </w:rPr>
            </w:pPr>
            <w:r>
              <w:rPr>
                <w:rFonts w:hint="eastAsia" w:ascii="仿宋_GB2312" w:hAnsi="仿宋_GB2312" w:eastAsia="仿宋_GB2312" w:cs="仿宋_GB2312"/>
                <w:b/>
                <w:bCs/>
                <w:color w:val="auto"/>
                <w:sz w:val="20"/>
                <w:szCs w:val="20"/>
                <w:highlight w:val="none"/>
              </w:rPr>
              <w:t>金额</w:t>
            </w:r>
            <w:r>
              <w:rPr>
                <w:rFonts w:hint="eastAsia" w:ascii="仿宋_GB2312" w:hAnsi="仿宋_GB2312" w:eastAsia="仿宋_GB2312" w:cs="仿宋_GB2312"/>
                <w:b/>
                <w:bCs/>
                <w:color w:val="auto"/>
                <w:sz w:val="20"/>
                <w:szCs w:val="20"/>
                <w:highlight w:val="none"/>
                <w:lang w:eastAsia="zh-CN"/>
              </w:rPr>
              <w:t>（</w:t>
            </w:r>
            <w:r>
              <w:rPr>
                <w:rFonts w:hint="eastAsia" w:ascii="仿宋_GB2312" w:hAnsi="仿宋_GB2312" w:eastAsia="仿宋_GB2312" w:cs="仿宋_GB2312"/>
                <w:b/>
                <w:bCs/>
                <w:color w:val="auto"/>
                <w:sz w:val="20"/>
                <w:szCs w:val="20"/>
                <w:highlight w:val="none"/>
                <w:lang w:val="en-US" w:eastAsia="zh-CN"/>
              </w:rPr>
              <w:t>元</w:t>
            </w:r>
            <w:r>
              <w:rPr>
                <w:rFonts w:hint="eastAsia" w:ascii="仿宋_GB2312" w:hAnsi="仿宋_GB2312" w:eastAsia="仿宋_GB2312" w:cs="仿宋_GB2312"/>
                <w:b/>
                <w:bCs/>
                <w:color w:val="auto"/>
                <w:sz w:val="20"/>
                <w:szCs w:val="20"/>
                <w:highlight w:val="none"/>
                <w:lang w:eastAsia="zh-CN"/>
              </w:rPr>
              <w:t>）</w:t>
            </w:r>
          </w:p>
        </w:tc>
        <w:tc>
          <w:tcPr>
            <w:tcW w:w="2420" w:type="dxa"/>
            <w:vAlign w:val="center"/>
          </w:tcPr>
          <w:p>
            <w:pPr>
              <w:pStyle w:val="16"/>
              <w:pageBreakBefore w:val="0"/>
              <w:widowControl/>
              <w:kinsoku/>
              <w:wordWrap/>
              <w:overflowPunct/>
              <w:topLinePunct w:val="0"/>
              <w:bidi w:val="0"/>
              <w:spacing w:beforeAutospacing="0" w:afterAutospacing="0" w:line="578" w:lineRule="exact"/>
              <w:jc w:val="center"/>
              <w:rPr>
                <w:rFonts w:hint="eastAsia"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4" w:type="dxa"/>
            <w:vAlign w:val="center"/>
          </w:tcPr>
          <w:p>
            <w:pPr>
              <w:pageBreakBefore w:val="0"/>
              <w:widowControl/>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w:t>
            </w:r>
          </w:p>
        </w:tc>
        <w:tc>
          <w:tcPr>
            <w:tcW w:w="3093"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1911"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2420" w:type="dxa"/>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4" w:type="dxa"/>
            <w:vAlign w:val="center"/>
          </w:tcPr>
          <w:p>
            <w:pPr>
              <w:pageBreakBefore w:val="0"/>
              <w:widowControl/>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w:t>
            </w:r>
          </w:p>
        </w:tc>
        <w:tc>
          <w:tcPr>
            <w:tcW w:w="3093"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1911"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2420" w:type="dxa"/>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4" w:type="dxa"/>
            <w:vAlign w:val="center"/>
          </w:tcPr>
          <w:p>
            <w:pPr>
              <w:pageBreakBefore w:val="0"/>
              <w:widowControl/>
              <w:kinsoku/>
              <w:wordWrap/>
              <w:overflowPunct/>
              <w:topLinePunct w:val="0"/>
              <w:bidi w:val="0"/>
              <w:spacing w:line="578" w:lineRule="exact"/>
              <w:jc w:val="center"/>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p>
        </w:tc>
        <w:tc>
          <w:tcPr>
            <w:tcW w:w="3093"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1911"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color w:val="auto"/>
                <w:kern w:val="0"/>
                <w:sz w:val="20"/>
                <w:szCs w:val="20"/>
                <w:highlight w:val="none"/>
              </w:rPr>
            </w:pPr>
          </w:p>
        </w:tc>
        <w:tc>
          <w:tcPr>
            <w:tcW w:w="2420" w:type="dxa"/>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847" w:type="dxa"/>
            <w:gridSpan w:val="2"/>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b/>
                <w:bCs/>
                <w:color w:val="auto"/>
                <w:kern w:val="0"/>
                <w:sz w:val="21"/>
                <w:szCs w:val="21"/>
                <w:highlight w:val="none"/>
              </w:rPr>
            </w:pPr>
          </w:p>
        </w:tc>
        <w:tc>
          <w:tcPr>
            <w:tcW w:w="1911" w:type="dxa"/>
            <w:vAlign w:val="center"/>
          </w:tcPr>
          <w:p>
            <w:pPr>
              <w:pageBreakBefore w:val="0"/>
              <w:kinsoku/>
              <w:wordWrap/>
              <w:overflowPunct/>
              <w:topLinePunct w:val="0"/>
              <w:bidi w:val="0"/>
              <w:spacing w:line="578" w:lineRule="exact"/>
              <w:jc w:val="center"/>
              <w:rPr>
                <w:rFonts w:hint="eastAsia" w:ascii="仿宋_GB2312" w:hAnsi="仿宋_GB2312" w:eastAsia="仿宋_GB2312" w:cs="仿宋_GB2312"/>
                <w:b/>
                <w:bCs/>
                <w:color w:val="auto"/>
                <w:kern w:val="0"/>
                <w:sz w:val="21"/>
                <w:szCs w:val="21"/>
                <w:highlight w:val="none"/>
              </w:rPr>
            </w:pPr>
          </w:p>
        </w:tc>
        <w:tc>
          <w:tcPr>
            <w:tcW w:w="2420" w:type="dxa"/>
            <w:vAlign w:val="center"/>
          </w:tcPr>
          <w:p>
            <w:pPr>
              <w:pageBreakBefore w:val="0"/>
              <w:widowControl/>
              <w:kinsoku/>
              <w:wordWrap/>
              <w:overflowPunct/>
              <w:topLinePunct w:val="0"/>
              <w:bidi w:val="0"/>
              <w:spacing w:line="578" w:lineRule="exact"/>
              <w:jc w:val="center"/>
              <w:textAlignment w:val="bottom"/>
              <w:rPr>
                <w:rFonts w:hint="eastAsia" w:ascii="仿宋_GB2312" w:hAnsi="仿宋_GB2312" w:eastAsia="仿宋_GB2312" w:cs="仿宋_GB2312"/>
                <w:color w:val="auto"/>
                <w:kern w:val="0"/>
                <w:sz w:val="20"/>
                <w:szCs w:val="20"/>
                <w:highlight w:val="none"/>
              </w:rPr>
            </w:pPr>
          </w:p>
        </w:tc>
      </w:tr>
    </w:tbl>
    <w:p>
      <w:pPr>
        <w:pStyle w:val="11"/>
        <w:pageBreakBefore w:val="0"/>
        <w:kinsoku/>
        <w:wordWrap/>
        <w:overflowPunct/>
        <w:topLinePunct w:val="0"/>
        <w:bidi w:val="0"/>
        <w:spacing w:line="578" w:lineRule="exact"/>
        <w:rPr>
          <w:rFonts w:hint="eastAsia" w:ascii="仿宋_GB2312" w:hAnsi="仿宋_GB2312" w:eastAsia="仿宋_GB2312" w:cs="仿宋_GB2312"/>
          <w:color w:val="auto"/>
          <w:highlight w:val="none"/>
          <w:lang w:val="en-US" w:eastAsia="zh-CN"/>
        </w:rPr>
      </w:pPr>
    </w:p>
    <w:p>
      <w:pPr>
        <w:pageBreakBefore w:val="0"/>
        <w:kinsoku/>
        <w:wordWrap/>
        <w:overflowPunct/>
        <w:topLinePunct w:val="0"/>
        <w:bidi w:val="0"/>
        <w:spacing w:line="578" w:lineRule="exact"/>
        <w:ind w:firstLine="643" w:firstLineChars="200"/>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4、长期借款</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（每笔长期借款构成情况，包括但不限于期限、利率等）</w:t>
      </w:r>
    </w:p>
    <w:p>
      <w:pPr>
        <w:pageBreakBefore w:val="0"/>
        <w:kinsoku/>
        <w:wordWrap/>
        <w:overflowPunct/>
        <w:topLinePunct w:val="0"/>
        <w:bidi w:val="0"/>
        <w:adjustRightInd w:val="0"/>
        <w:snapToGrid w:val="0"/>
        <w:spacing w:line="578" w:lineRule="exact"/>
        <w:ind w:firstLine="640" w:firstLineChars="200"/>
        <w:outlineLvl w:val="1"/>
        <w:rPr>
          <w:rFonts w:hint="eastAsia" w:ascii="楷体_GB2312" w:hAnsi="楷体_GB2312" w:eastAsia="楷体_GB2312" w:cs="楷体_GB2312"/>
          <w:bCs/>
          <w:color w:val="auto"/>
          <w:sz w:val="32"/>
          <w:szCs w:val="32"/>
          <w:highlight w:val="none"/>
          <w:lang w:val="en-US" w:eastAsia="zh-CN"/>
        </w:rPr>
      </w:pPr>
      <w:bookmarkStart w:id="183" w:name="_Toc744302075"/>
      <w:bookmarkStart w:id="184" w:name="_Toc445443727_WPSOffice_Level2"/>
      <w:bookmarkStart w:id="185" w:name="_Toc1103532621_WPSOffice_Level2"/>
      <w:bookmarkStart w:id="186" w:name="_Toc514755077_WPSOffice_Level2"/>
      <w:r>
        <w:rPr>
          <w:rFonts w:hint="eastAsia" w:ascii="楷体_GB2312" w:hAnsi="楷体_GB2312" w:eastAsia="楷体_GB2312" w:cs="楷体_GB2312"/>
          <w:bCs/>
          <w:color w:val="auto"/>
          <w:sz w:val="32"/>
          <w:szCs w:val="32"/>
          <w:highlight w:val="none"/>
          <w:lang w:val="en-US" w:eastAsia="zh-CN"/>
        </w:rPr>
        <w:t>（三）所有者权益（参考）</w:t>
      </w:r>
      <w:bookmarkEnd w:id="183"/>
      <w:bookmarkEnd w:id="184"/>
      <w:bookmarkEnd w:id="185"/>
      <w:bookmarkEnd w:id="186"/>
    </w:p>
    <w:tbl>
      <w:tblPr>
        <w:tblStyle w:val="18"/>
        <w:tblpPr w:leftFromText="180" w:rightFromText="180" w:vertAnchor="text" w:horzAnchor="page" w:tblpX="1626" w:tblpY="173"/>
        <w:tblOverlap w:val="never"/>
        <w:tblW w:w="8737" w:type="dxa"/>
        <w:jc w:val="center"/>
        <w:shd w:val="clear" w:color="auto" w:fill="auto"/>
        <w:tblLayout w:type="autofit"/>
        <w:tblCellMar>
          <w:top w:w="0" w:type="dxa"/>
          <w:left w:w="0" w:type="dxa"/>
          <w:bottom w:w="0" w:type="dxa"/>
          <w:right w:w="0" w:type="dxa"/>
        </w:tblCellMar>
      </w:tblPr>
      <w:tblGrid>
        <w:gridCol w:w="1333"/>
        <w:gridCol w:w="927"/>
        <w:gridCol w:w="810"/>
        <w:gridCol w:w="1091"/>
        <w:gridCol w:w="952"/>
        <w:gridCol w:w="955"/>
        <w:gridCol w:w="833"/>
        <w:gridCol w:w="944"/>
        <w:gridCol w:w="892"/>
      </w:tblGrid>
      <w:tr>
        <w:tblPrEx>
          <w:shd w:val="clear" w:color="auto" w:fill="auto"/>
          <w:tblCellMar>
            <w:top w:w="0" w:type="dxa"/>
            <w:left w:w="0" w:type="dxa"/>
            <w:bottom w:w="0" w:type="dxa"/>
            <w:right w:w="0" w:type="dxa"/>
          </w:tblCellMar>
        </w:tblPrEx>
        <w:trPr>
          <w:trHeight w:val="646" w:hRule="atLeast"/>
          <w:jc w:val="center"/>
        </w:trPr>
        <w:tc>
          <w:tcPr>
            <w:tcW w:w="13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年份</w:t>
            </w:r>
          </w:p>
        </w:tc>
        <w:tc>
          <w:tcPr>
            <w:tcW w:w="1737"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2018年</w:t>
            </w:r>
          </w:p>
        </w:tc>
        <w:tc>
          <w:tcPr>
            <w:tcW w:w="2043"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2019年</w:t>
            </w:r>
          </w:p>
        </w:tc>
        <w:tc>
          <w:tcPr>
            <w:tcW w:w="1788"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2020年</w:t>
            </w:r>
          </w:p>
        </w:tc>
        <w:tc>
          <w:tcPr>
            <w:tcW w:w="1836"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2021年6月</w:t>
            </w:r>
          </w:p>
        </w:tc>
      </w:tr>
      <w:tr>
        <w:tblPrEx>
          <w:shd w:val="clear" w:color="auto" w:fill="auto"/>
          <w:tblCellMar>
            <w:top w:w="0" w:type="dxa"/>
            <w:left w:w="0" w:type="dxa"/>
            <w:bottom w:w="0" w:type="dxa"/>
            <w:right w:w="0" w:type="dxa"/>
          </w:tblCellMar>
        </w:tblPrEx>
        <w:trPr>
          <w:trHeight w:val="711" w:hRule="atLeast"/>
          <w:jc w:val="center"/>
        </w:trPr>
        <w:tc>
          <w:tcPr>
            <w:tcW w:w="13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所有者权益：</w:t>
            </w:r>
          </w:p>
        </w:tc>
        <w:tc>
          <w:tcPr>
            <w:tcW w:w="92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金额</w:t>
            </w:r>
          </w:p>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（万元）</w:t>
            </w:r>
          </w:p>
        </w:tc>
        <w:tc>
          <w:tcPr>
            <w:tcW w:w="81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占比</w:t>
            </w:r>
          </w:p>
        </w:tc>
        <w:tc>
          <w:tcPr>
            <w:tcW w:w="10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金额</w:t>
            </w:r>
          </w:p>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（万元）</w:t>
            </w: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占比</w:t>
            </w:r>
          </w:p>
        </w:tc>
        <w:tc>
          <w:tcPr>
            <w:tcW w:w="95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金额</w:t>
            </w:r>
          </w:p>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（万元）</w:t>
            </w:r>
          </w:p>
        </w:tc>
        <w:tc>
          <w:tcPr>
            <w:tcW w:w="8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占比</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金额</w:t>
            </w:r>
          </w:p>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（万元）</w:t>
            </w:r>
          </w:p>
        </w:tc>
        <w:tc>
          <w:tcPr>
            <w:tcW w:w="89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highlight w:val="none"/>
                <w:u w:val="none"/>
                <w:lang w:val="en-US" w:eastAsia="zh-CN" w:bidi="ar"/>
              </w:rPr>
              <w:t>占比</w:t>
            </w:r>
          </w:p>
        </w:tc>
      </w:tr>
      <w:tr>
        <w:tblPrEx>
          <w:shd w:val="clear" w:color="auto" w:fill="auto"/>
          <w:tblCellMar>
            <w:top w:w="0" w:type="dxa"/>
            <w:left w:w="0" w:type="dxa"/>
            <w:bottom w:w="0" w:type="dxa"/>
            <w:right w:w="0" w:type="dxa"/>
          </w:tblCellMar>
        </w:tblPrEx>
        <w:trPr>
          <w:trHeight w:val="646" w:hRule="atLeast"/>
          <w:jc w:val="center"/>
        </w:trPr>
        <w:tc>
          <w:tcPr>
            <w:tcW w:w="13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实收资本</w:t>
            </w:r>
          </w:p>
        </w:tc>
        <w:tc>
          <w:tcPr>
            <w:tcW w:w="92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9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646" w:hRule="atLeast"/>
          <w:jc w:val="center"/>
        </w:trPr>
        <w:tc>
          <w:tcPr>
            <w:tcW w:w="13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资本公积</w:t>
            </w:r>
          </w:p>
        </w:tc>
        <w:tc>
          <w:tcPr>
            <w:tcW w:w="92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9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tblCellMar>
            <w:top w:w="0" w:type="dxa"/>
            <w:left w:w="0" w:type="dxa"/>
            <w:bottom w:w="0" w:type="dxa"/>
            <w:right w:w="0" w:type="dxa"/>
          </w:tblCellMar>
        </w:tblPrEx>
        <w:trPr>
          <w:trHeight w:val="646" w:hRule="atLeast"/>
          <w:jc w:val="center"/>
        </w:trPr>
        <w:tc>
          <w:tcPr>
            <w:tcW w:w="13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盈余公积</w:t>
            </w:r>
          </w:p>
        </w:tc>
        <w:tc>
          <w:tcPr>
            <w:tcW w:w="92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9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646" w:hRule="atLeast"/>
          <w:jc w:val="center"/>
        </w:trPr>
        <w:tc>
          <w:tcPr>
            <w:tcW w:w="13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未分配利润</w:t>
            </w:r>
          </w:p>
        </w:tc>
        <w:tc>
          <w:tcPr>
            <w:tcW w:w="92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89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r>
        <w:tblPrEx>
          <w:tblCellMar>
            <w:top w:w="0" w:type="dxa"/>
            <w:left w:w="0" w:type="dxa"/>
            <w:bottom w:w="0" w:type="dxa"/>
            <w:right w:w="0" w:type="dxa"/>
          </w:tblCellMar>
        </w:tblPrEx>
        <w:trPr>
          <w:trHeight w:val="902" w:hRule="atLeast"/>
          <w:jc w:val="center"/>
        </w:trPr>
        <w:tc>
          <w:tcPr>
            <w:tcW w:w="13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所有者权益合计</w:t>
            </w:r>
          </w:p>
        </w:tc>
        <w:tc>
          <w:tcPr>
            <w:tcW w:w="92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109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95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5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83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18"/>
                <w:szCs w:val="18"/>
                <w:highlight w:val="none"/>
                <w:u w:val="none"/>
              </w:rPr>
            </w:pPr>
          </w:p>
        </w:tc>
        <w:tc>
          <w:tcPr>
            <w:tcW w:w="89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18"/>
                <w:szCs w:val="18"/>
                <w:highlight w:val="none"/>
                <w:u w:val="none"/>
              </w:rPr>
            </w:pPr>
          </w:p>
        </w:tc>
      </w:tr>
    </w:tbl>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截至2021年7月，公司实收资本XX万元，未分配利润XX万元，所有者权益合计XX万元……</w:t>
      </w:r>
    </w:p>
    <w:p>
      <w:pPr>
        <w:pageBreakBefore w:val="0"/>
        <w:kinsoku/>
        <w:wordWrap/>
        <w:overflowPunct/>
        <w:topLinePunct w:val="0"/>
        <w:bidi w:val="0"/>
        <w:adjustRightInd w:val="0"/>
        <w:snapToGrid w:val="0"/>
        <w:spacing w:line="578" w:lineRule="exact"/>
        <w:ind w:firstLine="640" w:firstLineChars="200"/>
        <w:outlineLvl w:val="1"/>
        <w:rPr>
          <w:rFonts w:hint="eastAsia" w:ascii="楷体_GB2312" w:hAnsi="楷体_GB2312" w:eastAsia="楷体_GB2312" w:cs="楷体_GB2312"/>
          <w:bCs/>
          <w:color w:val="auto"/>
          <w:sz w:val="32"/>
          <w:szCs w:val="32"/>
          <w:highlight w:val="none"/>
          <w:lang w:val="en-US" w:eastAsia="zh-CN"/>
        </w:rPr>
      </w:pPr>
      <w:bookmarkStart w:id="187" w:name="_Toc608932255_WPSOffice_Level2"/>
      <w:bookmarkStart w:id="188" w:name="_Toc1881843018_WPSOffice_Level2"/>
      <w:bookmarkStart w:id="189" w:name="_Toc43688129_WPSOffice_Level2"/>
      <w:bookmarkStart w:id="190" w:name="_Toc1739709299"/>
      <w:r>
        <w:rPr>
          <w:rFonts w:hint="eastAsia" w:ascii="楷体_GB2312" w:hAnsi="楷体_GB2312" w:eastAsia="楷体_GB2312" w:cs="楷体_GB2312"/>
          <w:bCs/>
          <w:color w:val="auto"/>
          <w:sz w:val="32"/>
          <w:szCs w:val="32"/>
          <w:highlight w:val="none"/>
          <w:lang w:val="en-US" w:eastAsia="zh-CN"/>
        </w:rPr>
        <w:t>（四）损益情况分析</w:t>
      </w:r>
      <w:bookmarkEnd w:id="187"/>
      <w:bookmarkEnd w:id="188"/>
      <w:bookmarkEnd w:id="189"/>
      <w:bookmarkEnd w:id="190"/>
      <w:r>
        <w:rPr>
          <w:rFonts w:hint="eastAsia" w:ascii="楷体_GB2312" w:hAnsi="楷体_GB2312" w:eastAsia="楷体_GB2312" w:cs="楷体_GB2312"/>
          <w:bCs/>
          <w:color w:val="auto"/>
          <w:sz w:val="32"/>
          <w:szCs w:val="32"/>
          <w:highlight w:val="none"/>
          <w:lang w:val="en-US" w:eastAsia="zh-CN"/>
        </w:rPr>
        <w:t xml:space="preserve">    </w:t>
      </w:r>
    </w:p>
    <w:p>
      <w:pPr>
        <w:pStyle w:val="7"/>
        <w:pageBreakBefore w:val="0"/>
        <w:kinsoku/>
        <w:wordWrap/>
        <w:overflowPunct/>
        <w:topLinePunct w:val="0"/>
        <w:bidi w:val="0"/>
        <w:spacing w:line="578" w:lineRule="exact"/>
        <w:jc w:val="right"/>
        <w:outlineLvl w:val="9"/>
        <w:rPr>
          <w:rFonts w:hint="eastAsia" w:ascii="仿宋_GB2312" w:hAnsi="仿宋_GB2312" w:eastAsia="仿宋_GB2312" w:cs="仿宋_GB2312"/>
          <w:b w:val="0"/>
          <w:bCs/>
          <w:color w:val="auto"/>
          <w:kern w:val="2"/>
          <w:sz w:val="24"/>
          <w:szCs w:val="24"/>
          <w:highlight w:val="none"/>
          <w:lang w:val="en-US" w:eastAsia="zh-CN" w:bidi="ar-SA"/>
        </w:rPr>
      </w:pPr>
      <w:bookmarkStart w:id="191" w:name="_Toc1463064407"/>
      <w:r>
        <w:rPr>
          <w:rFonts w:hint="eastAsia" w:ascii="仿宋_GB2312" w:hAnsi="仿宋_GB2312" w:eastAsia="仿宋_GB2312" w:cs="仿宋_GB2312"/>
          <w:b w:val="0"/>
          <w:bCs/>
          <w:color w:val="auto"/>
          <w:kern w:val="2"/>
          <w:sz w:val="24"/>
          <w:szCs w:val="24"/>
          <w:highlight w:val="none"/>
          <w:lang w:val="en-US" w:eastAsia="zh-CN" w:bidi="ar-SA"/>
        </w:rPr>
        <w:t>单位：万元</w:t>
      </w:r>
      <w:bookmarkEnd w:id="191"/>
    </w:p>
    <w:tbl>
      <w:tblPr>
        <w:tblStyle w:val="18"/>
        <w:tblW w:w="8516" w:type="dxa"/>
        <w:tblInd w:w="0" w:type="dxa"/>
        <w:shd w:val="clear" w:color="auto" w:fill="auto"/>
        <w:tblLayout w:type="autofit"/>
        <w:tblCellMar>
          <w:top w:w="0" w:type="dxa"/>
          <w:left w:w="0" w:type="dxa"/>
          <w:bottom w:w="0" w:type="dxa"/>
          <w:right w:w="0" w:type="dxa"/>
        </w:tblCellMar>
      </w:tblPr>
      <w:tblGrid>
        <w:gridCol w:w="2682"/>
        <w:gridCol w:w="929"/>
        <w:gridCol w:w="1190"/>
        <w:gridCol w:w="1142"/>
        <w:gridCol w:w="1161"/>
        <w:gridCol w:w="1412"/>
      </w:tblGrid>
      <w:tr>
        <w:tblPrEx>
          <w:shd w:val="clear" w:color="auto" w:fill="auto"/>
          <w:tblCellMar>
            <w:top w:w="0" w:type="dxa"/>
            <w:left w:w="0" w:type="dxa"/>
            <w:bottom w:w="0" w:type="dxa"/>
            <w:right w:w="0" w:type="dxa"/>
          </w:tblCellMar>
        </w:tblPrEx>
        <w:trPr>
          <w:trHeight w:val="397" w:hRule="atLeast"/>
        </w:trPr>
        <w:tc>
          <w:tcPr>
            <w:tcW w:w="268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项   目</w:t>
            </w:r>
          </w:p>
        </w:tc>
        <w:tc>
          <w:tcPr>
            <w:tcW w:w="929" w:type="dxa"/>
            <w:tcBorders>
              <w:top w:val="single" w:color="000000" w:sz="8"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行次</w:t>
            </w:r>
          </w:p>
        </w:tc>
        <w:tc>
          <w:tcPr>
            <w:tcW w:w="1190" w:type="dxa"/>
            <w:tcBorders>
              <w:top w:val="single" w:color="000000" w:sz="8"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2018年</w:t>
            </w:r>
          </w:p>
        </w:tc>
        <w:tc>
          <w:tcPr>
            <w:tcW w:w="1142" w:type="dxa"/>
            <w:tcBorders>
              <w:top w:val="single" w:color="000000" w:sz="8"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2019年</w:t>
            </w:r>
          </w:p>
        </w:tc>
        <w:tc>
          <w:tcPr>
            <w:tcW w:w="1161" w:type="dxa"/>
            <w:tcBorders>
              <w:top w:val="single" w:color="000000" w:sz="8"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2020年</w:t>
            </w:r>
          </w:p>
        </w:tc>
        <w:tc>
          <w:tcPr>
            <w:tcW w:w="1412"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b/>
                <w:i w:val="0"/>
                <w:color w:val="auto"/>
                <w:sz w:val="21"/>
                <w:szCs w:val="21"/>
                <w:highlight w:val="none"/>
                <w:u w:val="none"/>
              </w:rPr>
            </w:pPr>
            <w:r>
              <w:rPr>
                <w:rFonts w:hint="eastAsia" w:ascii="仿宋_GB2312" w:hAnsi="仿宋_GB2312" w:eastAsia="仿宋_GB2312" w:cs="仿宋_GB2312"/>
                <w:b/>
                <w:i w:val="0"/>
                <w:color w:val="auto"/>
                <w:kern w:val="0"/>
                <w:sz w:val="21"/>
                <w:szCs w:val="21"/>
                <w:highlight w:val="none"/>
                <w:u w:val="none"/>
                <w:lang w:val="en-US" w:eastAsia="zh-CN" w:bidi="ar"/>
              </w:rPr>
              <w:t>2021年6月</w:t>
            </w:r>
          </w:p>
        </w:tc>
      </w:tr>
      <w:tr>
        <w:tblPrEx>
          <w:shd w:val="clear" w:color="auto" w:fill="auto"/>
          <w:tblCellMar>
            <w:top w:w="0" w:type="dxa"/>
            <w:left w:w="0" w:type="dxa"/>
            <w:bottom w:w="0" w:type="dxa"/>
            <w:right w:w="0" w:type="dxa"/>
          </w:tblCellMar>
        </w:tblPrEx>
        <w:trPr>
          <w:trHeight w:val="397" w:hRule="atLeast"/>
        </w:trPr>
        <w:tc>
          <w:tcPr>
            <w:tcW w:w="268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一、主营业务收入</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减：主营业务成本</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营业税金及附加</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000000" w:sz="8" w:space="0"/>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二、主营业务利润</w:t>
            </w: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000000" w:sz="8" w:space="0"/>
            </w:tcBorders>
            <w:shd w:val="clear" w:color="auto"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加：其他业务利润</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减：销售费用</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管理费用</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000000" w:sz="8" w:space="0"/>
              <w:bottom w:val="single" w:color="auto" w:sz="4"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财务费用</w:t>
            </w:r>
          </w:p>
        </w:tc>
        <w:tc>
          <w:tcPr>
            <w:tcW w:w="0" w:type="auto"/>
            <w:tcBorders>
              <w:top w:val="nil"/>
              <w:left w:val="nil"/>
              <w:bottom w:val="single" w:color="auto" w:sz="4"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8</w:t>
            </w:r>
          </w:p>
        </w:tc>
        <w:tc>
          <w:tcPr>
            <w:tcW w:w="0" w:type="auto"/>
            <w:tcBorders>
              <w:top w:val="nil"/>
              <w:left w:val="nil"/>
              <w:bottom w:val="single" w:color="auto" w:sz="4"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auto" w:sz="4"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auto" w:sz="4"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auto" w:sz="4"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single" w:color="auto" w:sz="4"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资产减值损失</w:t>
            </w:r>
          </w:p>
        </w:tc>
        <w:tc>
          <w:tcPr>
            <w:tcW w:w="0" w:type="auto"/>
            <w:tcBorders>
              <w:top w:val="single" w:color="auto" w:sz="4"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9</w:t>
            </w:r>
          </w:p>
        </w:tc>
        <w:tc>
          <w:tcPr>
            <w:tcW w:w="0" w:type="auto"/>
            <w:tcBorders>
              <w:top w:val="single" w:color="auto" w:sz="4"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single" w:color="auto" w:sz="4"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single" w:color="auto" w:sz="4" w:space="0"/>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single" w:color="auto" w:sz="4" w:space="0"/>
              <w:left w:val="nil"/>
              <w:bottom w:val="single" w:color="000000" w:sz="8" w:space="0"/>
              <w:right w:val="single" w:color="auto"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auto" w:sz="4" w:space="0"/>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三、营业利润</w:t>
            </w: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auto" w:sz="4" w:space="0"/>
            </w:tcBorders>
            <w:shd w:val="clear" w:color="auto"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加：营业外收入</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减：营业外支出</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auto" w:sz="4" w:space="0"/>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四、利润总额</w:t>
            </w: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13</w:t>
            </w: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auto" w:sz="4" w:space="0"/>
            </w:tcBorders>
            <w:shd w:val="clear" w:color="auto"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减：所得税</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r>
        <w:tblPrEx>
          <w:shd w:val="clear" w:color="auto" w:fill="auto"/>
          <w:tblCellMar>
            <w:top w:w="0" w:type="dxa"/>
            <w:left w:w="0" w:type="dxa"/>
            <w:bottom w:w="0" w:type="dxa"/>
            <w:right w:w="0" w:type="dxa"/>
          </w:tblCellMar>
        </w:tblPrEx>
        <w:trPr>
          <w:trHeight w:val="397" w:hRule="atLeast"/>
        </w:trPr>
        <w:tc>
          <w:tcPr>
            <w:tcW w:w="0" w:type="auto"/>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    以前年度损益调整</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000000" w:sz="8" w:space="0"/>
              <w:right w:val="single" w:color="auto" w:sz="4"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1"/>
                <w:szCs w:val="21"/>
                <w:highlight w:val="none"/>
                <w:u w:val="none"/>
              </w:rPr>
            </w:pPr>
          </w:p>
        </w:tc>
      </w:tr>
      <w:tr>
        <w:tblPrEx>
          <w:tblCellMar>
            <w:top w:w="0" w:type="dxa"/>
            <w:left w:w="0" w:type="dxa"/>
            <w:bottom w:w="0" w:type="dxa"/>
            <w:right w:w="0" w:type="dxa"/>
          </w:tblCellMar>
        </w:tblPrEx>
        <w:trPr>
          <w:trHeight w:val="420" w:hRule="atLeast"/>
        </w:trPr>
        <w:tc>
          <w:tcPr>
            <w:tcW w:w="0" w:type="auto"/>
            <w:tcBorders>
              <w:top w:val="nil"/>
              <w:left w:val="single" w:color="auto" w:sz="4" w:space="0"/>
              <w:bottom w:val="single" w:color="auto" w:sz="4"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五、净利润</w:t>
            </w:r>
          </w:p>
        </w:tc>
        <w:tc>
          <w:tcPr>
            <w:tcW w:w="0" w:type="auto"/>
            <w:tcBorders>
              <w:top w:val="nil"/>
              <w:left w:val="nil"/>
              <w:bottom w:val="single" w:color="auto" w:sz="4"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15</w:t>
            </w:r>
          </w:p>
        </w:tc>
        <w:tc>
          <w:tcPr>
            <w:tcW w:w="0" w:type="auto"/>
            <w:tcBorders>
              <w:top w:val="nil"/>
              <w:left w:val="nil"/>
              <w:bottom w:val="single" w:color="auto" w:sz="4"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auto" w:sz="4"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0" w:type="auto"/>
            <w:tcBorders>
              <w:top w:val="nil"/>
              <w:left w:val="nil"/>
              <w:bottom w:val="single" w:color="auto" w:sz="4" w:space="0"/>
              <w:right w:val="single" w:color="000000" w:sz="8" w:space="0"/>
            </w:tcBorders>
            <w:shd w:val="clear" w:color="auto" w:fill="FFFFFF" w:themeFill="background1"/>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c>
          <w:tcPr>
            <w:tcW w:w="1412" w:type="dxa"/>
            <w:tcBorders>
              <w:top w:val="nil"/>
              <w:left w:val="nil"/>
              <w:bottom w:val="single" w:color="auto" w:sz="4" w:space="0"/>
              <w:right w:val="single" w:color="auto" w:sz="4" w:space="0"/>
            </w:tcBorders>
            <w:shd w:val="clear" w:color="auto" w:fill="FFFFFF" w:themeFill="background1"/>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1"/>
                <w:szCs w:val="21"/>
                <w:highlight w:val="none"/>
                <w:u w:val="none"/>
              </w:rPr>
            </w:pPr>
          </w:p>
        </w:tc>
      </w:tr>
    </w:tbl>
    <w:p>
      <w:pPr>
        <w:pStyle w:val="2"/>
        <w:pageBreakBefore w:val="0"/>
        <w:numPr>
          <w:ilvl w:val="0"/>
          <w:numId w:val="0"/>
        </w:numPr>
        <w:kinsoku/>
        <w:wordWrap/>
        <w:overflowPunct/>
        <w:topLinePunct w:val="0"/>
        <w:bidi w:val="0"/>
        <w:spacing w:before="0" w:line="578" w:lineRule="exact"/>
        <w:ind w:firstLine="643" w:firstLineChars="200"/>
        <w:outlineLvl w:val="1"/>
        <w:rPr>
          <w:rFonts w:hint="eastAsia" w:ascii="仿宋_GB2312" w:hAnsi="仿宋_GB2312" w:eastAsia="仿宋_GB2312" w:cs="仿宋_GB2312"/>
          <w:b/>
          <w:bCs/>
          <w:color w:val="auto"/>
          <w:sz w:val="32"/>
          <w:szCs w:val="32"/>
          <w:highlight w:val="none"/>
          <w:lang w:val="en-US" w:eastAsia="zh-CN"/>
        </w:rPr>
      </w:pPr>
      <w:bookmarkStart w:id="192" w:name="_Toc624521028"/>
      <w:bookmarkStart w:id="193" w:name="_Toc1682525730_WPSOffice_Level2"/>
      <w:bookmarkStart w:id="194" w:name="_Toc1525619661_WPSOffice_Level2"/>
      <w:bookmarkStart w:id="195" w:name="_Toc900246478_WPSOffice_Level2"/>
      <w:r>
        <w:rPr>
          <w:rFonts w:hint="eastAsia" w:ascii="仿宋_GB2312" w:hAnsi="仿宋_GB2312" w:eastAsia="仿宋_GB2312" w:cs="仿宋_GB2312"/>
          <w:b/>
          <w:bCs/>
          <w:color w:val="auto"/>
          <w:sz w:val="32"/>
          <w:szCs w:val="32"/>
          <w:highlight w:val="none"/>
          <w:lang w:val="en-US" w:eastAsia="zh-CN"/>
        </w:rPr>
        <w:t>包括但不限于对以下财务指标进行分析，有大幅上下波动的，需在此详细阐述波动原因</w:t>
      </w:r>
      <w:bookmarkEnd w:id="192"/>
      <w:bookmarkEnd w:id="193"/>
      <w:bookmarkEnd w:id="194"/>
      <w:bookmarkEnd w:id="195"/>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196" w:name="_Toc755632519_WPSOffice_Level2"/>
      <w:bookmarkStart w:id="197" w:name="_Toc516798111_WPSOffice_Level2"/>
      <w:bookmarkStart w:id="198" w:name="_Toc350166274"/>
      <w:bookmarkStart w:id="199" w:name="_Toc771135672_WPSOffice_Level2"/>
      <w:r>
        <w:rPr>
          <w:rFonts w:hint="eastAsia" w:ascii="仿宋_GB2312" w:hAnsi="仿宋_GB2312" w:eastAsia="仿宋_GB2312" w:cs="仿宋_GB2312"/>
          <w:bCs/>
          <w:color w:val="auto"/>
          <w:sz w:val="32"/>
          <w:szCs w:val="32"/>
          <w:highlight w:val="none"/>
          <w:lang w:val="en-US" w:eastAsia="zh-CN"/>
        </w:rPr>
        <w:t>1、主营业务收入：</w:t>
      </w:r>
      <w:bookmarkEnd w:id="196"/>
      <w:bookmarkEnd w:id="197"/>
      <w:bookmarkEnd w:id="198"/>
      <w:bookmarkEnd w:id="199"/>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200" w:name="_Toc1823848162_WPSOffice_Level2"/>
      <w:bookmarkStart w:id="201" w:name="_Toc1613994090_WPSOffice_Level2"/>
      <w:bookmarkStart w:id="202" w:name="_Toc2093840759"/>
      <w:bookmarkStart w:id="203" w:name="_Toc1939287515_WPSOffice_Level2"/>
      <w:r>
        <w:rPr>
          <w:rFonts w:hint="eastAsia" w:ascii="仿宋_GB2312" w:hAnsi="仿宋_GB2312" w:eastAsia="仿宋_GB2312" w:cs="仿宋_GB2312"/>
          <w:bCs/>
          <w:color w:val="auto"/>
          <w:sz w:val="32"/>
          <w:szCs w:val="32"/>
          <w:highlight w:val="none"/>
          <w:lang w:val="en-US" w:eastAsia="zh-CN"/>
        </w:rPr>
        <w:t>2、主营业务成本：</w:t>
      </w:r>
      <w:bookmarkEnd w:id="200"/>
      <w:bookmarkEnd w:id="201"/>
      <w:bookmarkEnd w:id="202"/>
      <w:bookmarkEnd w:id="203"/>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204" w:name="_Toc469326424_WPSOffice_Level2"/>
      <w:bookmarkStart w:id="205" w:name="_Toc122603701_WPSOffice_Level2"/>
      <w:bookmarkStart w:id="206" w:name="_Toc1005323094"/>
      <w:bookmarkStart w:id="207" w:name="_Toc1321618832_WPSOffice_Level2"/>
      <w:r>
        <w:rPr>
          <w:rFonts w:hint="eastAsia" w:ascii="仿宋_GB2312" w:hAnsi="仿宋_GB2312" w:eastAsia="仿宋_GB2312" w:cs="仿宋_GB2312"/>
          <w:bCs/>
          <w:color w:val="auto"/>
          <w:sz w:val="32"/>
          <w:szCs w:val="32"/>
          <w:highlight w:val="none"/>
          <w:lang w:val="en-US" w:eastAsia="zh-CN"/>
        </w:rPr>
        <w:t>3、销售费用：</w:t>
      </w:r>
      <w:bookmarkEnd w:id="204"/>
      <w:bookmarkEnd w:id="205"/>
      <w:bookmarkEnd w:id="206"/>
      <w:bookmarkEnd w:id="207"/>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208" w:name="_Toc872244229"/>
      <w:bookmarkStart w:id="209" w:name="_Toc759110549_WPSOffice_Level2"/>
      <w:bookmarkStart w:id="210" w:name="_Toc164596570_WPSOffice_Level2"/>
      <w:bookmarkStart w:id="211" w:name="_Toc4096093_WPSOffice_Level2"/>
      <w:r>
        <w:rPr>
          <w:rFonts w:hint="eastAsia" w:ascii="仿宋_GB2312" w:hAnsi="仿宋_GB2312" w:eastAsia="仿宋_GB2312" w:cs="仿宋_GB2312"/>
          <w:bCs/>
          <w:color w:val="auto"/>
          <w:sz w:val="32"/>
          <w:szCs w:val="32"/>
          <w:highlight w:val="none"/>
          <w:lang w:val="en-US" w:eastAsia="zh-CN"/>
        </w:rPr>
        <w:t>4、营业外收入：</w:t>
      </w:r>
      <w:bookmarkEnd w:id="208"/>
      <w:bookmarkEnd w:id="209"/>
      <w:bookmarkEnd w:id="210"/>
      <w:bookmarkEnd w:id="211"/>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212" w:name="_Toc1560845226"/>
      <w:bookmarkStart w:id="213" w:name="_Toc303656054_WPSOffice_Level2"/>
      <w:bookmarkStart w:id="214" w:name="_Toc933763892_WPSOffice_Level2"/>
      <w:bookmarkStart w:id="215" w:name="_Toc1635233737_WPSOffice_Level2"/>
      <w:r>
        <w:rPr>
          <w:rFonts w:hint="eastAsia" w:ascii="仿宋_GB2312" w:hAnsi="仿宋_GB2312" w:eastAsia="仿宋_GB2312" w:cs="仿宋_GB2312"/>
          <w:bCs/>
          <w:color w:val="auto"/>
          <w:sz w:val="32"/>
          <w:szCs w:val="32"/>
          <w:highlight w:val="none"/>
          <w:lang w:val="en-US" w:eastAsia="zh-CN"/>
        </w:rPr>
        <w:t>5、财务费用：</w:t>
      </w:r>
      <w:bookmarkEnd w:id="212"/>
      <w:bookmarkEnd w:id="213"/>
      <w:bookmarkEnd w:id="214"/>
      <w:bookmarkEnd w:id="215"/>
    </w:p>
    <w:p>
      <w:pPr>
        <w:pageBreakBefore w:val="0"/>
        <w:numPr>
          <w:ilvl w:val="-1"/>
          <w:numId w:val="0"/>
        </w:numPr>
        <w:kinsoku/>
        <w:wordWrap/>
        <w:overflowPunct/>
        <w:topLinePunct w:val="0"/>
        <w:bidi w:val="0"/>
        <w:adjustRightInd w:val="0"/>
        <w:snapToGrid w:val="0"/>
        <w:spacing w:line="578" w:lineRule="exact"/>
        <w:ind w:firstLine="640" w:firstLineChars="200"/>
        <w:outlineLvl w:val="1"/>
        <w:rPr>
          <w:rFonts w:hint="eastAsia" w:ascii="仿宋_GB2312" w:hAnsi="仿宋_GB2312" w:eastAsia="仿宋_GB2312" w:cs="仿宋_GB2312"/>
          <w:bCs/>
          <w:color w:val="auto"/>
          <w:sz w:val="32"/>
          <w:szCs w:val="32"/>
          <w:highlight w:val="none"/>
          <w:lang w:val="en-US" w:eastAsia="zh-CN"/>
        </w:rPr>
      </w:pPr>
      <w:bookmarkStart w:id="216" w:name="_Toc1261672559_WPSOffice_Level2"/>
      <w:bookmarkStart w:id="217" w:name="_Toc448849538"/>
      <w:bookmarkStart w:id="218" w:name="_Toc1070120201_WPSOffice_Level2"/>
      <w:bookmarkStart w:id="219" w:name="_Toc446153253_WPSOffice_Level2"/>
      <w:r>
        <w:rPr>
          <w:rFonts w:hint="eastAsia" w:ascii="仿宋_GB2312" w:hAnsi="仿宋_GB2312" w:eastAsia="仿宋_GB2312" w:cs="仿宋_GB2312"/>
          <w:bCs/>
          <w:color w:val="auto"/>
          <w:sz w:val="32"/>
          <w:szCs w:val="32"/>
          <w:highlight w:val="none"/>
          <w:lang w:val="en-US" w:eastAsia="zh-CN"/>
        </w:rPr>
        <w:t>6、利润：</w:t>
      </w:r>
      <w:bookmarkEnd w:id="216"/>
      <w:bookmarkEnd w:id="217"/>
      <w:bookmarkEnd w:id="218"/>
      <w:bookmarkEnd w:id="219"/>
      <w:bookmarkStart w:id="220" w:name="_Toc432502629"/>
    </w:p>
    <w:p>
      <w:pPr>
        <w:pageBreakBefore w:val="0"/>
        <w:numPr>
          <w:ilvl w:val="0"/>
          <w:numId w:val="0"/>
        </w:numPr>
        <w:kinsoku/>
        <w:wordWrap/>
        <w:overflowPunct/>
        <w:topLinePunct w:val="0"/>
        <w:bidi w:val="0"/>
        <w:spacing w:line="578" w:lineRule="exact"/>
        <w:ind w:firstLine="640" w:firstLineChars="200"/>
        <w:outlineLvl w:val="1"/>
        <w:rPr>
          <w:rFonts w:hint="eastAsia" w:ascii="黑体" w:hAnsi="黑体" w:eastAsia="黑体" w:cs="黑体"/>
          <w:b w:val="0"/>
          <w:bCs/>
          <w:kern w:val="2"/>
          <w:sz w:val="32"/>
          <w:szCs w:val="32"/>
          <w:highlight w:val="none"/>
          <w:lang w:val="en-US" w:eastAsia="zh-Hans" w:bidi="ar-SA"/>
        </w:rPr>
      </w:pPr>
      <w:bookmarkStart w:id="221" w:name="_Toc646678486_WPSOffice_Level2"/>
      <w:bookmarkStart w:id="222" w:name="_Toc235615041"/>
      <w:r>
        <w:rPr>
          <w:rFonts w:hint="eastAsia" w:ascii="黑体" w:hAnsi="黑体" w:eastAsia="黑体" w:cs="黑体"/>
          <w:b w:val="0"/>
          <w:bCs/>
          <w:kern w:val="2"/>
          <w:sz w:val="32"/>
          <w:szCs w:val="32"/>
          <w:highlight w:val="none"/>
          <w:lang w:val="en-US" w:eastAsia="zh-CN" w:bidi="ar-SA"/>
        </w:rPr>
        <w:t>三、</w:t>
      </w:r>
      <w:r>
        <w:rPr>
          <w:rFonts w:hint="eastAsia" w:ascii="黑体" w:hAnsi="黑体" w:eastAsia="黑体" w:cs="黑体"/>
          <w:b w:val="0"/>
          <w:bCs/>
          <w:kern w:val="2"/>
          <w:sz w:val="32"/>
          <w:szCs w:val="32"/>
          <w:highlight w:val="none"/>
          <w:lang w:val="en-US" w:eastAsia="zh-Hans" w:bidi="ar-SA"/>
        </w:rPr>
        <w:t>财务评价</w:t>
      </w:r>
      <w:bookmarkEnd w:id="220"/>
      <w:bookmarkEnd w:id="221"/>
      <w:bookmarkEnd w:id="222"/>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bookmarkStart w:id="223" w:name="_Toc298238460"/>
      <w:bookmarkStart w:id="224" w:name="_Toc432502630"/>
      <w:r>
        <w:rPr>
          <w:rFonts w:hint="eastAsia" w:ascii="楷体_GB2312" w:hAnsi="楷体_GB2312" w:eastAsia="楷体_GB2312" w:cs="楷体_GB2312"/>
          <w:bCs/>
          <w:color w:val="auto"/>
          <w:sz w:val="32"/>
          <w:szCs w:val="32"/>
          <w:highlight w:val="none"/>
          <w:lang w:val="en-US" w:eastAsia="zh-CN"/>
        </w:rPr>
        <w:t>（一）偿债能力指标</w:t>
      </w:r>
      <w:bookmarkEnd w:id="223"/>
      <w:bookmarkEnd w:id="224"/>
      <w:r>
        <w:rPr>
          <w:rFonts w:hint="eastAsia" w:ascii="楷体_GB2312" w:hAnsi="楷体_GB2312" w:eastAsia="楷体_GB2312" w:cs="楷体_GB2312"/>
          <w:bCs/>
          <w:color w:val="auto"/>
          <w:sz w:val="32"/>
          <w:szCs w:val="32"/>
          <w:highlight w:val="none"/>
          <w:lang w:val="en-US" w:eastAsia="zh-CN"/>
        </w:rPr>
        <w:t>（流动、速动、可对标行业上市公司平均水平作简要分析，大幅异常波动需在此详细阐述）</w:t>
      </w:r>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bookmarkStart w:id="225" w:name="_Toc427243621"/>
      <w:bookmarkStart w:id="226" w:name="_Toc428306857"/>
      <w:bookmarkStart w:id="227" w:name="_Toc427308717"/>
      <w:bookmarkStart w:id="228" w:name="_Toc427582012"/>
      <w:bookmarkStart w:id="229" w:name="_Toc432502631"/>
      <w:r>
        <w:rPr>
          <w:rFonts w:hint="eastAsia" w:ascii="楷体_GB2312" w:hAnsi="楷体_GB2312" w:eastAsia="楷体_GB2312" w:cs="楷体_GB2312"/>
          <w:bCs/>
          <w:color w:val="auto"/>
          <w:sz w:val="32"/>
          <w:szCs w:val="32"/>
          <w:highlight w:val="none"/>
          <w:lang w:val="en-US" w:eastAsia="zh-CN"/>
        </w:rPr>
        <w:t>（二）盈利能力指标</w:t>
      </w:r>
      <w:bookmarkEnd w:id="225"/>
      <w:bookmarkEnd w:id="226"/>
      <w:bookmarkEnd w:id="227"/>
      <w:bookmarkEnd w:id="228"/>
      <w:bookmarkEnd w:id="229"/>
      <w:r>
        <w:rPr>
          <w:rFonts w:hint="eastAsia" w:ascii="楷体_GB2312" w:hAnsi="楷体_GB2312" w:eastAsia="楷体_GB2312" w:cs="楷体_GB2312"/>
          <w:bCs/>
          <w:color w:val="auto"/>
          <w:sz w:val="32"/>
          <w:szCs w:val="32"/>
          <w:highlight w:val="none"/>
          <w:lang w:val="en-US" w:eastAsia="zh-CN"/>
        </w:rPr>
        <w:t>（销售毛利率、销售净利率、净资产收益率、总资产收益率，可对标行业上市公司平均水平作简要分析，大幅异常波动需在此详细阐述）</w:t>
      </w:r>
    </w:p>
    <w:p>
      <w:pPr>
        <w:pageBreakBefore w:val="0"/>
        <w:kinsoku/>
        <w:wordWrap/>
        <w:overflowPunct/>
        <w:topLinePunct w:val="0"/>
        <w:bidi w:val="0"/>
        <w:adjustRightInd w:val="0"/>
        <w:snapToGrid w:val="0"/>
        <w:spacing w:line="578" w:lineRule="exact"/>
        <w:ind w:firstLine="640" w:firstLineChars="200"/>
        <w:outlineLvl w:val="9"/>
        <w:rPr>
          <w:rFonts w:hint="eastAsia" w:ascii="仿宋_GB2312" w:hAnsi="仿宋_GB2312" w:eastAsia="仿宋_GB2312" w:cs="仿宋_GB2312"/>
          <w:color w:val="auto"/>
          <w:sz w:val="32"/>
          <w:szCs w:val="32"/>
          <w:highlight w:val="none"/>
          <w:lang w:val="en-US" w:eastAsia="zh-CN"/>
        </w:rPr>
      </w:pPr>
      <w:bookmarkStart w:id="230" w:name="_Toc427308718"/>
      <w:bookmarkStart w:id="231" w:name="_Toc427582013"/>
      <w:bookmarkStart w:id="232" w:name="_Toc427243622"/>
      <w:bookmarkStart w:id="233" w:name="_Toc428306858"/>
      <w:bookmarkStart w:id="234" w:name="_Toc432502632"/>
      <w:r>
        <w:rPr>
          <w:rFonts w:hint="eastAsia" w:ascii="楷体_GB2312" w:hAnsi="楷体_GB2312" w:eastAsia="楷体_GB2312" w:cs="楷体_GB2312"/>
          <w:bCs/>
          <w:color w:val="auto"/>
          <w:sz w:val="32"/>
          <w:szCs w:val="32"/>
          <w:highlight w:val="none"/>
          <w:lang w:val="en-US" w:eastAsia="zh-CN"/>
        </w:rPr>
        <w:t>（三）营运能力指标</w:t>
      </w:r>
      <w:bookmarkEnd w:id="230"/>
      <w:bookmarkEnd w:id="231"/>
      <w:bookmarkEnd w:id="232"/>
      <w:bookmarkEnd w:id="233"/>
      <w:bookmarkEnd w:id="234"/>
      <w:r>
        <w:rPr>
          <w:rFonts w:hint="eastAsia" w:ascii="楷体_GB2312" w:hAnsi="楷体_GB2312" w:eastAsia="楷体_GB2312" w:cs="楷体_GB2312"/>
          <w:bCs/>
          <w:color w:val="auto"/>
          <w:sz w:val="32"/>
          <w:szCs w:val="32"/>
          <w:highlight w:val="none"/>
          <w:lang w:val="en-US" w:eastAsia="zh-CN"/>
        </w:rPr>
        <w:t>（应收账款周转率、存货周转率（次、固定资产周转率、总资产周转率，可对标行业上市公司平均水平作简要分析，大幅异常波动需在此详细阐述）</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rPr>
          <w:rFonts w:hint="eastAsia" w:ascii="仿宋_GB2312" w:hAnsi="仿宋_GB2312" w:eastAsia="仿宋_GB2312" w:cs="仿宋_GB2312"/>
          <w:b w:val="0"/>
          <w:bCs w:val="0"/>
          <w:color w:val="auto"/>
          <w:sz w:val="21"/>
          <w:szCs w:val="21"/>
          <w:highlight w:val="none"/>
          <w:lang w:eastAsia="zh-Hans"/>
        </w:rPr>
      </w:pP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b w:val="0"/>
          <w:bCs w:val="0"/>
          <w:color w:val="auto"/>
          <w:sz w:val="21"/>
          <w:szCs w:val="21"/>
          <w:highlight w:val="none"/>
          <w:lang w:val="en-US" w:eastAsia="zh-Hans"/>
        </w:rPr>
        <w:t>偿债能力指标及分析</w:t>
      </w:r>
      <w:r>
        <w:rPr>
          <w:rFonts w:hint="eastAsia" w:ascii="仿宋_GB2312" w:hAnsi="仿宋_GB2312" w:eastAsia="仿宋_GB2312" w:cs="仿宋_GB2312"/>
          <w:b w:val="0"/>
          <w:bCs w:val="0"/>
          <w:color w:val="auto"/>
          <w:sz w:val="21"/>
          <w:szCs w:val="21"/>
          <w:highlight w:val="none"/>
          <w:lang w:eastAsia="zh-Hans"/>
        </w:rPr>
        <w:t>：</w:t>
      </w:r>
    </w:p>
    <w:tbl>
      <w:tblPr>
        <w:tblStyle w:val="18"/>
        <w:tblpPr w:leftFromText="180" w:rightFromText="180" w:vertAnchor="text" w:horzAnchor="page" w:tblpX="1793" w:tblpY="303"/>
        <w:tblOverlap w:val="never"/>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07"/>
        <w:gridCol w:w="1418"/>
        <w:gridCol w:w="1418"/>
        <w:gridCol w:w="1294"/>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290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项   目</w:t>
            </w: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2018</w:t>
            </w: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2019</w:t>
            </w:r>
          </w:p>
        </w:tc>
        <w:tc>
          <w:tcPr>
            <w:tcW w:w="129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2020</w:t>
            </w:r>
          </w:p>
        </w:tc>
        <w:tc>
          <w:tcPr>
            <w:tcW w:w="25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2021年1-5月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9546" w:type="dxa"/>
            <w:gridSpan w:val="5"/>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left"/>
              <w:textAlignment w:val="center"/>
              <w:outlineLvl w:val="9"/>
              <w:rPr>
                <w:rFonts w:hint="eastAsia" w:ascii="仿宋_GB2312" w:hAnsi="仿宋_GB2312" w:eastAsia="仿宋_GB2312" w:cs="仿宋_GB2312"/>
                <w:b w:val="0"/>
                <w:bCs w:val="0"/>
                <w:color w:val="auto"/>
                <w:sz w:val="21"/>
                <w:szCs w:val="21"/>
                <w:highlight w:val="none"/>
                <w:lang w:val="en-US" w:eastAsia="zh-Hans"/>
              </w:rPr>
            </w:pPr>
            <w:r>
              <w:rPr>
                <w:rFonts w:hint="eastAsia" w:ascii="仿宋_GB2312" w:hAnsi="仿宋_GB2312" w:eastAsia="仿宋_GB2312" w:cs="仿宋_GB2312"/>
                <w:b w:val="0"/>
                <w:bCs w:val="0"/>
                <w:color w:val="auto"/>
                <w:kern w:val="0"/>
                <w:sz w:val="21"/>
                <w:szCs w:val="21"/>
                <w:highlight w:val="none"/>
                <w:lang w:val="en-US" w:eastAsia="zh-Hans"/>
              </w:rPr>
              <w:t>短期偿债能力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290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流动比率</w:t>
            </w: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29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25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290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速动比率</w:t>
            </w: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29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25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290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现金比率</w:t>
            </w: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29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25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9546" w:type="dxa"/>
            <w:gridSpan w:val="5"/>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left"/>
              <w:textAlignment w:val="center"/>
              <w:outlineLvl w:val="9"/>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长期偿债能力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290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资产负债率</w:t>
            </w: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29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25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290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权益乘数</w:t>
            </w: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29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25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290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产权比率</w:t>
            </w: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418"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1294"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c>
          <w:tcPr>
            <w:tcW w:w="25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center"/>
              <w:textAlignment w:val="center"/>
              <w:outlineLvl w:val="9"/>
              <w:rPr>
                <w:rFonts w:hint="eastAsia" w:ascii="仿宋_GB2312" w:hAnsi="仿宋_GB2312" w:eastAsia="仿宋_GB2312" w:cs="仿宋_GB2312"/>
                <w:b w:val="0"/>
                <w:bCs w:val="0"/>
                <w:color w:val="auto"/>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rPr>
          <w:rFonts w:hint="eastAsia" w:ascii="仿宋_GB2312" w:hAnsi="仿宋_GB2312" w:eastAsia="仿宋_GB2312" w:cs="仿宋_GB2312"/>
          <w:b w:val="0"/>
          <w:bCs w:val="0"/>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rPr>
          <w:rFonts w:hint="eastAsia" w:ascii="仿宋_GB2312" w:hAnsi="仿宋_GB2312" w:eastAsia="仿宋_GB2312" w:cs="仿宋_GB2312"/>
          <w:b w:val="0"/>
          <w:bCs w:val="0"/>
          <w:color w:val="auto"/>
          <w:sz w:val="21"/>
          <w:szCs w:val="21"/>
          <w:highlight w:val="none"/>
          <w:lang w:eastAsia="zh-Hans"/>
        </w:rPr>
      </w:pPr>
      <w:r>
        <w:rPr>
          <w:rFonts w:hint="eastAsia" w:ascii="仿宋_GB2312" w:hAnsi="仿宋_GB2312" w:eastAsia="仿宋_GB2312" w:cs="仿宋_GB2312"/>
          <w:b w:val="0"/>
          <w:bCs w:val="0"/>
          <w:color w:val="auto"/>
          <w:sz w:val="21"/>
          <w:szCs w:val="21"/>
          <w:highlight w:val="none"/>
          <w:lang w:val="en-US" w:eastAsia="zh-Hans"/>
        </w:rPr>
        <w:t>请解释</w:t>
      </w:r>
      <w:r>
        <w:rPr>
          <w:rFonts w:hint="eastAsia" w:ascii="仿宋_GB2312" w:hAnsi="仿宋_GB2312" w:eastAsia="仿宋_GB2312" w:cs="仿宋_GB2312"/>
          <w:b w:val="0"/>
          <w:bCs w:val="0"/>
          <w:color w:val="auto"/>
          <w:sz w:val="21"/>
          <w:szCs w:val="21"/>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rPr>
          <w:rFonts w:hint="eastAsia" w:ascii="仿宋_GB2312" w:hAnsi="仿宋_GB2312" w:eastAsia="仿宋_GB2312" w:cs="仿宋_GB2312"/>
          <w:b w:val="0"/>
          <w:bCs w:val="0"/>
          <w:color w:val="auto"/>
          <w:sz w:val="21"/>
          <w:szCs w:val="21"/>
          <w:highlight w:val="none"/>
          <w:lang w:val="en-US" w:eastAsia="zh-Hans"/>
        </w:rPr>
      </w:pPr>
      <w:r>
        <w:rPr>
          <w:rFonts w:hint="eastAsia" w:ascii="仿宋_GB2312" w:hAnsi="仿宋_GB2312" w:eastAsia="仿宋_GB2312" w:cs="仿宋_GB2312"/>
          <w:b w:val="0"/>
          <w:bCs w:val="0"/>
          <w:color w:val="auto"/>
          <w:sz w:val="21"/>
          <w:szCs w:val="21"/>
          <w:highlight w:val="none"/>
          <w:lang w:val="en-US" w:eastAsia="zh-Hans"/>
        </w:rPr>
        <w:t>每个指标每年波动的原因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rPr>
          <w:rFonts w:hint="eastAsia" w:ascii="仿宋_GB2312" w:hAnsi="仿宋_GB2312" w:eastAsia="仿宋_GB2312" w:cs="仿宋_GB2312"/>
          <w:b w:val="0"/>
          <w:bCs w:val="0"/>
          <w:color w:val="auto"/>
          <w:sz w:val="21"/>
          <w:szCs w:val="21"/>
          <w:highlight w:val="none"/>
          <w:lang w:val="en-US" w:eastAsia="zh-Hans"/>
        </w:rPr>
      </w:pPr>
      <w:r>
        <w:rPr>
          <w:rFonts w:hint="eastAsia" w:ascii="仿宋_GB2312" w:hAnsi="仿宋_GB2312" w:eastAsia="仿宋_GB2312" w:cs="仿宋_GB2312"/>
          <w:b w:val="0"/>
          <w:bCs w:val="0"/>
          <w:color w:val="auto"/>
          <w:sz w:val="21"/>
          <w:szCs w:val="21"/>
          <w:highlight w:val="none"/>
          <w:lang w:val="en-US" w:eastAsia="zh-Hans"/>
        </w:rPr>
        <w:t>行业指标</w:t>
      </w:r>
      <w:r>
        <w:rPr>
          <w:rFonts w:hint="eastAsia" w:ascii="仿宋_GB2312" w:hAnsi="仿宋_GB2312" w:eastAsia="仿宋_GB2312" w:cs="仿宋_GB2312"/>
          <w:b w:val="0"/>
          <w:bCs w:val="0"/>
          <w:color w:val="auto"/>
          <w:sz w:val="21"/>
          <w:szCs w:val="21"/>
          <w:highlight w:val="none"/>
          <w:lang w:eastAsia="zh-Hans"/>
        </w:rPr>
        <w:t>（</w:t>
      </w:r>
      <w:r>
        <w:rPr>
          <w:rFonts w:hint="eastAsia" w:ascii="仿宋_GB2312" w:hAnsi="仿宋_GB2312" w:eastAsia="仿宋_GB2312" w:cs="仿宋_GB2312"/>
          <w:b w:val="0"/>
          <w:bCs w:val="0"/>
          <w:color w:val="auto"/>
          <w:sz w:val="21"/>
          <w:szCs w:val="21"/>
          <w:highlight w:val="none"/>
          <w:lang w:val="en-US" w:eastAsia="zh-Hans"/>
        </w:rPr>
        <w:t>平均指标</w:t>
      </w:r>
      <w:r>
        <w:rPr>
          <w:rFonts w:hint="eastAsia" w:ascii="仿宋_GB2312" w:hAnsi="仿宋_GB2312" w:eastAsia="仿宋_GB2312" w:cs="仿宋_GB2312"/>
          <w:b w:val="0"/>
          <w:bCs w:val="0"/>
          <w:color w:val="auto"/>
          <w:sz w:val="21"/>
          <w:szCs w:val="21"/>
          <w:highlight w:val="none"/>
          <w:lang w:eastAsia="zh-Hans"/>
        </w:rPr>
        <w:t>、</w:t>
      </w:r>
      <w:r>
        <w:rPr>
          <w:rFonts w:hint="eastAsia" w:ascii="仿宋_GB2312" w:hAnsi="仿宋_GB2312" w:eastAsia="仿宋_GB2312" w:cs="仿宋_GB2312"/>
          <w:b w:val="0"/>
          <w:bCs w:val="0"/>
          <w:color w:val="auto"/>
          <w:sz w:val="21"/>
          <w:szCs w:val="21"/>
          <w:highlight w:val="none"/>
          <w:lang w:val="en-US" w:eastAsia="zh-Hans"/>
        </w:rPr>
        <w:t>xx上市公司</w:t>
      </w:r>
      <w:r>
        <w:rPr>
          <w:rFonts w:hint="eastAsia" w:ascii="仿宋_GB2312" w:hAnsi="仿宋_GB2312" w:eastAsia="仿宋_GB2312" w:cs="仿宋_GB2312"/>
          <w:b w:val="0"/>
          <w:bCs w:val="0"/>
          <w:color w:val="auto"/>
          <w:sz w:val="21"/>
          <w:szCs w:val="21"/>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rPr>
          <w:rFonts w:hint="eastAsia" w:ascii="仿宋_GB2312" w:hAnsi="仿宋_GB2312" w:eastAsia="仿宋_GB2312" w:cs="仿宋_GB2312"/>
          <w:b w:val="0"/>
          <w:bCs w:val="0"/>
          <w:color w:val="auto"/>
          <w:sz w:val="21"/>
          <w:szCs w:val="21"/>
          <w:highlight w:val="none"/>
          <w:lang w:val="en-US" w:eastAsia="zh-Hans"/>
        </w:rPr>
      </w:pPr>
      <w:r>
        <w:rPr>
          <w:rFonts w:hint="eastAsia" w:ascii="仿宋_GB2312" w:hAnsi="仿宋_GB2312" w:eastAsia="仿宋_GB2312" w:cs="仿宋_GB2312"/>
          <w:b w:val="0"/>
          <w:bCs w:val="0"/>
          <w:color w:val="auto"/>
          <w:sz w:val="21"/>
          <w:szCs w:val="21"/>
          <w:highlight w:val="none"/>
          <w:lang w:val="en-US" w:eastAsia="zh-Hans"/>
        </w:rPr>
        <w:t>和行业情况对比</w:t>
      </w:r>
      <w:r>
        <w:rPr>
          <w:rFonts w:hint="eastAsia" w:ascii="仿宋_GB2312" w:hAnsi="仿宋_GB2312" w:eastAsia="仿宋_GB2312" w:cs="仿宋_GB2312"/>
          <w:b w:val="0"/>
          <w:bCs w:val="0"/>
          <w:color w:val="auto"/>
          <w:sz w:val="21"/>
          <w:szCs w:val="21"/>
          <w:highlight w:val="none"/>
          <w:lang w:eastAsia="zh-Hans"/>
        </w:rPr>
        <w:t>，</w:t>
      </w:r>
      <w:r>
        <w:rPr>
          <w:rFonts w:hint="eastAsia" w:ascii="仿宋_GB2312" w:hAnsi="仿宋_GB2312" w:eastAsia="仿宋_GB2312" w:cs="仿宋_GB2312"/>
          <w:b w:val="0"/>
          <w:bCs w:val="0"/>
          <w:color w:val="auto"/>
          <w:sz w:val="21"/>
          <w:szCs w:val="21"/>
          <w:highlight w:val="none"/>
          <w:lang w:val="en-US" w:eastAsia="zh-Hans"/>
        </w:rPr>
        <w:t>差距的原因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rPr>
          <w:rFonts w:hint="eastAsia" w:ascii="仿宋_GB2312" w:hAnsi="仿宋_GB2312" w:eastAsia="仿宋_GB2312" w:cs="仿宋_GB2312"/>
          <w:b w:val="0"/>
          <w:bCs w:val="0"/>
          <w:color w:val="auto"/>
          <w:sz w:val="21"/>
          <w:szCs w:val="21"/>
          <w:highlight w:val="none"/>
          <w:lang w:val="en-US" w:eastAsia="zh-Hans"/>
        </w:rPr>
      </w:pPr>
    </w:p>
    <w:p>
      <w:pPr>
        <w:keepNext w:val="0"/>
        <w:keepLines w:val="0"/>
        <w:pageBreakBefore w:val="0"/>
        <w:widowControl/>
        <w:kinsoku/>
        <w:wordWrap/>
        <w:overflowPunct/>
        <w:topLinePunct w:val="0"/>
        <w:autoSpaceDE/>
        <w:autoSpaceDN/>
        <w:bidi w:val="0"/>
        <w:adjustRightInd/>
        <w:snapToGrid/>
        <w:spacing w:line="578" w:lineRule="exact"/>
        <w:ind w:right="0" w:rightChars="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公司2018年至2021年盈利能力指标如下：</w:t>
      </w:r>
    </w:p>
    <w:tbl>
      <w:tblPr>
        <w:tblStyle w:val="18"/>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6"/>
        <w:gridCol w:w="1321"/>
        <w:gridCol w:w="1323"/>
        <w:gridCol w:w="132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21"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项   目</w:t>
            </w:r>
          </w:p>
        </w:tc>
        <w:tc>
          <w:tcPr>
            <w:tcW w:w="1323"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2018</w:t>
            </w:r>
            <w:r>
              <w:rPr>
                <w:rFonts w:hint="eastAsia" w:ascii="仿宋_GB2312" w:hAnsi="仿宋_GB2312" w:eastAsia="仿宋_GB2312" w:cs="仿宋_GB2312"/>
                <w:b w:val="0"/>
                <w:bCs w:val="0"/>
                <w:color w:val="auto"/>
                <w:kern w:val="0"/>
                <w:sz w:val="21"/>
                <w:szCs w:val="21"/>
                <w:highlight w:val="none"/>
                <w:lang w:val="en-US" w:eastAsia="zh-Hans" w:bidi="ar"/>
              </w:rPr>
              <w:t>年</w:t>
            </w:r>
          </w:p>
        </w:tc>
        <w:tc>
          <w:tcPr>
            <w:tcW w:w="1324"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2019年</w:t>
            </w:r>
          </w:p>
        </w:tc>
        <w:tc>
          <w:tcPr>
            <w:tcW w:w="1325" w:type="dxa"/>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 xml:space="preserve">2020年 </w:t>
            </w:r>
          </w:p>
        </w:tc>
        <w:tc>
          <w:tcPr>
            <w:tcW w:w="1325" w:type="dxa"/>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2021</w:t>
            </w:r>
            <w:r>
              <w:rPr>
                <w:rFonts w:hint="eastAsia" w:ascii="仿宋_GB2312" w:hAnsi="仿宋_GB2312" w:eastAsia="仿宋_GB2312" w:cs="仿宋_GB2312"/>
                <w:b w:val="0"/>
                <w:bCs w:val="0"/>
                <w:color w:val="auto"/>
                <w:kern w:val="0"/>
                <w:sz w:val="21"/>
                <w:szCs w:val="21"/>
                <w:highlight w:val="none"/>
                <w:lang w:val="en-US" w:eastAsia="zh-Hans" w:bidi="ar"/>
              </w:rPr>
              <w:t>年</w:t>
            </w:r>
            <w:r>
              <w:rPr>
                <w:rFonts w:hint="eastAsia" w:ascii="仿宋_GB2312" w:hAnsi="仿宋_GB2312" w:eastAsia="仿宋_GB2312" w:cs="仿宋_GB2312"/>
                <w:b w:val="0"/>
                <w:bCs w:val="0"/>
                <w:color w:val="auto"/>
                <w:kern w:val="0"/>
                <w:sz w:val="21"/>
                <w:szCs w:val="21"/>
                <w:highlight w:val="none"/>
                <w:lang w:eastAsia="zh-Hans" w:bidi="ar"/>
              </w:rPr>
              <w:t>1-5</w:t>
            </w:r>
            <w:r>
              <w:rPr>
                <w:rFonts w:hint="eastAsia" w:ascii="仿宋_GB2312" w:hAnsi="仿宋_GB2312" w:eastAsia="仿宋_GB2312" w:cs="仿宋_GB2312"/>
                <w:b w:val="0"/>
                <w:bCs w:val="0"/>
                <w:color w:val="auto"/>
                <w:kern w:val="0"/>
                <w:sz w:val="21"/>
                <w:szCs w:val="21"/>
                <w:highlight w:val="none"/>
                <w:lang w:val="en-US" w:eastAsia="zh-Hans"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21"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营业收入增长率</w:t>
            </w:r>
          </w:p>
        </w:tc>
        <w:tc>
          <w:tcPr>
            <w:tcW w:w="1323"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24"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lang w:val="en-US" w:eastAsia="zh-CN"/>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i w:val="0"/>
                <w:iCs w:val="0"/>
                <w:color w:val="auto"/>
                <w:kern w:val="2"/>
                <w:sz w:val="21"/>
                <w:szCs w:val="21"/>
                <w:highlight w:val="none"/>
                <w:u w:val="none"/>
                <w:lang w:val="en-US" w:eastAsia="zh-CN" w:bidi="ar-SA"/>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21"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营业毛利率</w:t>
            </w:r>
          </w:p>
        </w:tc>
        <w:tc>
          <w:tcPr>
            <w:tcW w:w="1323"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24"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21"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销售净利率</w:t>
            </w:r>
          </w:p>
        </w:tc>
        <w:tc>
          <w:tcPr>
            <w:tcW w:w="1323"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24"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21"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权益净利率</w:t>
            </w:r>
          </w:p>
        </w:tc>
        <w:tc>
          <w:tcPr>
            <w:tcW w:w="1323"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24"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21"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总资产净利率</w:t>
            </w:r>
          </w:p>
        </w:tc>
        <w:tc>
          <w:tcPr>
            <w:tcW w:w="1323"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24" w:type="dxa"/>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2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jc w:val="both"/>
        <w:rPr>
          <w:rFonts w:hint="eastAsia" w:ascii="仿宋_GB2312" w:hAnsi="仿宋_GB2312" w:eastAsia="仿宋_GB2312" w:cs="仿宋_GB2312"/>
          <w:b w:val="0"/>
          <w:bCs w:val="0"/>
          <w:color w:val="auto"/>
          <w:sz w:val="21"/>
          <w:szCs w:val="21"/>
          <w:highlight w:val="none"/>
          <w:lang w:eastAsia="zh-Hans"/>
        </w:rPr>
      </w:pPr>
    </w:p>
    <w:p>
      <w:pPr>
        <w:pStyle w:val="2"/>
        <w:keepNext w:val="0"/>
        <w:keepLines w:val="0"/>
        <w:pageBreakBefore w:val="0"/>
        <w:kinsoku/>
        <w:wordWrap/>
        <w:overflowPunct/>
        <w:topLinePunct w:val="0"/>
        <w:autoSpaceDE/>
        <w:autoSpaceDN/>
        <w:bidi w:val="0"/>
        <w:adjustRightInd/>
        <w:snapToGrid/>
        <w:spacing w:before="0" w:line="578" w:lineRule="exact"/>
        <w:ind w:right="0" w:rightChars="0"/>
        <w:rPr>
          <w:rFonts w:hint="eastAsia" w:ascii="仿宋_GB2312" w:hAnsi="仿宋_GB2312" w:eastAsia="仿宋_GB2312" w:cs="仿宋_GB2312"/>
          <w:b w:val="0"/>
          <w:bCs w:val="0"/>
          <w:color w:val="auto"/>
          <w:sz w:val="21"/>
          <w:szCs w:val="21"/>
          <w:highlight w:val="none"/>
          <w:lang w:val="en-US" w:eastAsia="zh-Hans"/>
        </w:rPr>
      </w:pPr>
      <w:r>
        <w:rPr>
          <w:rFonts w:hint="eastAsia" w:ascii="仿宋_GB2312" w:hAnsi="仿宋_GB2312" w:eastAsia="仿宋_GB2312" w:cs="仿宋_GB2312"/>
          <w:b w:val="0"/>
          <w:bCs w:val="0"/>
          <w:color w:val="auto"/>
          <w:sz w:val="21"/>
          <w:szCs w:val="21"/>
          <w:highlight w:val="none"/>
          <w:lang w:val="en-US" w:eastAsia="zh-Hans"/>
        </w:rPr>
        <w:t>请解释</w:t>
      </w:r>
      <w:r>
        <w:rPr>
          <w:rFonts w:hint="eastAsia" w:ascii="仿宋_GB2312" w:hAnsi="仿宋_GB2312" w:eastAsia="仿宋_GB2312" w:cs="仿宋_GB2312"/>
          <w:b w:val="0"/>
          <w:bCs w:val="0"/>
          <w:color w:val="auto"/>
          <w:sz w:val="21"/>
          <w:szCs w:val="21"/>
          <w:highlight w:val="none"/>
          <w:lang w:eastAsia="zh-Hans"/>
        </w:rPr>
        <w:t>：</w:t>
      </w:r>
    </w:p>
    <w:p>
      <w:pPr>
        <w:pStyle w:val="2"/>
        <w:keepNext w:val="0"/>
        <w:keepLines w:val="0"/>
        <w:pageBreakBefore w:val="0"/>
        <w:kinsoku/>
        <w:wordWrap/>
        <w:overflowPunct/>
        <w:topLinePunct w:val="0"/>
        <w:autoSpaceDE/>
        <w:autoSpaceDN/>
        <w:bidi w:val="0"/>
        <w:adjustRightInd/>
        <w:snapToGrid/>
        <w:spacing w:before="0" w:line="578" w:lineRule="exact"/>
        <w:ind w:left="0" w:leftChars="0" w:right="0" w:rightChars="0" w:firstLine="0" w:firstLineChars="0"/>
        <w:rPr>
          <w:rFonts w:hint="eastAsia" w:ascii="仿宋_GB2312" w:hAnsi="仿宋_GB2312" w:eastAsia="仿宋_GB2312" w:cs="仿宋_GB2312"/>
          <w:b w:val="0"/>
          <w:bCs w:val="0"/>
          <w:color w:val="auto"/>
          <w:kern w:val="2"/>
          <w:sz w:val="21"/>
          <w:szCs w:val="21"/>
          <w:highlight w:val="none"/>
          <w:lang w:val="en-US" w:eastAsia="zh-Hans" w:bidi="ar-SA"/>
        </w:rPr>
      </w:pPr>
      <w:r>
        <w:rPr>
          <w:rFonts w:hint="eastAsia" w:ascii="仿宋_GB2312" w:hAnsi="仿宋_GB2312" w:eastAsia="仿宋_GB2312" w:cs="仿宋_GB2312"/>
          <w:b w:val="0"/>
          <w:bCs w:val="0"/>
          <w:color w:val="auto"/>
          <w:kern w:val="2"/>
          <w:sz w:val="21"/>
          <w:szCs w:val="21"/>
          <w:highlight w:val="none"/>
          <w:lang w:eastAsia="zh-Hans" w:bidi="ar-SA"/>
        </w:rPr>
        <w:t>（1）营业收入增长率</w:t>
      </w:r>
      <w:r>
        <w:rPr>
          <w:rFonts w:hint="eastAsia" w:ascii="仿宋_GB2312" w:hAnsi="仿宋_GB2312" w:eastAsia="仿宋_GB2312" w:cs="仿宋_GB2312"/>
          <w:b w:val="0"/>
          <w:bCs w:val="0"/>
          <w:color w:val="auto"/>
          <w:kern w:val="2"/>
          <w:sz w:val="21"/>
          <w:szCs w:val="21"/>
          <w:highlight w:val="none"/>
          <w:lang w:val="en-US" w:eastAsia="zh-Hans" w:bidi="ar-SA"/>
        </w:rPr>
        <w:t>每年变化的原因</w:t>
      </w:r>
      <w:r>
        <w:rPr>
          <w:rFonts w:hint="eastAsia" w:ascii="仿宋_GB2312" w:hAnsi="仿宋_GB2312" w:eastAsia="仿宋_GB2312" w:cs="仿宋_GB2312"/>
          <w:b w:val="0"/>
          <w:bCs w:val="0"/>
          <w:color w:val="auto"/>
          <w:kern w:val="2"/>
          <w:sz w:val="21"/>
          <w:szCs w:val="21"/>
          <w:highlight w:val="none"/>
          <w:lang w:eastAsia="zh-Hans" w:bidi="ar-SA"/>
        </w:rPr>
        <w:t>：</w:t>
      </w:r>
    </w:p>
    <w:p>
      <w:pPr>
        <w:pStyle w:val="2"/>
        <w:keepNext w:val="0"/>
        <w:keepLines w:val="0"/>
        <w:pageBreakBefore w:val="0"/>
        <w:kinsoku/>
        <w:wordWrap/>
        <w:overflowPunct/>
        <w:topLinePunct w:val="0"/>
        <w:autoSpaceDE/>
        <w:autoSpaceDN/>
        <w:bidi w:val="0"/>
        <w:adjustRightInd/>
        <w:snapToGrid/>
        <w:spacing w:before="0" w:line="578" w:lineRule="exact"/>
        <w:ind w:left="0" w:leftChars="0" w:right="0" w:rightChars="0" w:firstLine="0" w:firstLineChars="0"/>
        <w:rPr>
          <w:rFonts w:hint="eastAsia" w:ascii="仿宋_GB2312" w:hAnsi="仿宋_GB2312" w:eastAsia="仿宋_GB2312" w:cs="仿宋_GB2312"/>
          <w:b w:val="0"/>
          <w:bCs w:val="0"/>
          <w:color w:val="auto"/>
          <w:kern w:val="2"/>
          <w:sz w:val="21"/>
          <w:szCs w:val="21"/>
          <w:highlight w:val="none"/>
          <w:lang w:val="en-US" w:eastAsia="zh-Hans" w:bidi="ar-SA"/>
        </w:rPr>
      </w:pPr>
      <w:r>
        <w:rPr>
          <w:rFonts w:hint="eastAsia" w:ascii="仿宋_GB2312" w:hAnsi="仿宋_GB2312" w:eastAsia="仿宋_GB2312" w:cs="仿宋_GB2312"/>
          <w:b w:val="0"/>
          <w:bCs w:val="0"/>
          <w:color w:val="auto"/>
          <w:kern w:val="2"/>
          <w:sz w:val="21"/>
          <w:szCs w:val="21"/>
          <w:highlight w:val="none"/>
          <w:lang w:eastAsia="zh-Hans" w:bidi="ar-SA"/>
        </w:rPr>
        <w:t>（2）</w:t>
      </w:r>
      <w:r>
        <w:rPr>
          <w:rFonts w:hint="eastAsia" w:ascii="仿宋_GB2312" w:hAnsi="仿宋_GB2312" w:eastAsia="仿宋_GB2312" w:cs="仿宋_GB2312"/>
          <w:b w:val="0"/>
          <w:bCs w:val="0"/>
          <w:color w:val="auto"/>
          <w:kern w:val="2"/>
          <w:sz w:val="21"/>
          <w:szCs w:val="21"/>
          <w:highlight w:val="none"/>
          <w:lang w:val="en-US" w:eastAsia="zh-Hans" w:bidi="ar-SA"/>
        </w:rPr>
        <w:t>毛利率</w:t>
      </w:r>
      <w:r>
        <w:rPr>
          <w:rFonts w:hint="eastAsia" w:ascii="仿宋_GB2312" w:hAnsi="仿宋_GB2312" w:eastAsia="仿宋_GB2312" w:cs="仿宋_GB2312"/>
          <w:b w:val="0"/>
          <w:bCs w:val="0"/>
          <w:color w:val="auto"/>
          <w:kern w:val="2"/>
          <w:sz w:val="21"/>
          <w:szCs w:val="21"/>
          <w:highlight w:val="none"/>
          <w:lang w:eastAsia="zh-Hans" w:bidi="ar-SA"/>
        </w:rPr>
        <w:t>、</w:t>
      </w:r>
      <w:r>
        <w:rPr>
          <w:rFonts w:hint="eastAsia" w:ascii="仿宋_GB2312" w:hAnsi="仿宋_GB2312" w:eastAsia="仿宋_GB2312" w:cs="仿宋_GB2312"/>
          <w:b w:val="0"/>
          <w:bCs w:val="0"/>
          <w:color w:val="auto"/>
          <w:kern w:val="2"/>
          <w:sz w:val="21"/>
          <w:szCs w:val="21"/>
          <w:highlight w:val="none"/>
          <w:lang w:val="en-US" w:eastAsia="zh-Hans" w:bidi="ar-SA"/>
        </w:rPr>
        <w:t>净利润每年波动的原因</w:t>
      </w:r>
    </w:p>
    <w:p>
      <w:pPr>
        <w:pStyle w:val="2"/>
        <w:keepNext w:val="0"/>
        <w:keepLines w:val="0"/>
        <w:pageBreakBefore w:val="0"/>
        <w:kinsoku/>
        <w:wordWrap/>
        <w:overflowPunct/>
        <w:topLinePunct w:val="0"/>
        <w:autoSpaceDE/>
        <w:autoSpaceDN/>
        <w:bidi w:val="0"/>
        <w:adjustRightInd/>
        <w:snapToGrid/>
        <w:spacing w:before="0" w:line="578" w:lineRule="exact"/>
        <w:ind w:left="0" w:leftChars="0" w:right="0" w:rightChars="0" w:firstLine="0" w:firstLineChars="0"/>
        <w:rPr>
          <w:rFonts w:hint="eastAsia" w:ascii="仿宋_GB2312" w:hAnsi="仿宋_GB2312" w:eastAsia="仿宋_GB2312" w:cs="仿宋_GB2312"/>
          <w:b w:val="0"/>
          <w:bCs w:val="0"/>
          <w:color w:val="auto"/>
          <w:kern w:val="2"/>
          <w:sz w:val="21"/>
          <w:szCs w:val="21"/>
          <w:highlight w:val="none"/>
          <w:lang w:eastAsia="zh-Hans" w:bidi="ar-SA"/>
        </w:rPr>
      </w:pPr>
      <w:r>
        <w:rPr>
          <w:rFonts w:hint="eastAsia" w:ascii="仿宋_GB2312" w:hAnsi="仿宋_GB2312" w:eastAsia="仿宋_GB2312" w:cs="仿宋_GB2312"/>
          <w:b w:val="0"/>
          <w:bCs w:val="0"/>
          <w:color w:val="auto"/>
          <w:kern w:val="2"/>
          <w:sz w:val="21"/>
          <w:szCs w:val="21"/>
          <w:highlight w:val="none"/>
          <w:lang w:eastAsia="zh-Hans" w:bidi="ar-SA"/>
        </w:rPr>
        <w:t>（3）</w:t>
      </w:r>
      <w:r>
        <w:rPr>
          <w:rFonts w:hint="eastAsia" w:ascii="仿宋_GB2312" w:hAnsi="仿宋_GB2312" w:eastAsia="仿宋_GB2312" w:cs="仿宋_GB2312"/>
          <w:b w:val="0"/>
          <w:bCs w:val="0"/>
          <w:color w:val="auto"/>
          <w:kern w:val="2"/>
          <w:sz w:val="21"/>
          <w:szCs w:val="21"/>
          <w:highlight w:val="none"/>
          <w:lang w:val="en-US" w:eastAsia="zh-Hans" w:bidi="ar-SA"/>
        </w:rPr>
        <w:t>行业平均毛利率为</w:t>
      </w:r>
      <w:r>
        <w:rPr>
          <w:rFonts w:hint="eastAsia" w:ascii="仿宋_GB2312" w:hAnsi="仿宋_GB2312" w:eastAsia="仿宋_GB2312" w:cs="仿宋_GB2312"/>
          <w:b w:val="0"/>
          <w:bCs w:val="0"/>
          <w:color w:val="auto"/>
          <w:kern w:val="2"/>
          <w:sz w:val="21"/>
          <w:szCs w:val="21"/>
          <w:highlight w:val="none"/>
          <w:lang w:eastAsia="zh-Hans" w:bidi="ar-SA"/>
        </w:rPr>
        <w:t>：</w:t>
      </w:r>
    </w:p>
    <w:p>
      <w:pPr>
        <w:pStyle w:val="2"/>
        <w:keepNext w:val="0"/>
        <w:keepLines w:val="0"/>
        <w:pageBreakBefore w:val="0"/>
        <w:kinsoku/>
        <w:wordWrap/>
        <w:overflowPunct/>
        <w:topLinePunct w:val="0"/>
        <w:autoSpaceDE/>
        <w:autoSpaceDN/>
        <w:bidi w:val="0"/>
        <w:adjustRightInd/>
        <w:snapToGrid/>
        <w:spacing w:before="0" w:line="578" w:lineRule="exact"/>
        <w:ind w:left="0" w:leftChars="0" w:right="0" w:rightChars="0" w:firstLine="0" w:firstLineChars="0"/>
        <w:rPr>
          <w:rFonts w:hint="eastAsia" w:ascii="仿宋_GB2312" w:hAnsi="仿宋_GB2312" w:eastAsia="仿宋_GB2312" w:cs="仿宋_GB2312"/>
          <w:b w:val="0"/>
          <w:bCs w:val="0"/>
          <w:color w:val="auto"/>
          <w:kern w:val="2"/>
          <w:sz w:val="21"/>
          <w:szCs w:val="21"/>
          <w:highlight w:val="none"/>
          <w:lang w:eastAsia="zh-Hans" w:bidi="ar-SA"/>
        </w:rPr>
      </w:pPr>
      <w:r>
        <w:rPr>
          <w:rFonts w:hint="eastAsia" w:ascii="仿宋_GB2312" w:hAnsi="仿宋_GB2312" w:eastAsia="仿宋_GB2312" w:cs="仿宋_GB2312"/>
          <w:b w:val="0"/>
          <w:bCs w:val="0"/>
          <w:color w:val="auto"/>
          <w:kern w:val="2"/>
          <w:sz w:val="21"/>
          <w:szCs w:val="21"/>
          <w:highlight w:val="none"/>
          <w:lang w:eastAsia="zh-Hans" w:bidi="ar-SA"/>
        </w:rPr>
        <w:t>（4）与行业差距的原因：</w:t>
      </w:r>
    </w:p>
    <w:p>
      <w:pPr>
        <w:pStyle w:val="2"/>
        <w:keepNext w:val="0"/>
        <w:keepLines w:val="0"/>
        <w:pageBreakBefore w:val="0"/>
        <w:numPr>
          <w:ilvl w:val="0"/>
          <w:numId w:val="0"/>
        </w:numPr>
        <w:kinsoku/>
        <w:wordWrap/>
        <w:overflowPunct/>
        <w:topLinePunct w:val="0"/>
        <w:autoSpaceDE/>
        <w:autoSpaceDN/>
        <w:bidi w:val="0"/>
        <w:adjustRightInd/>
        <w:snapToGrid/>
        <w:spacing w:before="0" w:line="578" w:lineRule="exact"/>
        <w:ind w:left="120" w:leftChars="0" w:right="0" w:rightChars="0"/>
        <w:rPr>
          <w:rFonts w:hint="eastAsia" w:ascii="仿宋_GB2312" w:hAnsi="仿宋_GB2312" w:eastAsia="仿宋_GB2312" w:cs="仿宋_GB2312"/>
          <w:b w:val="0"/>
          <w:bCs w:val="0"/>
          <w:color w:val="auto"/>
          <w:sz w:val="21"/>
          <w:szCs w:val="21"/>
          <w:highlight w:val="none"/>
          <w:lang w:eastAsia="zh-Hans"/>
        </w:rPr>
      </w:pPr>
    </w:p>
    <w:p>
      <w:pPr>
        <w:keepNext w:val="0"/>
        <w:keepLines w:val="0"/>
        <w:pageBreakBefore w:val="0"/>
        <w:widowControl/>
        <w:kinsoku/>
        <w:wordWrap/>
        <w:overflowPunct/>
        <w:topLinePunct w:val="0"/>
        <w:autoSpaceDE/>
        <w:autoSpaceDN/>
        <w:bidi w:val="0"/>
        <w:adjustRightInd/>
        <w:snapToGrid/>
        <w:spacing w:line="578" w:lineRule="exact"/>
        <w:ind w:right="0" w:rightChars="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公司2018年至2021年运营能力指标如下：</w:t>
      </w:r>
    </w:p>
    <w:tbl>
      <w:tblPr>
        <w:tblStyle w:val="18"/>
        <w:tblW w:w="4998" w:type="pct"/>
        <w:tblInd w:w="0" w:type="dxa"/>
        <w:tblBorders>
          <w:top w:val="thinThickSmallGap" w:color="auto" w:sz="18" w:space="0"/>
          <w:left w:val="none" w:color="auto" w:sz="0" w:space="0"/>
          <w:bottom w:val="thinThickSmallGap" w:color="auto" w:sz="18"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012"/>
        <w:gridCol w:w="1326"/>
        <w:gridCol w:w="1326"/>
        <w:gridCol w:w="1329"/>
        <w:gridCol w:w="1330"/>
      </w:tblGrid>
      <w:tr>
        <w:tblPrEx>
          <w:tblBorders>
            <w:top w:val="thinThickSmallGap" w:color="auto" w:sz="18" w:space="0"/>
            <w:left w:val="none" w:color="auto" w:sz="0" w:space="0"/>
            <w:bottom w:val="thinThickSmallGap"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01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项   目</w:t>
            </w: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2018</w:t>
            </w:r>
            <w:r>
              <w:rPr>
                <w:rFonts w:hint="eastAsia" w:ascii="仿宋_GB2312" w:hAnsi="仿宋_GB2312" w:eastAsia="仿宋_GB2312" w:cs="仿宋_GB2312"/>
                <w:b w:val="0"/>
                <w:bCs w:val="0"/>
                <w:color w:val="auto"/>
                <w:kern w:val="0"/>
                <w:sz w:val="21"/>
                <w:szCs w:val="21"/>
                <w:highlight w:val="none"/>
                <w:lang w:val="en-US" w:eastAsia="zh-Hans" w:bidi="ar"/>
              </w:rPr>
              <w:t>年</w:t>
            </w: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2019年</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2020年</w:t>
            </w: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2021</w:t>
            </w:r>
            <w:r>
              <w:rPr>
                <w:rFonts w:hint="eastAsia" w:ascii="仿宋_GB2312" w:hAnsi="仿宋_GB2312" w:eastAsia="仿宋_GB2312" w:cs="仿宋_GB2312"/>
                <w:b w:val="0"/>
                <w:bCs w:val="0"/>
                <w:color w:val="auto"/>
                <w:kern w:val="0"/>
                <w:sz w:val="21"/>
                <w:szCs w:val="21"/>
                <w:highlight w:val="none"/>
                <w:lang w:val="en-US" w:eastAsia="zh-Hans" w:bidi="ar"/>
              </w:rPr>
              <w:t>年</w:t>
            </w:r>
            <w:r>
              <w:rPr>
                <w:rFonts w:hint="eastAsia" w:ascii="仿宋_GB2312" w:hAnsi="仿宋_GB2312" w:eastAsia="仿宋_GB2312" w:cs="仿宋_GB2312"/>
                <w:b w:val="0"/>
                <w:bCs w:val="0"/>
                <w:color w:val="auto"/>
                <w:kern w:val="0"/>
                <w:sz w:val="21"/>
                <w:szCs w:val="21"/>
                <w:highlight w:val="none"/>
                <w:lang w:eastAsia="zh-Hans" w:bidi="ar"/>
              </w:rPr>
              <w:t>1-5</w:t>
            </w:r>
            <w:r>
              <w:rPr>
                <w:rFonts w:hint="eastAsia" w:ascii="仿宋_GB2312" w:hAnsi="仿宋_GB2312" w:eastAsia="仿宋_GB2312" w:cs="仿宋_GB2312"/>
                <w:b w:val="0"/>
                <w:bCs w:val="0"/>
                <w:color w:val="auto"/>
                <w:kern w:val="0"/>
                <w:sz w:val="21"/>
                <w:szCs w:val="21"/>
                <w:highlight w:val="none"/>
                <w:lang w:val="en-US" w:eastAsia="zh-Hans" w:bidi="ar"/>
              </w:rPr>
              <w:t>月</w:t>
            </w:r>
          </w:p>
        </w:tc>
      </w:tr>
      <w:tr>
        <w:tblPrEx>
          <w:tblBorders>
            <w:top w:val="thinThickSmallGap" w:color="auto" w:sz="18" w:space="0"/>
            <w:left w:val="none" w:color="auto" w:sz="0" w:space="0"/>
            <w:bottom w:val="thinThickSmallGap"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301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应收账款周转期（天）</w:t>
            </w: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r>
      <w:tr>
        <w:tblPrEx>
          <w:tblBorders>
            <w:top w:val="thinThickSmallGap" w:color="auto" w:sz="18" w:space="0"/>
            <w:left w:val="none" w:color="auto" w:sz="0" w:space="0"/>
            <w:bottom w:val="thinThickSmallGap"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301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存货周转期（天）</w:t>
            </w: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r>
      <w:tr>
        <w:tblPrEx>
          <w:tblBorders>
            <w:top w:val="thinThickSmallGap" w:color="auto" w:sz="18" w:space="0"/>
            <w:left w:val="none" w:color="auto" w:sz="0" w:space="0"/>
            <w:bottom w:val="thinThickSmallGap"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301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流动资产周转率（次）</w:t>
            </w: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r>
      <w:tr>
        <w:tblPrEx>
          <w:tblBorders>
            <w:top w:val="thinThickSmallGap" w:color="auto" w:sz="18" w:space="0"/>
            <w:left w:val="none" w:color="auto" w:sz="0" w:space="0"/>
            <w:bottom w:val="thinThickSmallGap"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301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非流动资产周转率</w:t>
            </w:r>
            <w:r>
              <w:rPr>
                <w:rFonts w:hint="eastAsia" w:ascii="仿宋_GB2312" w:hAnsi="仿宋_GB2312" w:eastAsia="仿宋_GB2312" w:cs="仿宋_GB2312"/>
                <w:b w:val="0"/>
                <w:bCs w:val="0"/>
                <w:color w:val="auto"/>
                <w:kern w:val="0"/>
                <w:sz w:val="21"/>
                <w:szCs w:val="21"/>
                <w:highlight w:val="none"/>
                <w:lang w:eastAsia="zh-CN" w:bidi="ar"/>
              </w:rPr>
              <w:t>（</w:t>
            </w:r>
            <w:r>
              <w:rPr>
                <w:rFonts w:hint="eastAsia" w:ascii="仿宋_GB2312" w:hAnsi="仿宋_GB2312" w:eastAsia="仿宋_GB2312" w:cs="仿宋_GB2312"/>
                <w:b w:val="0"/>
                <w:bCs w:val="0"/>
                <w:color w:val="auto"/>
                <w:kern w:val="0"/>
                <w:sz w:val="21"/>
                <w:szCs w:val="21"/>
                <w:highlight w:val="none"/>
                <w:lang w:bidi="ar"/>
              </w:rPr>
              <w:t>次</w:t>
            </w:r>
            <w:r>
              <w:rPr>
                <w:rFonts w:hint="eastAsia" w:ascii="仿宋_GB2312" w:hAnsi="仿宋_GB2312" w:eastAsia="仿宋_GB2312" w:cs="仿宋_GB2312"/>
                <w:b w:val="0"/>
                <w:bCs w:val="0"/>
                <w:color w:val="auto"/>
                <w:kern w:val="0"/>
                <w:sz w:val="21"/>
                <w:szCs w:val="21"/>
                <w:highlight w:val="none"/>
                <w:lang w:eastAsia="zh-CN" w:bidi="ar"/>
              </w:rPr>
              <w:t>）</w:t>
            </w: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kern w:val="0"/>
                <w:sz w:val="21"/>
                <w:szCs w:val="21"/>
                <w:highlight w:val="none"/>
                <w:lang w:bidi="ar"/>
              </w:rPr>
            </w:pPr>
          </w:p>
        </w:tc>
      </w:tr>
      <w:tr>
        <w:tblPrEx>
          <w:tblBorders>
            <w:top w:val="thinThickSmallGap" w:color="auto" w:sz="18" w:space="0"/>
            <w:left w:val="none" w:color="auto" w:sz="0" w:space="0"/>
            <w:bottom w:val="thinThickSmallGap" w:color="auto" w:sz="1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301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rightChars="0"/>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bidi="ar"/>
              </w:rPr>
              <w:t>总资产周转率（次）</w:t>
            </w: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2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leftChars="0" w:right="0" w:rightChars="0"/>
              <w:jc w:val="center"/>
              <w:textAlignment w:val="center"/>
              <w:rPr>
                <w:rFonts w:hint="eastAsia" w:ascii="仿宋_GB2312" w:hAnsi="仿宋_GB2312" w:eastAsia="仿宋_GB2312" w:cs="仿宋_GB2312"/>
                <w:b w:val="0"/>
                <w:bCs w:val="0"/>
                <w:color w:val="auto"/>
                <w:sz w:val="21"/>
                <w:szCs w:val="21"/>
                <w:highlight w:val="none"/>
              </w:rPr>
            </w:pPr>
          </w:p>
        </w:tc>
      </w:tr>
    </w:tbl>
    <w:p>
      <w:pPr>
        <w:pStyle w:val="2"/>
        <w:keepNext w:val="0"/>
        <w:keepLines w:val="0"/>
        <w:pageBreakBefore w:val="0"/>
        <w:kinsoku/>
        <w:wordWrap/>
        <w:overflowPunct/>
        <w:topLinePunct w:val="0"/>
        <w:autoSpaceDE/>
        <w:autoSpaceDN/>
        <w:bidi w:val="0"/>
        <w:adjustRightInd/>
        <w:snapToGrid/>
        <w:spacing w:before="0" w:line="578" w:lineRule="exact"/>
        <w:ind w:left="0" w:leftChars="0" w:right="0" w:rightChars="0" w:firstLine="0" w:firstLineChars="0"/>
        <w:rPr>
          <w:rFonts w:hint="eastAsia" w:ascii="仿宋_GB2312" w:hAnsi="仿宋_GB2312" w:eastAsia="仿宋_GB2312" w:cs="仿宋_GB2312"/>
          <w:b w:val="0"/>
          <w:bCs w:val="0"/>
          <w:color w:val="auto"/>
          <w:kern w:val="2"/>
          <w:sz w:val="21"/>
          <w:szCs w:val="21"/>
          <w:highlight w:val="none"/>
          <w:lang w:eastAsia="zh-Hans" w:bidi="ar-SA"/>
        </w:rPr>
      </w:pPr>
    </w:p>
    <w:p>
      <w:pPr>
        <w:pStyle w:val="2"/>
        <w:keepNext w:val="0"/>
        <w:keepLines w:val="0"/>
        <w:pageBreakBefore w:val="0"/>
        <w:kinsoku/>
        <w:wordWrap/>
        <w:overflowPunct/>
        <w:topLinePunct w:val="0"/>
        <w:autoSpaceDE/>
        <w:autoSpaceDN/>
        <w:bidi w:val="0"/>
        <w:adjustRightInd/>
        <w:snapToGrid/>
        <w:spacing w:before="0" w:line="578" w:lineRule="exact"/>
        <w:ind w:left="0" w:leftChars="0" w:right="0" w:rightChars="0" w:firstLine="0" w:firstLineChars="0"/>
        <w:rPr>
          <w:rFonts w:hint="eastAsia" w:ascii="仿宋_GB2312" w:hAnsi="仿宋_GB2312" w:eastAsia="仿宋_GB2312" w:cs="仿宋_GB2312"/>
          <w:b w:val="0"/>
          <w:bCs w:val="0"/>
          <w:color w:val="auto"/>
          <w:kern w:val="2"/>
          <w:sz w:val="21"/>
          <w:szCs w:val="21"/>
          <w:highlight w:val="none"/>
          <w:lang w:eastAsia="zh-Hans" w:bidi="ar-SA"/>
        </w:rPr>
      </w:pPr>
      <w:r>
        <w:rPr>
          <w:rFonts w:hint="eastAsia" w:ascii="仿宋_GB2312" w:hAnsi="仿宋_GB2312" w:eastAsia="仿宋_GB2312" w:cs="仿宋_GB2312"/>
          <w:b w:val="0"/>
          <w:bCs w:val="0"/>
          <w:color w:val="auto"/>
          <w:kern w:val="2"/>
          <w:sz w:val="21"/>
          <w:szCs w:val="21"/>
          <w:highlight w:val="none"/>
          <w:lang w:eastAsia="zh-Hans" w:bidi="ar-SA"/>
        </w:rPr>
        <w:t>每年波动的原因</w:t>
      </w:r>
    </w:p>
    <w:p>
      <w:pPr>
        <w:pStyle w:val="2"/>
        <w:keepNext w:val="0"/>
        <w:keepLines w:val="0"/>
        <w:pageBreakBefore w:val="0"/>
        <w:kinsoku/>
        <w:wordWrap/>
        <w:overflowPunct/>
        <w:topLinePunct w:val="0"/>
        <w:autoSpaceDE/>
        <w:autoSpaceDN/>
        <w:bidi w:val="0"/>
        <w:adjustRightInd/>
        <w:snapToGrid/>
        <w:spacing w:before="0" w:line="578" w:lineRule="exact"/>
        <w:ind w:left="0" w:leftChars="0" w:right="0" w:rightChars="0" w:firstLine="0" w:firstLineChars="0"/>
        <w:rPr>
          <w:rFonts w:hint="eastAsia" w:ascii="仿宋_GB2312" w:hAnsi="仿宋_GB2312" w:eastAsia="仿宋_GB2312" w:cs="仿宋_GB2312"/>
          <w:b w:val="0"/>
          <w:bCs w:val="0"/>
          <w:color w:val="auto"/>
          <w:kern w:val="2"/>
          <w:sz w:val="21"/>
          <w:szCs w:val="21"/>
          <w:highlight w:val="none"/>
          <w:lang w:eastAsia="zh-Hans" w:bidi="ar-SA"/>
        </w:rPr>
      </w:pPr>
      <w:r>
        <w:rPr>
          <w:rFonts w:hint="eastAsia" w:ascii="仿宋_GB2312" w:hAnsi="仿宋_GB2312" w:eastAsia="仿宋_GB2312" w:cs="仿宋_GB2312"/>
          <w:b w:val="0"/>
          <w:bCs w:val="0"/>
          <w:color w:val="auto"/>
          <w:kern w:val="2"/>
          <w:sz w:val="21"/>
          <w:szCs w:val="21"/>
          <w:highlight w:val="none"/>
          <w:lang w:eastAsia="zh-Hans" w:bidi="ar-SA"/>
        </w:rPr>
        <w:t>（平均指标、xx上市公司）</w:t>
      </w:r>
    </w:p>
    <w:p>
      <w:pPr>
        <w:pStyle w:val="2"/>
        <w:keepNext w:val="0"/>
        <w:keepLines w:val="0"/>
        <w:pageBreakBefore w:val="0"/>
        <w:kinsoku/>
        <w:wordWrap/>
        <w:overflowPunct/>
        <w:topLinePunct w:val="0"/>
        <w:autoSpaceDE/>
        <w:autoSpaceDN/>
        <w:bidi w:val="0"/>
        <w:adjustRightInd/>
        <w:snapToGrid/>
        <w:spacing w:before="0" w:line="578" w:lineRule="exact"/>
        <w:ind w:left="0" w:leftChars="0" w:right="0" w:rightChars="0" w:firstLine="0" w:firstLineChars="0"/>
        <w:rPr>
          <w:rFonts w:hint="eastAsia" w:ascii="仿宋_GB2312" w:hAnsi="仿宋_GB2312" w:eastAsia="仿宋_GB2312" w:cs="仿宋_GB2312"/>
          <w:b w:val="0"/>
          <w:bCs w:val="0"/>
          <w:color w:val="auto"/>
          <w:kern w:val="2"/>
          <w:sz w:val="21"/>
          <w:szCs w:val="21"/>
          <w:highlight w:val="none"/>
          <w:lang w:eastAsia="zh-Hans" w:bidi="ar-SA"/>
        </w:rPr>
      </w:pPr>
      <w:r>
        <w:rPr>
          <w:rFonts w:hint="eastAsia" w:ascii="仿宋_GB2312" w:hAnsi="仿宋_GB2312" w:eastAsia="仿宋_GB2312" w:cs="仿宋_GB2312"/>
          <w:b w:val="0"/>
          <w:bCs w:val="0"/>
          <w:color w:val="auto"/>
          <w:kern w:val="2"/>
          <w:sz w:val="21"/>
          <w:szCs w:val="21"/>
          <w:highlight w:val="none"/>
          <w:lang w:eastAsia="zh-Hans" w:bidi="ar-SA"/>
        </w:rPr>
        <w:t>和行业情况对比，差距的原因</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br w:type="page"/>
      </w:r>
    </w:p>
    <w:p>
      <w:pPr>
        <w:pStyle w:val="11"/>
        <w:pageBreakBefore w:val="0"/>
        <w:kinsoku/>
        <w:wordWrap/>
        <w:overflowPunct/>
        <w:topLinePunct w:val="0"/>
        <w:bidi w:val="0"/>
        <w:spacing w:line="578" w:lineRule="exact"/>
        <w:rPr>
          <w:rFonts w:hint="eastAsia" w:ascii="仿宋_GB2312" w:hAnsi="仿宋_GB2312" w:eastAsia="仿宋_GB2312" w:cs="仿宋_GB2312"/>
          <w:color w:val="auto"/>
          <w:sz w:val="32"/>
          <w:szCs w:val="32"/>
          <w:highlight w:val="none"/>
          <w:lang w:eastAsia="zh-CN"/>
        </w:rPr>
      </w:pPr>
    </w:p>
    <w:p>
      <w:pPr>
        <w:pStyle w:val="10"/>
        <w:keepNext w:val="0"/>
        <w:keepLines w:val="0"/>
        <w:pageBreakBefore w:val="0"/>
        <w:numPr>
          <w:ilvl w:val="0"/>
          <w:numId w:val="2"/>
        </w:numPr>
        <w:kinsoku/>
        <w:wordWrap/>
        <w:overflowPunct/>
        <w:topLinePunct w:val="0"/>
        <w:autoSpaceDE/>
        <w:autoSpaceDN/>
        <w:bidi w:val="0"/>
        <w:adjustRightInd/>
        <w:spacing w:line="578" w:lineRule="exact"/>
        <w:ind w:left="830" w:leftChars="0" w:right="0" w:rightChars="0" w:firstLine="640" w:firstLineChars="0"/>
        <w:jc w:val="center"/>
        <w:outlineLvl w:val="0"/>
        <w:rPr>
          <w:rFonts w:hint="eastAsia" w:ascii="黑体" w:hAnsi="黑体" w:eastAsia="黑体" w:cs="黑体"/>
          <w:b w:val="0"/>
          <w:bCs/>
          <w:kern w:val="2"/>
          <w:sz w:val="32"/>
          <w:szCs w:val="32"/>
          <w:highlight w:val="none"/>
          <w:lang w:val="en-US" w:eastAsia="zh-Hans" w:bidi="ar-SA"/>
        </w:rPr>
      </w:pPr>
      <w:bookmarkStart w:id="235" w:name="_Toc934284341_WPSOffice_Level1"/>
      <w:bookmarkStart w:id="236" w:name="_Toc1480148"/>
      <w:r>
        <w:rPr>
          <w:rFonts w:hint="eastAsia" w:ascii="黑体" w:hAnsi="黑体" w:eastAsia="黑体" w:cs="黑体"/>
          <w:b w:val="0"/>
          <w:bCs/>
          <w:kern w:val="2"/>
          <w:sz w:val="32"/>
          <w:szCs w:val="32"/>
          <w:highlight w:val="none"/>
          <w:lang w:val="en-US" w:eastAsia="zh-CN" w:bidi="ar-SA"/>
        </w:rPr>
        <w:t>项目基本情况</w:t>
      </w:r>
      <w:bookmarkEnd w:id="173"/>
      <w:bookmarkEnd w:id="235"/>
      <w:bookmarkEnd w:id="236"/>
    </w:p>
    <w:p>
      <w:pPr>
        <w:pStyle w:val="5"/>
        <w:pageBreakBefore w:val="0"/>
        <w:numPr>
          <w:ilvl w:val="0"/>
          <w:numId w:val="6"/>
        </w:numPr>
        <w:kinsoku/>
        <w:wordWrap/>
        <w:overflowPunct/>
        <w:topLinePunct w:val="0"/>
        <w:bidi w:val="0"/>
        <w:spacing w:before="0" w:line="578" w:lineRule="exact"/>
        <w:ind w:left="0" w:leftChars="0" w:firstLine="640" w:firstLineChars="200"/>
        <w:outlineLvl w:val="1"/>
        <w:rPr>
          <w:rFonts w:hint="eastAsia" w:ascii="楷体_GB2312" w:hAnsi="楷体_GB2312" w:eastAsia="楷体_GB2312" w:cs="楷体_GB2312"/>
          <w:bCs/>
          <w:color w:val="auto"/>
          <w:kern w:val="2"/>
          <w:sz w:val="28"/>
          <w:szCs w:val="28"/>
          <w:highlight w:val="none"/>
          <w:lang w:val="en-US" w:eastAsia="zh-CN" w:bidi="ar-SA"/>
        </w:rPr>
      </w:pPr>
      <w:bookmarkStart w:id="237" w:name="_Toc1311528398"/>
      <w:bookmarkStart w:id="238" w:name="_Toc1488831328_WPSOffice_Level2"/>
      <w:bookmarkStart w:id="239" w:name="_Toc10002"/>
      <w:bookmarkStart w:id="240" w:name="_Toc5047"/>
      <w:r>
        <w:rPr>
          <w:rFonts w:hint="eastAsia" w:ascii="黑体" w:hAnsi="黑体" w:eastAsia="黑体" w:cs="黑体"/>
          <w:b w:val="0"/>
          <w:bCs/>
          <w:kern w:val="2"/>
          <w:sz w:val="32"/>
          <w:szCs w:val="32"/>
          <w:highlight w:val="none"/>
          <w:lang w:val="en-US" w:eastAsia="zh-CN" w:bidi="ar-SA"/>
        </w:rPr>
        <w:t>拟实施项目基本情况</w:t>
      </w:r>
      <w:bookmarkEnd w:id="237"/>
      <w:bookmarkEnd w:id="238"/>
      <w:bookmarkStart w:id="241" w:name="_Toc115992663"/>
    </w:p>
    <w:p>
      <w:pPr>
        <w:pStyle w:val="5"/>
        <w:pageBreakBefore w:val="0"/>
        <w:numPr>
          <w:ilvl w:val="0"/>
          <w:numId w:val="7"/>
        </w:numPr>
        <w:kinsoku/>
        <w:wordWrap/>
        <w:overflowPunct/>
        <w:topLinePunct w:val="0"/>
        <w:bidi w:val="0"/>
        <w:spacing w:before="0" w:line="578" w:lineRule="exact"/>
        <w:ind w:leftChars="200"/>
        <w:outlineLvl w:val="9"/>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项目名称</w:t>
      </w:r>
      <w:bookmarkEnd w:id="241"/>
      <w:bookmarkStart w:id="242" w:name="_Toc1872491387"/>
    </w:p>
    <w:p>
      <w:pPr>
        <w:pStyle w:val="5"/>
        <w:pageBreakBefore w:val="0"/>
        <w:numPr>
          <w:ilvl w:val="0"/>
          <w:numId w:val="7"/>
        </w:numPr>
        <w:kinsoku/>
        <w:wordWrap/>
        <w:overflowPunct/>
        <w:topLinePunct w:val="0"/>
        <w:bidi w:val="0"/>
        <w:spacing w:before="0" w:line="578" w:lineRule="exact"/>
        <w:ind w:leftChars="200"/>
        <w:outlineLvl w:val="9"/>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项目建设地点</w:t>
      </w:r>
      <w:bookmarkEnd w:id="242"/>
      <w:bookmarkStart w:id="243" w:name="_Toc632498581"/>
    </w:p>
    <w:p>
      <w:pPr>
        <w:pStyle w:val="5"/>
        <w:pageBreakBefore w:val="0"/>
        <w:numPr>
          <w:ilvl w:val="0"/>
          <w:numId w:val="7"/>
        </w:numPr>
        <w:kinsoku/>
        <w:wordWrap/>
        <w:overflowPunct/>
        <w:topLinePunct w:val="0"/>
        <w:bidi w:val="0"/>
        <w:spacing w:before="0" w:line="578" w:lineRule="exact"/>
        <w:ind w:leftChars="200"/>
        <w:outlineLvl w:val="9"/>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项目建设规模及内容（详细介绍）</w:t>
      </w:r>
      <w:bookmarkEnd w:id="243"/>
      <w:bookmarkStart w:id="244" w:name="_Toc1931328718"/>
    </w:p>
    <w:p>
      <w:pPr>
        <w:pStyle w:val="5"/>
        <w:pageBreakBefore w:val="0"/>
        <w:numPr>
          <w:ilvl w:val="0"/>
          <w:numId w:val="7"/>
        </w:numPr>
        <w:kinsoku/>
        <w:wordWrap/>
        <w:overflowPunct/>
        <w:topLinePunct w:val="0"/>
        <w:bidi w:val="0"/>
        <w:spacing w:before="0" w:line="578" w:lineRule="exact"/>
        <w:ind w:leftChars="200"/>
        <w:outlineLvl w:val="9"/>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项目投资概况（建设成本构成）</w:t>
      </w:r>
      <w:bookmarkEnd w:id="244"/>
      <w:bookmarkStart w:id="245" w:name="_Toc1926592517"/>
    </w:p>
    <w:p>
      <w:pPr>
        <w:pStyle w:val="5"/>
        <w:pageBreakBefore w:val="0"/>
        <w:numPr>
          <w:ilvl w:val="0"/>
          <w:numId w:val="7"/>
        </w:numPr>
        <w:kinsoku/>
        <w:wordWrap/>
        <w:overflowPunct/>
        <w:topLinePunct w:val="0"/>
        <w:bidi w:val="0"/>
        <w:spacing w:before="0" w:line="578" w:lineRule="exact"/>
        <w:ind w:leftChars="200"/>
        <w:outlineLvl w:val="9"/>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项目建设计划（计划开工时间、建设周期、预计完工时间）</w:t>
      </w:r>
      <w:bookmarkEnd w:id="245"/>
      <w:bookmarkStart w:id="246" w:name="_Toc11074510"/>
    </w:p>
    <w:p>
      <w:pPr>
        <w:pStyle w:val="5"/>
        <w:pageBreakBefore w:val="0"/>
        <w:numPr>
          <w:ilvl w:val="0"/>
          <w:numId w:val="7"/>
        </w:numPr>
        <w:kinsoku/>
        <w:wordWrap/>
        <w:overflowPunct/>
        <w:topLinePunct w:val="0"/>
        <w:bidi w:val="0"/>
        <w:spacing w:before="0" w:line="578" w:lineRule="exact"/>
        <w:ind w:leftChars="200"/>
        <w:outlineLvl w:val="9"/>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项目前期手续完备情况</w:t>
      </w:r>
      <w:bookmarkEnd w:id="246"/>
    </w:p>
    <w:p>
      <w:pPr>
        <w:pageBreakBefore w:val="0"/>
        <w:numPr>
          <w:ilvl w:val="0"/>
          <w:numId w:val="6"/>
        </w:numPr>
        <w:kinsoku/>
        <w:wordWrap/>
        <w:overflowPunct/>
        <w:topLinePunct w:val="0"/>
        <w:bidi w:val="0"/>
        <w:spacing w:line="578" w:lineRule="exact"/>
        <w:ind w:left="0" w:leftChars="0" w:firstLine="640" w:firstLineChars="200"/>
        <w:outlineLvl w:val="1"/>
        <w:rPr>
          <w:rFonts w:hint="eastAsia" w:ascii="黑体" w:hAnsi="黑体" w:eastAsia="黑体" w:cs="黑体"/>
          <w:b w:val="0"/>
          <w:bCs/>
          <w:kern w:val="2"/>
          <w:sz w:val="32"/>
          <w:szCs w:val="32"/>
          <w:highlight w:val="none"/>
          <w:lang w:val="en-US" w:eastAsia="zh-CN" w:bidi="ar-SA"/>
        </w:rPr>
      </w:pPr>
      <w:bookmarkStart w:id="247" w:name="_Toc2066786476"/>
      <w:bookmarkStart w:id="248" w:name="_Toc2100288521_WPSOffice_Level2"/>
      <w:r>
        <w:rPr>
          <w:rFonts w:hint="eastAsia" w:ascii="黑体" w:hAnsi="黑体" w:eastAsia="黑体" w:cs="黑体"/>
          <w:b w:val="0"/>
          <w:bCs/>
          <w:kern w:val="2"/>
          <w:sz w:val="32"/>
          <w:szCs w:val="32"/>
          <w:highlight w:val="none"/>
          <w:lang w:val="en-US" w:eastAsia="zh-CN" w:bidi="ar-SA"/>
        </w:rPr>
        <w:t>资金来源</w:t>
      </w:r>
      <w:bookmarkEnd w:id="239"/>
      <w:bookmarkEnd w:id="240"/>
      <w:bookmarkEnd w:id="247"/>
      <w:bookmarkEnd w:id="248"/>
      <w:bookmarkStart w:id="249" w:name="_Toc320393675"/>
    </w:p>
    <w:p>
      <w:pPr>
        <w:pageBreakBefore w:val="0"/>
        <w:numPr>
          <w:ilvl w:val="0"/>
          <w:numId w:val="8"/>
        </w:numPr>
        <w:kinsoku/>
        <w:wordWrap/>
        <w:overflowPunct/>
        <w:topLinePunct w:val="0"/>
        <w:bidi w:val="0"/>
        <w:spacing w:line="578" w:lineRule="exact"/>
        <w:ind w:leftChars="200"/>
        <w:outlineLvl w:val="9"/>
        <w:rPr>
          <w:rFonts w:hint="eastAsia" w:ascii="楷体_GB2312" w:hAnsi="楷体_GB2312" w:eastAsia="楷体_GB2312" w:cs="楷体_GB2312"/>
          <w:bCs/>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en-US" w:eastAsia="zh-CN" w:bidi="ar-SA"/>
        </w:rPr>
        <w:t>项目总投</w:t>
      </w:r>
      <w:bookmarkEnd w:id="249"/>
      <w:bookmarkStart w:id="250" w:name="_Toc1755069835"/>
    </w:p>
    <w:p>
      <w:pPr>
        <w:pageBreakBefore w:val="0"/>
        <w:numPr>
          <w:ilvl w:val="0"/>
          <w:numId w:val="8"/>
        </w:numPr>
        <w:kinsoku/>
        <w:wordWrap/>
        <w:overflowPunct/>
        <w:topLinePunct w:val="0"/>
        <w:bidi w:val="0"/>
        <w:spacing w:line="578" w:lineRule="exact"/>
        <w:ind w:leftChars="200"/>
        <w:outlineLvl w:val="9"/>
        <w:rPr>
          <w:rFonts w:hint="eastAsia" w:ascii="楷体_GB2312" w:hAnsi="楷体_GB2312" w:eastAsia="楷体_GB2312" w:cs="楷体_GB2312"/>
          <w:bCs/>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en-US" w:eastAsia="zh-CN" w:bidi="ar-SA"/>
        </w:rPr>
        <w:t>资金来源</w:t>
      </w:r>
      <w:bookmarkEnd w:id="250"/>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1.企业自筹</w:t>
      </w: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2.银行贷款情况（贷款类型、金额、期限、利率、2021年前已放款、2021年已放款、未放款金额）</w:t>
      </w:r>
    </w:p>
    <w:tbl>
      <w:tblPr>
        <w:tblStyle w:val="18"/>
        <w:tblW w:w="8630" w:type="dxa"/>
        <w:tblInd w:w="0" w:type="dxa"/>
        <w:shd w:val="clear" w:color="auto" w:fill="auto"/>
        <w:tblLayout w:type="autofit"/>
        <w:tblCellMar>
          <w:top w:w="0" w:type="dxa"/>
          <w:left w:w="0" w:type="dxa"/>
          <w:bottom w:w="0" w:type="dxa"/>
          <w:right w:w="0" w:type="dxa"/>
        </w:tblCellMar>
      </w:tblPr>
      <w:tblGrid>
        <w:gridCol w:w="960"/>
        <w:gridCol w:w="1100"/>
        <w:gridCol w:w="1100"/>
        <w:gridCol w:w="1130"/>
        <w:gridCol w:w="1250"/>
        <w:gridCol w:w="960"/>
        <w:gridCol w:w="960"/>
        <w:gridCol w:w="1170"/>
      </w:tblGrid>
      <w:tr>
        <w:tblPrEx>
          <w:shd w:val="clear" w:color="auto" w:fill="auto"/>
          <w:tblCellMar>
            <w:top w:w="0" w:type="dxa"/>
            <w:left w:w="0" w:type="dxa"/>
            <w:bottom w:w="0" w:type="dxa"/>
            <w:right w:w="0" w:type="dxa"/>
          </w:tblCellMar>
        </w:tblPrEx>
        <w:trPr>
          <w:trHeight w:val="540" w:hRule="atLeast"/>
        </w:trPr>
        <w:tc>
          <w:tcPr>
            <w:tcW w:w="863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银行贷款情况表</w:t>
            </w:r>
          </w:p>
        </w:tc>
      </w:tr>
      <w:tr>
        <w:tblPrEx>
          <w:shd w:val="clear" w:color="auto" w:fill="auto"/>
          <w:tblCellMar>
            <w:top w:w="0" w:type="dxa"/>
            <w:left w:w="0" w:type="dxa"/>
            <w:bottom w:w="0" w:type="dxa"/>
            <w:right w:w="0" w:type="dxa"/>
          </w:tblCellMar>
        </w:tblPrEx>
        <w:trPr>
          <w:trHeight w:val="2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银行名称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贷款类型</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贷款合同金额</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放款情况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贷款利率</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贷款期限</w:t>
            </w:r>
          </w:p>
        </w:tc>
      </w:tr>
      <w:tr>
        <w:tblPrEx>
          <w:shd w:val="clear" w:color="auto" w:fill="auto"/>
          <w:tblCellMar>
            <w:top w:w="0" w:type="dxa"/>
            <w:left w:w="0" w:type="dxa"/>
            <w:bottom w:w="0" w:type="dxa"/>
            <w:right w:w="0" w:type="dxa"/>
          </w:tblCellMar>
        </w:tblPrEx>
        <w:trPr>
          <w:trHeight w:val="5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2"/>
                <w:szCs w:val="22"/>
                <w:highlight w:val="none"/>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2"/>
                <w:szCs w:val="22"/>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2021年以前</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2021年</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578" w:lineRule="exact"/>
              <w:jc w:val="center"/>
              <w:textAlignment w:val="center"/>
              <w:rPr>
                <w:rFonts w:hint="eastAsia" w:ascii="仿宋_GB2312" w:hAnsi="仿宋_GB2312" w:eastAsia="仿宋_GB2312" w:cs="仿宋_GB2312"/>
                <w:i w:val="0"/>
                <w:color w:val="auto"/>
                <w:sz w:val="22"/>
                <w:szCs w:val="22"/>
                <w:highlight w:val="none"/>
                <w:u w:val="none"/>
              </w:rPr>
            </w:pPr>
            <w:r>
              <w:rPr>
                <w:rFonts w:hint="eastAsia" w:ascii="仿宋_GB2312" w:hAnsi="仿宋_GB2312" w:eastAsia="仿宋_GB2312" w:cs="仿宋_GB2312"/>
                <w:i w:val="0"/>
                <w:color w:val="auto"/>
                <w:kern w:val="0"/>
                <w:sz w:val="22"/>
                <w:szCs w:val="22"/>
                <w:highlight w:val="none"/>
                <w:u w:val="none"/>
                <w:lang w:val="en-US" w:eastAsia="zh-CN" w:bidi="ar"/>
              </w:rPr>
              <w:t>未放款</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2"/>
                <w:szCs w:val="22"/>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ageBreakBefore w:val="0"/>
              <w:kinsoku/>
              <w:wordWrap/>
              <w:overflowPunct/>
              <w:topLinePunct w:val="0"/>
              <w:bidi w:val="0"/>
              <w:spacing w:line="578" w:lineRule="exact"/>
              <w:jc w:val="center"/>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pageBreakBefore w:val="0"/>
              <w:kinsoku/>
              <w:wordWrap/>
              <w:overflowPunct/>
              <w:topLinePunct w:val="0"/>
              <w:bidi w:val="0"/>
              <w:spacing w:line="578" w:lineRule="exact"/>
              <w:rPr>
                <w:rFonts w:hint="eastAsia" w:ascii="仿宋_GB2312" w:hAnsi="仿宋_GB2312" w:eastAsia="仿宋_GB2312" w:cs="仿宋_GB2312"/>
                <w:i w:val="0"/>
                <w:color w:val="auto"/>
                <w:sz w:val="22"/>
                <w:szCs w:val="22"/>
                <w:highlight w:val="none"/>
                <w:u w:val="none"/>
              </w:rPr>
            </w:pPr>
          </w:p>
        </w:tc>
      </w:tr>
    </w:tbl>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3.其他社会资本</w:t>
      </w: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4.基金拟匹配金额</w:t>
      </w:r>
    </w:p>
    <w:p>
      <w:pPr>
        <w:pageBreakBefore w:val="0"/>
        <w:numPr>
          <w:ilvl w:val="0"/>
          <w:numId w:val="0"/>
        </w:numPr>
        <w:kinsoku/>
        <w:wordWrap/>
        <w:overflowPunct/>
        <w:topLinePunct w:val="0"/>
        <w:bidi w:val="0"/>
        <w:spacing w:line="578" w:lineRule="exact"/>
        <w:ind w:firstLine="640" w:firstLineChars="200"/>
        <w:outlineLvl w:val="1"/>
        <w:rPr>
          <w:rFonts w:hint="eastAsia" w:ascii="黑体" w:hAnsi="黑体" w:eastAsia="黑体" w:cs="黑体"/>
          <w:b w:val="0"/>
          <w:bCs/>
          <w:kern w:val="2"/>
          <w:sz w:val="32"/>
          <w:szCs w:val="32"/>
          <w:highlight w:val="none"/>
          <w:lang w:val="en-US" w:eastAsia="zh-CN" w:bidi="ar-SA"/>
        </w:rPr>
      </w:pPr>
      <w:bookmarkStart w:id="251" w:name="_Toc745730011"/>
      <w:bookmarkStart w:id="252" w:name="_Toc607457602_WPSOffice_Level2"/>
      <w:r>
        <w:rPr>
          <w:rFonts w:hint="eastAsia" w:ascii="黑体" w:hAnsi="黑体" w:eastAsia="黑体" w:cs="黑体"/>
          <w:b w:val="0"/>
          <w:bCs/>
          <w:kern w:val="2"/>
          <w:sz w:val="32"/>
          <w:szCs w:val="32"/>
          <w:highlight w:val="none"/>
          <w:lang w:val="en-US" w:eastAsia="zh-CN" w:bidi="ar-SA"/>
        </w:rPr>
        <w:t>三、财务预测</w:t>
      </w:r>
      <w:bookmarkEnd w:id="251"/>
      <w:bookmarkEnd w:id="252"/>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（一）总体情况（包括但不限于项目建成后，产能实现多少，产值达到多少，能带来税收多少等经济社会效益方面的带动效益等，越详细越好）</w:t>
      </w:r>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（二）财务预测依据（提供未来5年的预测情况，包括但不限于以下板块）</w:t>
      </w:r>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bookmarkStart w:id="253" w:name="_Toc427243626"/>
      <w:bookmarkStart w:id="254" w:name="_Toc297005920"/>
      <w:r>
        <w:rPr>
          <w:rFonts w:hint="eastAsia" w:ascii="仿宋_GB2312" w:hAnsi="仿宋_GB2312" w:eastAsia="仿宋_GB2312" w:cs="仿宋_GB2312"/>
          <w:color w:val="auto"/>
          <w:sz w:val="32"/>
          <w:szCs w:val="32"/>
          <w:highlight w:val="none"/>
          <w:lang w:val="en-US" w:eastAsia="zh-CN"/>
        </w:rPr>
        <w:t>1、主营业务收入预测</w:t>
      </w:r>
      <w:bookmarkEnd w:id="253"/>
      <w:r>
        <w:rPr>
          <w:rFonts w:hint="eastAsia" w:ascii="仿宋_GB2312" w:hAnsi="仿宋_GB2312" w:eastAsia="仿宋_GB2312" w:cs="仿宋_GB2312"/>
          <w:color w:val="auto"/>
          <w:sz w:val="32"/>
          <w:szCs w:val="32"/>
          <w:highlight w:val="none"/>
          <w:lang w:val="en-US" w:eastAsia="zh-CN"/>
        </w:rPr>
        <w:t>依据</w:t>
      </w:r>
      <w:bookmarkEnd w:id="254"/>
    </w:p>
    <w:p>
      <w:pPr>
        <w:keepNext w:val="0"/>
        <w:keepLines w:val="0"/>
        <w:pageBreakBefore w:val="0"/>
        <w:widowControl w:val="0"/>
        <w:tabs>
          <w:tab w:val="left" w:pos="671"/>
        </w:tabs>
        <w:kinsoku/>
        <w:wordWrap/>
        <w:overflowPunct/>
        <w:topLinePunct w:val="0"/>
        <w:autoSpaceDE w:val="0"/>
        <w:autoSpaceDN w:val="0"/>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bookmarkStart w:id="255" w:name="_Toc668815118"/>
      <w:r>
        <w:rPr>
          <w:rFonts w:hint="eastAsia" w:ascii="仿宋_GB2312" w:hAnsi="仿宋_GB2312" w:eastAsia="仿宋_GB2312" w:cs="仿宋_GB2312"/>
          <w:color w:val="auto"/>
          <w:sz w:val="32"/>
          <w:szCs w:val="32"/>
          <w:highlight w:val="none"/>
          <w:lang w:val="en-US" w:eastAsia="zh-CN"/>
        </w:rPr>
        <w:t>2、主营业务成本预测依据</w:t>
      </w:r>
      <w:bookmarkEnd w:id="255"/>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（三）主营业务收入预测</w:t>
      </w:r>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（四）主营业务成本预测</w:t>
      </w:r>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（五）损益表预测</w:t>
      </w:r>
    </w:p>
    <w:p>
      <w:pPr>
        <w:keepNext w:val="0"/>
        <w:keepLines w:val="0"/>
        <w:pageBreakBefore w:val="0"/>
        <w:kinsoku/>
        <w:wordWrap/>
        <w:overflowPunct/>
        <w:topLinePunct w:val="0"/>
        <w:autoSpaceDE/>
        <w:autoSpaceDN/>
        <w:bidi w:val="0"/>
        <w:adjustRightInd/>
        <w:spacing w:line="578" w:lineRule="exact"/>
        <w:ind w:left="0" w:leftChars="0" w:right="0" w:rightChars="0" w:firstLine="562" w:firstLineChars="200"/>
        <w:outlineLvl w:val="1"/>
        <w:rPr>
          <w:rFonts w:hint="eastAsia" w:ascii="仿宋_GB2312" w:hAnsi="仿宋_GB2312" w:eastAsia="仿宋_GB2312" w:cs="仿宋_GB2312"/>
          <w:b/>
          <w:bCs/>
          <w:color w:val="auto"/>
          <w:sz w:val="28"/>
          <w:szCs w:val="32"/>
          <w:highlight w:val="none"/>
          <w:lang w:val="en-US" w:eastAsia="zh-CN"/>
        </w:rPr>
      </w:pPr>
      <w:bookmarkStart w:id="256" w:name="_Toc1374355137_WPSOffice_Level2"/>
      <w:bookmarkStart w:id="257" w:name="_Toc1951043456"/>
      <w:bookmarkStart w:id="258" w:name="_Toc503593161_WPSOffice_Level2"/>
      <w:bookmarkStart w:id="259" w:name="_Toc867066383_WPSOffice_Level2"/>
      <w:r>
        <w:rPr>
          <w:rFonts w:hint="eastAsia" w:ascii="仿宋_GB2312" w:hAnsi="仿宋_GB2312" w:eastAsia="仿宋_GB2312" w:cs="仿宋_GB2312"/>
          <w:b/>
          <w:bCs/>
          <w:color w:val="auto"/>
          <w:sz w:val="28"/>
          <w:szCs w:val="32"/>
          <w:highlight w:val="none"/>
          <w:lang w:val="en-US" w:eastAsia="zh-CN"/>
        </w:rPr>
        <w:t>盈利预测情况如下</w:t>
      </w:r>
      <w:r>
        <w:rPr>
          <w:rFonts w:hint="eastAsia" w:ascii="仿宋_GB2312" w:hAnsi="仿宋_GB2312" w:eastAsia="仿宋_GB2312" w:cs="仿宋_GB2312"/>
          <w:b/>
          <w:bCs/>
          <w:color w:val="auto"/>
          <w:sz w:val="28"/>
          <w:szCs w:val="32"/>
          <w:highlight w:val="none"/>
          <w:lang w:eastAsia="zh-CN"/>
        </w:rPr>
        <w:t>（</w:t>
      </w:r>
      <w:r>
        <w:rPr>
          <w:rFonts w:hint="eastAsia" w:ascii="仿宋_GB2312" w:hAnsi="仿宋_GB2312" w:eastAsia="仿宋_GB2312" w:cs="仿宋_GB2312"/>
          <w:b/>
          <w:bCs/>
          <w:color w:val="auto"/>
          <w:sz w:val="28"/>
          <w:szCs w:val="32"/>
          <w:highlight w:val="none"/>
          <w:lang w:val="en-US" w:eastAsia="zh-Hans"/>
        </w:rPr>
        <w:t>按投资时长预测</w:t>
      </w:r>
      <w:r>
        <w:rPr>
          <w:rFonts w:hint="eastAsia" w:ascii="仿宋_GB2312" w:hAnsi="仿宋_GB2312" w:eastAsia="仿宋_GB2312" w:cs="仿宋_GB2312"/>
          <w:b/>
          <w:bCs/>
          <w:color w:val="auto"/>
          <w:sz w:val="28"/>
          <w:szCs w:val="32"/>
          <w:highlight w:val="none"/>
          <w:lang w:eastAsia="zh-CN"/>
        </w:rPr>
        <w:t>）</w:t>
      </w:r>
      <w:r>
        <w:rPr>
          <w:rFonts w:hint="eastAsia" w:ascii="仿宋_GB2312" w:hAnsi="仿宋_GB2312" w:eastAsia="仿宋_GB2312" w:cs="仿宋_GB2312"/>
          <w:b/>
          <w:bCs/>
          <w:color w:val="auto"/>
          <w:sz w:val="28"/>
          <w:szCs w:val="32"/>
          <w:highlight w:val="none"/>
          <w:lang w:val="en-US" w:eastAsia="zh-CN"/>
        </w:rPr>
        <w:t>：</w:t>
      </w:r>
      <w:bookmarkEnd w:id="256"/>
      <w:bookmarkEnd w:id="257"/>
      <w:bookmarkEnd w:id="258"/>
      <w:bookmarkEnd w:id="259"/>
    </w:p>
    <w:tbl>
      <w:tblPr>
        <w:tblStyle w:val="18"/>
        <w:tblW w:w="10609"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2"/>
        <w:gridCol w:w="710"/>
        <w:gridCol w:w="577"/>
        <w:gridCol w:w="654"/>
        <w:gridCol w:w="654"/>
        <w:gridCol w:w="654"/>
        <w:gridCol w:w="654"/>
        <w:gridCol w:w="654"/>
        <w:gridCol w:w="654"/>
        <w:gridCol w:w="654"/>
        <w:gridCol w:w="654"/>
        <w:gridCol w:w="654"/>
        <w:gridCol w:w="654"/>
        <w:gridCol w:w="654"/>
        <w:gridCol w:w="654"/>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序号</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产品</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细分</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202</w:t>
            </w:r>
            <w:r>
              <w:rPr>
                <w:rFonts w:hint="eastAsia" w:ascii="仿宋_GB2312" w:hAnsi="仿宋_GB2312" w:eastAsia="仿宋_GB2312" w:cs="仿宋_GB2312"/>
                <w:b/>
                <w:i w:val="0"/>
                <w:color w:val="auto"/>
                <w:kern w:val="0"/>
                <w:sz w:val="24"/>
                <w:szCs w:val="24"/>
                <w:highlight w:val="none"/>
                <w:u w:val="none"/>
                <w:lang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202</w:t>
            </w:r>
            <w:r>
              <w:rPr>
                <w:rFonts w:hint="eastAsia" w:ascii="仿宋_GB2312" w:hAnsi="仿宋_GB2312" w:eastAsia="仿宋_GB2312" w:cs="仿宋_GB2312"/>
                <w:b/>
                <w:i w:val="0"/>
                <w:color w:val="auto"/>
                <w:kern w:val="0"/>
                <w:sz w:val="24"/>
                <w:szCs w:val="24"/>
                <w:highlight w:val="none"/>
                <w:u w:val="none"/>
                <w:lang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202</w:t>
            </w:r>
            <w:r>
              <w:rPr>
                <w:rFonts w:hint="eastAsia" w:ascii="仿宋_GB2312" w:hAnsi="仿宋_GB2312" w:eastAsia="仿宋_GB2312" w:cs="仿宋_GB2312"/>
                <w:b/>
                <w:i w:val="0"/>
                <w:color w:val="auto"/>
                <w:kern w:val="0"/>
                <w:sz w:val="24"/>
                <w:szCs w:val="24"/>
                <w:highlight w:val="none"/>
                <w:u w:val="none"/>
                <w:lang w:eastAsia="zh-CN" w:bidi="ar"/>
              </w:rPr>
              <w:t>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202</w:t>
            </w:r>
            <w:r>
              <w:rPr>
                <w:rFonts w:hint="eastAsia" w:ascii="仿宋_GB2312" w:hAnsi="仿宋_GB2312" w:eastAsia="仿宋_GB2312" w:cs="仿宋_GB2312"/>
                <w:b/>
                <w:i w:val="0"/>
                <w:color w:val="auto"/>
                <w:kern w:val="0"/>
                <w:sz w:val="24"/>
                <w:szCs w:val="24"/>
                <w:highlight w:val="none"/>
                <w:u w:val="none"/>
                <w:lang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sz w:val="24"/>
                <w:szCs w:val="24"/>
                <w:highlight w:val="none"/>
                <w:u w:val="none"/>
              </w:rPr>
            </w:pPr>
            <w:r>
              <w:rPr>
                <w:rFonts w:hint="eastAsia" w:ascii="仿宋_GB2312" w:hAnsi="仿宋_GB2312" w:eastAsia="仿宋_GB2312" w:cs="仿宋_GB2312"/>
                <w:b/>
                <w:i w:val="0"/>
                <w:color w:val="auto"/>
                <w:kern w:val="0"/>
                <w:sz w:val="24"/>
                <w:szCs w:val="24"/>
                <w:highlight w:val="none"/>
                <w:u w:val="none"/>
                <w:lang w:val="en-US" w:eastAsia="zh-CN" w:bidi="ar"/>
              </w:rPr>
              <w:t>202</w:t>
            </w:r>
            <w:r>
              <w:rPr>
                <w:rFonts w:hint="eastAsia" w:ascii="仿宋_GB2312" w:hAnsi="仿宋_GB2312" w:eastAsia="仿宋_GB2312" w:cs="仿宋_GB2312"/>
                <w:b/>
                <w:i w:val="0"/>
                <w:color w:val="auto"/>
                <w:kern w:val="0"/>
                <w:sz w:val="24"/>
                <w:szCs w:val="24"/>
                <w:highlight w:val="none"/>
                <w:u w:val="none"/>
                <w:lang w:eastAsia="zh-CN" w:bidi="ar"/>
              </w:rPr>
              <w:t>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eastAsia="zh-CN" w:bidi="ar"/>
              </w:rPr>
            </w:pPr>
            <w:r>
              <w:rPr>
                <w:rFonts w:hint="eastAsia" w:ascii="仿宋_GB2312" w:hAnsi="仿宋_GB2312" w:eastAsia="仿宋_GB2312" w:cs="仿宋_GB2312"/>
                <w:b/>
                <w:i w:val="0"/>
                <w:color w:val="auto"/>
                <w:kern w:val="0"/>
                <w:sz w:val="24"/>
                <w:szCs w:val="24"/>
                <w:highlight w:val="none"/>
                <w:u w:val="none"/>
                <w:lang w:eastAsia="zh-CN" w:bidi="ar"/>
              </w:rPr>
              <w:t>2027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eastAsia="zh-CN" w:bidi="ar"/>
              </w:rPr>
            </w:pPr>
            <w:r>
              <w:rPr>
                <w:rFonts w:hint="eastAsia" w:ascii="仿宋_GB2312" w:hAnsi="仿宋_GB2312" w:eastAsia="仿宋_GB2312" w:cs="仿宋_GB2312"/>
                <w:b/>
                <w:i w:val="0"/>
                <w:color w:val="auto"/>
                <w:kern w:val="0"/>
                <w:sz w:val="24"/>
                <w:szCs w:val="24"/>
                <w:highlight w:val="none"/>
                <w:u w:val="none"/>
                <w:lang w:eastAsia="zh-CN" w:bidi="ar"/>
              </w:rPr>
              <w:t>2028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eastAsia="zh-CN" w:bidi="ar"/>
              </w:rPr>
            </w:pPr>
            <w:r>
              <w:rPr>
                <w:rFonts w:hint="eastAsia" w:ascii="仿宋_GB2312" w:hAnsi="仿宋_GB2312" w:eastAsia="仿宋_GB2312" w:cs="仿宋_GB2312"/>
                <w:b/>
                <w:i w:val="0"/>
                <w:color w:val="auto"/>
                <w:kern w:val="0"/>
                <w:sz w:val="24"/>
                <w:szCs w:val="24"/>
                <w:highlight w:val="none"/>
                <w:u w:val="none"/>
                <w:lang w:eastAsia="zh-CN" w:bidi="ar"/>
              </w:rPr>
              <w:t>2029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eastAsia="zh-CN" w:bidi="ar"/>
              </w:rPr>
            </w:pPr>
            <w:r>
              <w:rPr>
                <w:rFonts w:hint="eastAsia" w:ascii="仿宋_GB2312" w:hAnsi="仿宋_GB2312" w:eastAsia="仿宋_GB2312" w:cs="仿宋_GB2312"/>
                <w:b/>
                <w:i w:val="0"/>
                <w:color w:val="auto"/>
                <w:kern w:val="0"/>
                <w:sz w:val="24"/>
                <w:szCs w:val="24"/>
                <w:highlight w:val="none"/>
                <w:u w:val="none"/>
                <w:lang w:eastAsia="zh-CN" w:bidi="ar"/>
              </w:rPr>
              <w:t>2030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eastAsia="zh-CN" w:bidi="ar"/>
              </w:rPr>
            </w:pPr>
            <w:r>
              <w:rPr>
                <w:rFonts w:hint="eastAsia" w:ascii="仿宋_GB2312" w:hAnsi="仿宋_GB2312" w:eastAsia="仿宋_GB2312" w:cs="仿宋_GB2312"/>
                <w:b/>
                <w:i w:val="0"/>
                <w:color w:val="auto"/>
                <w:kern w:val="0"/>
                <w:sz w:val="24"/>
                <w:szCs w:val="24"/>
                <w:highlight w:val="none"/>
                <w:u w:val="none"/>
                <w:lang w:eastAsia="zh-CN" w:bidi="ar"/>
              </w:rPr>
              <w:t>2031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eastAsia="zh-CN" w:bidi="ar"/>
              </w:rPr>
            </w:pPr>
            <w:r>
              <w:rPr>
                <w:rFonts w:hint="eastAsia" w:ascii="仿宋_GB2312" w:hAnsi="仿宋_GB2312" w:eastAsia="仿宋_GB2312" w:cs="仿宋_GB2312"/>
                <w:b/>
                <w:i w:val="0"/>
                <w:color w:val="auto"/>
                <w:kern w:val="0"/>
                <w:sz w:val="24"/>
                <w:szCs w:val="24"/>
                <w:highlight w:val="none"/>
                <w:u w:val="none"/>
                <w:lang w:eastAsia="zh-CN" w:bidi="ar"/>
              </w:rPr>
              <w:t>2032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eastAsia="zh-CN" w:bidi="ar"/>
              </w:rPr>
            </w:pPr>
            <w:r>
              <w:rPr>
                <w:rFonts w:hint="eastAsia" w:ascii="仿宋_GB2312" w:hAnsi="仿宋_GB2312" w:eastAsia="仿宋_GB2312" w:cs="仿宋_GB2312"/>
                <w:b/>
                <w:i w:val="0"/>
                <w:color w:val="auto"/>
                <w:kern w:val="0"/>
                <w:sz w:val="24"/>
                <w:szCs w:val="24"/>
                <w:highlight w:val="none"/>
                <w:u w:val="none"/>
                <w:lang w:eastAsia="zh-CN" w:bidi="ar"/>
              </w:rPr>
              <w:t>2033</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eastAsia="zh-CN" w:bidi="ar"/>
              </w:rPr>
            </w:pPr>
            <w:r>
              <w:rPr>
                <w:rFonts w:hint="eastAsia" w:ascii="仿宋_GB2312" w:hAnsi="仿宋_GB2312" w:eastAsia="仿宋_GB2312" w:cs="仿宋_GB2312"/>
                <w:b/>
                <w:i w:val="0"/>
                <w:color w:val="auto"/>
                <w:kern w:val="0"/>
                <w:sz w:val="24"/>
                <w:szCs w:val="24"/>
                <w:highlight w:val="none"/>
                <w:u w:val="none"/>
                <w:lang w:eastAsia="zh-CN" w:bidi="ar"/>
              </w:rPr>
              <w:t>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0609"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i w:val="0"/>
                <w:color w:val="auto"/>
                <w:kern w:val="0"/>
                <w:sz w:val="24"/>
                <w:szCs w:val="24"/>
                <w:highlight w:val="none"/>
                <w:u w:val="none"/>
                <w:lang w:val="en-US" w:eastAsia="zh-CN" w:bidi="ar"/>
              </w:rPr>
            </w:pPr>
            <w:r>
              <w:rPr>
                <w:rFonts w:hint="eastAsia" w:ascii="仿宋_GB2312" w:hAnsi="仿宋_GB2312" w:eastAsia="仿宋_GB2312" w:cs="仿宋_GB2312"/>
                <w:b/>
                <w:i w:val="0"/>
                <w:color w:val="auto"/>
                <w:kern w:val="0"/>
                <w:sz w:val="24"/>
                <w:szCs w:val="24"/>
                <w:highlight w:val="none"/>
                <w:u w:val="none"/>
                <w:lang w:val="en-US" w:eastAsia="zh-CN" w:bidi="ar"/>
              </w:rPr>
              <w:t>销售收入（亿元）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补贴收入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收入合计</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609"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成本费用（亿元）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成本合计</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销售费用</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管理费用</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Hans" w:bidi="ar"/>
              </w:rPr>
              <w:t>财务</w:t>
            </w:r>
            <w:r>
              <w:rPr>
                <w:rFonts w:hint="eastAsia" w:ascii="仿宋_GB2312" w:hAnsi="仿宋_GB2312" w:eastAsia="仿宋_GB2312" w:cs="仿宋_GB2312"/>
                <w:i w:val="0"/>
                <w:color w:val="auto"/>
                <w:kern w:val="0"/>
                <w:sz w:val="24"/>
                <w:szCs w:val="24"/>
                <w:highlight w:val="none"/>
                <w:u w:val="none"/>
                <w:lang w:val="en-US" w:eastAsia="zh-CN" w:bidi="ar"/>
              </w:rPr>
              <w:t>费用</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609"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利润总额（亿元）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sz w:val="24"/>
                <w:szCs w:val="24"/>
                <w:highlight w:val="none"/>
                <w:u w:val="none"/>
              </w:rPr>
            </w:pPr>
            <w:r>
              <w:rPr>
                <w:rFonts w:hint="eastAsia" w:ascii="仿宋_GB2312" w:hAnsi="仿宋_GB2312" w:eastAsia="仿宋_GB2312" w:cs="仿宋_GB2312"/>
                <w:b/>
                <w:bCs/>
                <w:i w:val="0"/>
                <w:color w:val="auto"/>
                <w:kern w:val="0"/>
                <w:sz w:val="24"/>
                <w:szCs w:val="24"/>
                <w:highlight w:val="none"/>
                <w:u w:val="none"/>
                <w:lang w:val="en-US" w:eastAsia="zh-CN" w:bidi="ar"/>
              </w:rPr>
              <w:t>利润总额</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kern w:val="0"/>
                <w:sz w:val="24"/>
                <w:szCs w:val="24"/>
                <w:highlight w:val="none"/>
                <w:u w:val="none"/>
                <w:lang w:val="en-US" w:eastAsia="zh-Hans" w:bidi="ar"/>
              </w:rPr>
            </w:pPr>
            <w:r>
              <w:rPr>
                <w:rFonts w:hint="eastAsia" w:ascii="仿宋_GB2312" w:hAnsi="仿宋_GB2312" w:eastAsia="仿宋_GB2312" w:cs="仿宋_GB2312"/>
                <w:b/>
                <w:bCs/>
                <w:i w:val="0"/>
                <w:color w:val="auto"/>
                <w:kern w:val="0"/>
                <w:sz w:val="24"/>
                <w:szCs w:val="24"/>
                <w:highlight w:val="none"/>
                <w:u w:val="none"/>
                <w:lang w:val="en-US" w:eastAsia="zh-Hans" w:bidi="ar"/>
              </w:rPr>
              <w:t>所得税</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kern w:val="0"/>
                <w:sz w:val="24"/>
                <w:szCs w:val="24"/>
                <w:highlight w:val="none"/>
                <w:u w:val="none"/>
                <w:lang w:val="en-US" w:eastAsia="zh-Hans" w:bidi="ar"/>
              </w:rPr>
            </w:pPr>
            <w:r>
              <w:rPr>
                <w:rFonts w:hint="eastAsia" w:ascii="仿宋_GB2312" w:hAnsi="仿宋_GB2312" w:eastAsia="仿宋_GB2312" w:cs="仿宋_GB2312"/>
                <w:b/>
                <w:bCs/>
                <w:i w:val="0"/>
                <w:color w:val="auto"/>
                <w:kern w:val="0"/>
                <w:sz w:val="24"/>
                <w:szCs w:val="24"/>
                <w:highlight w:val="none"/>
                <w:u w:val="none"/>
                <w:lang w:val="en-US" w:eastAsia="zh-Hans" w:bidi="ar"/>
              </w:rPr>
              <w:t>净利润</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2" w:type="dxa"/>
            <w:tcBorders>
              <w:top w:val="single" w:color="000000" w:sz="4" w:space="0"/>
              <w:left w:val="single" w:color="000000" w:sz="4" w:space="0"/>
              <w:bottom w:val="single" w:color="000000" w:sz="4" w:space="0"/>
              <w:right w:val="single" w:color="000000" w:sz="4" w:space="0"/>
            </w:tcBorders>
            <w:shd w:val="clear" w:color="auto" w:fill="FFFF00"/>
            <w:vAlign w:val="top"/>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top"/>
              <w:rPr>
                <w:rFonts w:hint="eastAsia" w:ascii="仿宋_GB2312" w:hAnsi="仿宋_GB2312" w:eastAsia="仿宋_GB2312" w:cs="仿宋_GB2312"/>
                <w:b/>
                <w:bCs/>
                <w:i w:val="0"/>
                <w:color w:val="auto"/>
                <w:kern w:val="0"/>
                <w:sz w:val="24"/>
                <w:szCs w:val="24"/>
                <w:highlight w:val="none"/>
                <w:u w:val="none"/>
                <w:lang w:val="en-US" w:eastAsia="zh-Hans" w:bidi="ar"/>
              </w:rPr>
            </w:pPr>
            <w:r>
              <w:rPr>
                <w:rFonts w:hint="eastAsia" w:ascii="仿宋_GB2312" w:hAnsi="仿宋_GB2312" w:eastAsia="仿宋_GB2312" w:cs="仿宋_GB2312"/>
                <w:b/>
                <w:bCs/>
                <w:i w:val="0"/>
                <w:color w:val="auto"/>
                <w:kern w:val="0"/>
                <w:sz w:val="24"/>
                <w:szCs w:val="24"/>
                <w:highlight w:val="none"/>
                <w:u w:val="none"/>
                <w:lang w:val="en-US" w:eastAsia="zh-Hans" w:bidi="ar"/>
              </w:rPr>
              <w:t>归母净利润</w:t>
            </w:r>
          </w:p>
        </w:tc>
        <w:tc>
          <w:tcPr>
            <w:tcW w:w="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suppressLineNumbers w:val="0"/>
              <w:kinsoku/>
              <w:wordWrap/>
              <w:overflowPunct/>
              <w:topLinePunct w:val="0"/>
              <w:bidi w:val="0"/>
              <w:spacing w:beforeAutospacing="0" w:afterAutospacing="0" w:line="578" w:lineRule="exact"/>
              <w:ind w:left="0" w:right="0"/>
              <w:jc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pageBreakBefore w:val="0"/>
              <w:widowControl/>
              <w:suppressLineNumbers w:val="0"/>
              <w:kinsoku/>
              <w:wordWrap/>
              <w:overflowPunct/>
              <w:topLinePunct w:val="0"/>
              <w:bidi w:val="0"/>
              <w:spacing w:beforeAutospacing="0" w:afterAutospacing="0" w:line="578" w:lineRule="exact"/>
              <w:ind w:left="0" w:right="0"/>
              <w:jc w:val="center"/>
              <w:textAlignment w:val="center"/>
              <w:rPr>
                <w:rFonts w:hint="eastAsia" w:ascii="仿宋_GB2312" w:hAnsi="仿宋_GB2312" w:eastAsia="仿宋_GB2312" w:cs="仿宋_GB2312"/>
                <w:b/>
                <w:bCs/>
                <w:i w:val="0"/>
                <w:color w:val="auto"/>
                <w:sz w:val="24"/>
                <w:szCs w:val="24"/>
                <w:highlight w:val="none"/>
                <w:u w:val="none"/>
              </w:rPr>
            </w:pPr>
          </w:p>
        </w:tc>
      </w:tr>
    </w:tbl>
    <w:p>
      <w:pPr>
        <w:pStyle w:val="7"/>
        <w:pageBreakBefore w:val="0"/>
        <w:numPr>
          <w:ilvl w:val="0"/>
          <w:numId w:val="0"/>
        </w:numPr>
        <w:kinsoku/>
        <w:wordWrap/>
        <w:overflowPunct/>
        <w:topLinePunct w:val="0"/>
        <w:bidi w:val="0"/>
        <w:spacing w:line="578" w:lineRule="exact"/>
        <w:rPr>
          <w:rFonts w:hint="eastAsia" w:ascii="仿宋_GB2312" w:hAnsi="仿宋_GB2312" w:eastAsia="仿宋_GB2312" w:cs="仿宋_GB2312"/>
          <w:b w:val="0"/>
          <w:bCs w:val="0"/>
          <w:color w:val="auto"/>
          <w:kern w:val="2"/>
          <w:sz w:val="32"/>
          <w:szCs w:val="32"/>
          <w:highlight w:val="none"/>
          <w:lang w:val="en-US" w:eastAsia="zh-CN" w:bidi="ar-SA"/>
        </w:rPr>
      </w:pPr>
    </w:p>
    <w:p>
      <w:pPr>
        <w:pageBreakBefore w:val="0"/>
        <w:kinsoku/>
        <w:wordWrap/>
        <w:overflowPunct/>
        <w:topLinePunct w:val="0"/>
        <w:bidi w:val="0"/>
        <w:adjustRightInd w:val="0"/>
        <w:snapToGrid w:val="0"/>
        <w:spacing w:line="578" w:lineRule="exact"/>
        <w:ind w:firstLine="640" w:firstLineChars="200"/>
        <w:outlineLvl w:val="9"/>
        <w:rPr>
          <w:rFonts w:hint="eastAsia" w:ascii="楷体_GB2312" w:hAnsi="楷体_GB2312" w:eastAsia="楷体_GB2312" w:cs="楷体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（六）财务评价指标预测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8" w:lineRule="exact"/>
        <w:ind w:left="0" w:leftChars="0" w:right="0"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highlight w:val="none"/>
          <w:shd w:val="clear" w:color="auto" w:fill="auto"/>
          <w:lang w:val="en-US" w:eastAsia="zh-CN" w:bidi="en-US"/>
        </w:rPr>
        <w:t>据此，可计算出财务评价指标如下项目投资收益率为XX，投资利润率为XX，销售利润率为XX，税后投资回收期为XX年。</w:t>
      </w:r>
    </w:p>
    <w:p>
      <w:pPr>
        <w:pStyle w:val="11"/>
        <w:pageBreakBefore w:val="0"/>
        <w:kinsoku/>
        <w:wordWrap/>
        <w:overflowPunct/>
        <w:topLinePunct w:val="0"/>
        <w:bidi w:val="0"/>
        <w:spacing w:line="578" w:lineRule="exact"/>
        <w:rPr>
          <w:rFonts w:hint="eastAsia" w:ascii="仿宋_GB2312" w:hAnsi="仿宋_GB2312" w:eastAsia="仿宋_GB2312" w:cs="仿宋_GB2312"/>
          <w:color w:val="auto"/>
          <w:highlight w:val="none"/>
          <w:lang w:val="en-US" w:eastAsia="zh-CN"/>
        </w:rPr>
      </w:pPr>
    </w:p>
    <w:p>
      <w:pPr>
        <w:pStyle w:val="11"/>
        <w:pageBreakBefore w:val="0"/>
        <w:kinsoku/>
        <w:wordWrap/>
        <w:overflowPunct/>
        <w:topLinePunct w:val="0"/>
        <w:bidi w:val="0"/>
        <w:spacing w:line="578" w:lineRule="exact"/>
        <w:rPr>
          <w:rFonts w:hint="eastAsia" w:ascii="仿宋_GB2312" w:hAnsi="仿宋_GB2312" w:eastAsia="仿宋_GB2312" w:cs="仿宋_GB2312"/>
          <w:color w:val="auto"/>
          <w:highlight w:val="none"/>
          <w:lang w:val="en-US" w:eastAsia="zh-CN"/>
        </w:rPr>
      </w:pPr>
    </w:p>
    <w:p>
      <w:pPr>
        <w:pStyle w:val="10"/>
        <w:keepNext w:val="0"/>
        <w:keepLines w:val="0"/>
        <w:pageBreakBefore w:val="0"/>
        <w:numPr>
          <w:ilvl w:val="0"/>
          <w:numId w:val="2"/>
        </w:numPr>
        <w:kinsoku/>
        <w:wordWrap/>
        <w:overflowPunct/>
        <w:topLinePunct w:val="0"/>
        <w:autoSpaceDE/>
        <w:autoSpaceDN/>
        <w:bidi w:val="0"/>
        <w:adjustRightInd/>
        <w:spacing w:line="578" w:lineRule="exact"/>
        <w:ind w:left="830" w:leftChars="0" w:right="0" w:rightChars="0" w:firstLine="640" w:firstLineChars="0"/>
        <w:jc w:val="center"/>
        <w:outlineLvl w:val="0"/>
        <w:rPr>
          <w:rFonts w:hint="eastAsia" w:ascii="黑体" w:hAnsi="黑体" w:eastAsia="黑体" w:cs="黑体"/>
          <w:b w:val="0"/>
          <w:bCs/>
          <w:kern w:val="2"/>
          <w:sz w:val="32"/>
          <w:szCs w:val="32"/>
          <w:highlight w:val="none"/>
          <w:lang w:val="en-US" w:eastAsia="zh-CN" w:bidi="ar-SA"/>
        </w:rPr>
      </w:pPr>
      <w:bookmarkStart w:id="260" w:name="_Toc2135458524_WPSOffice_Level1"/>
      <w:bookmarkStart w:id="261" w:name="_Toc30968"/>
      <w:bookmarkStart w:id="262" w:name="_Toc409471919"/>
      <w:r>
        <w:rPr>
          <w:rFonts w:hint="eastAsia" w:ascii="黑体" w:hAnsi="黑体" w:eastAsia="黑体" w:cs="黑体"/>
          <w:b w:val="0"/>
          <w:bCs/>
          <w:kern w:val="2"/>
          <w:sz w:val="32"/>
          <w:szCs w:val="32"/>
          <w:highlight w:val="none"/>
          <w:lang w:val="en-US" w:eastAsia="zh-CN" w:bidi="ar-SA"/>
        </w:rPr>
        <w:t>未来战略规划</w:t>
      </w:r>
      <w:bookmarkEnd w:id="260"/>
      <w:bookmarkEnd w:id="261"/>
      <w:bookmarkEnd w:id="262"/>
    </w:p>
    <w:p>
      <w:pPr>
        <w:pStyle w:val="11"/>
        <w:pageBreakBefore w:val="0"/>
        <w:numPr>
          <w:ilvl w:val="0"/>
          <w:numId w:val="0"/>
        </w:numPr>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（请阐述公司的战略规划）</w:t>
      </w:r>
    </w:p>
    <w:p>
      <w:pPr>
        <w:pStyle w:val="10"/>
        <w:keepNext w:val="0"/>
        <w:keepLines w:val="0"/>
        <w:pageBreakBefore w:val="0"/>
        <w:numPr>
          <w:ilvl w:val="0"/>
          <w:numId w:val="0"/>
        </w:numPr>
        <w:kinsoku/>
        <w:wordWrap/>
        <w:overflowPunct/>
        <w:topLinePunct w:val="0"/>
        <w:autoSpaceDE/>
        <w:autoSpaceDN/>
        <w:bidi w:val="0"/>
        <w:adjustRightInd/>
        <w:spacing w:after="95" w:afterLines="30" w:line="560" w:lineRule="exact"/>
        <w:ind w:right="0" w:rightChars="0"/>
        <w:rPr>
          <w:rFonts w:hint="eastAsia" w:ascii="仿宋_GB2312" w:hAnsi="仿宋_GB2312" w:eastAsia="仿宋_GB2312" w:cs="仿宋_GB2312"/>
          <w:color w:val="auto"/>
          <w:sz w:val="32"/>
          <w:szCs w:val="32"/>
          <w:highlight w:val="none"/>
          <w:lang w:val="en-US" w:eastAsia="zh-CN"/>
        </w:rPr>
      </w:pPr>
    </w:p>
    <w:p>
      <w:pPr>
        <w:pStyle w:val="10"/>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EC3148-1F18-4408-B253-C8FFAF6E9C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474636-8BCF-4883-839F-CBFCB284EE09}"/>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954D0253-757A-475B-86D0-9AB028AA1677}"/>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embedRegular r:id="rId4" w:fontKey="{0B17B0A9-8EBA-4398-9820-EF42D62ED565}"/>
  </w:font>
  <w:font w:name="楷体_GB2312">
    <w:altName w:val="楷体"/>
    <w:panose1 w:val="02010609030101010101"/>
    <w:charset w:val="86"/>
    <w:family w:val="auto"/>
    <w:pitch w:val="default"/>
    <w:sig w:usb0="00000000" w:usb1="00000000" w:usb2="00000000" w:usb3="00000000" w:csb0="00040000" w:csb1="00000000"/>
    <w:embedRegular r:id="rId5" w:fontKey="{86172EEA-A6C3-43C1-8C15-CF6E62DEAB16}"/>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II</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II</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FDCE6"/>
    <w:multiLevelType w:val="singleLevel"/>
    <w:tmpl w:val="AD4FDCE6"/>
    <w:lvl w:ilvl="0" w:tentative="0">
      <w:start w:val="3"/>
      <w:numFmt w:val="chineseCounting"/>
      <w:suff w:val="nothing"/>
      <w:lvlText w:val="（%1）"/>
      <w:lvlJc w:val="left"/>
      <w:rPr>
        <w:rFonts w:hint="eastAsia"/>
      </w:rPr>
    </w:lvl>
  </w:abstractNum>
  <w:abstractNum w:abstractNumId="1">
    <w:nsid w:val="BDEF81B7"/>
    <w:multiLevelType w:val="singleLevel"/>
    <w:tmpl w:val="BDEF81B7"/>
    <w:lvl w:ilvl="0" w:tentative="0">
      <w:start w:val="1"/>
      <w:numFmt w:val="chineseCounting"/>
      <w:suff w:val="nothing"/>
      <w:lvlText w:val="%1、"/>
      <w:lvlJc w:val="left"/>
      <w:rPr>
        <w:rFonts w:hint="eastAsia"/>
      </w:rPr>
    </w:lvl>
  </w:abstractNum>
  <w:abstractNum w:abstractNumId="2">
    <w:nsid w:val="E826D5D4"/>
    <w:multiLevelType w:val="singleLevel"/>
    <w:tmpl w:val="E826D5D4"/>
    <w:lvl w:ilvl="0" w:tentative="0">
      <w:start w:val="1"/>
      <w:numFmt w:val="decimal"/>
      <w:suff w:val="nothing"/>
      <w:lvlText w:val="%1、"/>
      <w:lvlJc w:val="left"/>
    </w:lvl>
  </w:abstractNum>
  <w:abstractNum w:abstractNumId="3">
    <w:nsid w:val="F3DE074D"/>
    <w:multiLevelType w:val="singleLevel"/>
    <w:tmpl w:val="F3DE074D"/>
    <w:lvl w:ilvl="0" w:tentative="0">
      <w:start w:val="1"/>
      <w:numFmt w:val="chineseCounting"/>
      <w:suff w:val="nothing"/>
      <w:lvlText w:val="（%1）"/>
      <w:lvlJc w:val="left"/>
      <w:rPr>
        <w:rFonts w:hint="eastAsia"/>
      </w:rPr>
    </w:lvl>
  </w:abstractNum>
  <w:abstractNum w:abstractNumId="4">
    <w:nsid w:val="F3FFC470"/>
    <w:multiLevelType w:val="singleLevel"/>
    <w:tmpl w:val="F3FFC470"/>
    <w:lvl w:ilvl="0" w:tentative="0">
      <w:start w:val="1"/>
      <w:numFmt w:val="chineseCounting"/>
      <w:suff w:val="nothing"/>
      <w:lvlText w:val="（%1）"/>
      <w:lvlJc w:val="left"/>
      <w:rPr>
        <w:rFonts w:hint="eastAsia"/>
      </w:rPr>
    </w:lvl>
  </w:abstractNum>
  <w:abstractNum w:abstractNumId="5">
    <w:nsid w:val="FAFEAC80"/>
    <w:multiLevelType w:val="singleLevel"/>
    <w:tmpl w:val="FAFEAC80"/>
    <w:lvl w:ilvl="0" w:tentative="0">
      <w:start w:val="1"/>
      <w:numFmt w:val="chineseCounting"/>
      <w:suff w:val="nothing"/>
      <w:lvlText w:val="（%1）"/>
      <w:lvlJc w:val="left"/>
      <w:rPr>
        <w:rFonts w:hint="eastAsia"/>
      </w:rPr>
    </w:lvl>
  </w:abstractNum>
  <w:abstractNum w:abstractNumId="6">
    <w:nsid w:val="1B039975"/>
    <w:multiLevelType w:val="singleLevel"/>
    <w:tmpl w:val="1B039975"/>
    <w:lvl w:ilvl="0" w:tentative="0">
      <w:start w:val="2"/>
      <w:numFmt w:val="chineseCounting"/>
      <w:suff w:val="space"/>
      <w:lvlText w:val="第%1章"/>
      <w:lvlJc w:val="left"/>
      <w:pPr>
        <w:ind w:left="830"/>
      </w:pPr>
      <w:rPr>
        <w:rFonts w:hint="eastAsia"/>
      </w:rPr>
    </w:lvl>
  </w:abstractNum>
  <w:abstractNum w:abstractNumId="7">
    <w:nsid w:val="2A7C0D29"/>
    <w:multiLevelType w:val="singleLevel"/>
    <w:tmpl w:val="2A7C0D29"/>
    <w:lvl w:ilvl="0" w:tentative="0">
      <w:start w:val="3"/>
      <w:numFmt w:val="chineseCounting"/>
      <w:suff w:val="nothing"/>
      <w:lvlText w:val="（%1）"/>
      <w:lvlJc w:val="left"/>
      <w:rPr>
        <w:rFonts w:hint="eastAsia"/>
      </w:rPr>
    </w:lvl>
  </w:abstractNum>
  <w:num w:numId="1">
    <w:abstractNumId w:val="7"/>
  </w:num>
  <w:num w:numId="2">
    <w:abstractNumId w:val="6"/>
  </w:num>
  <w:num w:numId="3">
    <w:abstractNumId w:val="0"/>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NzM3ZWYxZWZiOTUxMTI0OTM4MTcxZDJmYmM4MDEifQ=="/>
    <w:docVar w:name="KSO_WPS_MARK_KEY" w:val="65ad10fc-c6e5-4f37-919b-d91ba4dfa805"/>
  </w:docVars>
  <w:rsids>
    <w:rsidRoot w:val="19E929DA"/>
    <w:rsid w:val="005051DC"/>
    <w:rsid w:val="00931FF2"/>
    <w:rsid w:val="00B9261E"/>
    <w:rsid w:val="00BD2606"/>
    <w:rsid w:val="00CB13D5"/>
    <w:rsid w:val="00DF13BF"/>
    <w:rsid w:val="00DF17A2"/>
    <w:rsid w:val="00E75B81"/>
    <w:rsid w:val="010C6C26"/>
    <w:rsid w:val="014C59A9"/>
    <w:rsid w:val="0152178A"/>
    <w:rsid w:val="017917EA"/>
    <w:rsid w:val="01832BE0"/>
    <w:rsid w:val="01CB4064"/>
    <w:rsid w:val="01D8638E"/>
    <w:rsid w:val="01E03BF1"/>
    <w:rsid w:val="01E65662"/>
    <w:rsid w:val="01EB2049"/>
    <w:rsid w:val="01F464E1"/>
    <w:rsid w:val="01F62F95"/>
    <w:rsid w:val="02066F86"/>
    <w:rsid w:val="02086EAF"/>
    <w:rsid w:val="021C0722"/>
    <w:rsid w:val="024314E1"/>
    <w:rsid w:val="02511B41"/>
    <w:rsid w:val="02592A27"/>
    <w:rsid w:val="025A2827"/>
    <w:rsid w:val="026C60ED"/>
    <w:rsid w:val="027C6593"/>
    <w:rsid w:val="029551C2"/>
    <w:rsid w:val="02A1067C"/>
    <w:rsid w:val="02A64105"/>
    <w:rsid w:val="02E31D66"/>
    <w:rsid w:val="02ED05C6"/>
    <w:rsid w:val="02EE0A9A"/>
    <w:rsid w:val="02F132F9"/>
    <w:rsid w:val="02FC0659"/>
    <w:rsid w:val="03032A3F"/>
    <w:rsid w:val="030511FC"/>
    <w:rsid w:val="036B700E"/>
    <w:rsid w:val="037769D3"/>
    <w:rsid w:val="039351F6"/>
    <w:rsid w:val="03A56BBA"/>
    <w:rsid w:val="03B751F0"/>
    <w:rsid w:val="03F4015E"/>
    <w:rsid w:val="041A0572"/>
    <w:rsid w:val="042669EC"/>
    <w:rsid w:val="044673A0"/>
    <w:rsid w:val="044C032D"/>
    <w:rsid w:val="045418CF"/>
    <w:rsid w:val="04587A0A"/>
    <w:rsid w:val="045E4E4A"/>
    <w:rsid w:val="046E349A"/>
    <w:rsid w:val="04837BD8"/>
    <w:rsid w:val="049918F5"/>
    <w:rsid w:val="04A04451"/>
    <w:rsid w:val="04B358EF"/>
    <w:rsid w:val="04C72442"/>
    <w:rsid w:val="04E33F97"/>
    <w:rsid w:val="04E34818"/>
    <w:rsid w:val="04E8092F"/>
    <w:rsid w:val="04FC6036"/>
    <w:rsid w:val="051E61B9"/>
    <w:rsid w:val="05370F3E"/>
    <w:rsid w:val="053F1D8C"/>
    <w:rsid w:val="058617C2"/>
    <w:rsid w:val="059135DB"/>
    <w:rsid w:val="05A22400"/>
    <w:rsid w:val="05A66FA1"/>
    <w:rsid w:val="05DB4883"/>
    <w:rsid w:val="05E61BA5"/>
    <w:rsid w:val="05E9319A"/>
    <w:rsid w:val="05EE2534"/>
    <w:rsid w:val="05F1781F"/>
    <w:rsid w:val="05F85B55"/>
    <w:rsid w:val="061E1F41"/>
    <w:rsid w:val="06762E8F"/>
    <w:rsid w:val="068556A4"/>
    <w:rsid w:val="06A57C89"/>
    <w:rsid w:val="06AA5EB7"/>
    <w:rsid w:val="06B94394"/>
    <w:rsid w:val="06BD2759"/>
    <w:rsid w:val="06E464F4"/>
    <w:rsid w:val="07174BE8"/>
    <w:rsid w:val="071D57A9"/>
    <w:rsid w:val="07240C43"/>
    <w:rsid w:val="072A45E4"/>
    <w:rsid w:val="073F766E"/>
    <w:rsid w:val="07441B01"/>
    <w:rsid w:val="074A7EE5"/>
    <w:rsid w:val="074B167C"/>
    <w:rsid w:val="074E23AE"/>
    <w:rsid w:val="07611626"/>
    <w:rsid w:val="076D450F"/>
    <w:rsid w:val="07AC74DF"/>
    <w:rsid w:val="07B4761B"/>
    <w:rsid w:val="07D864CE"/>
    <w:rsid w:val="07EA070F"/>
    <w:rsid w:val="07F05DC0"/>
    <w:rsid w:val="07FA0330"/>
    <w:rsid w:val="080B65F7"/>
    <w:rsid w:val="08241469"/>
    <w:rsid w:val="08252049"/>
    <w:rsid w:val="08276639"/>
    <w:rsid w:val="083F1A5B"/>
    <w:rsid w:val="08423DD7"/>
    <w:rsid w:val="085D636B"/>
    <w:rsid w:val="0861307A"/>
    <w:rsid w:val="086F4DD6"/>
    <w:rsid w:val="08753370"/>
    <w:rsid w:val="0877291D"/>
    <w:rsid w:val="08835585"/>
    <w:rsid w:val="0886356F"/>
    <w:rsid w:val="088745FD"/>
    <w:rsid w:val="08B908DE"/>
    <w:rsid w:val="08F02C38"/>
    <w:rsid w:val="08F805EE"/>
    <w:rsid w:val="09125B7B"/>
    <w:rsid w:val="0933500B"/>
    <w:rsid w:val="093F596D"/>
    <w:rsid w:val="09436260"/>
    <w:rsid w:val="095D0B37"/>
    <w:rsid w:val="098A4FC9"/>
    <w:rsid w:val="09971524"/>
    <w:rsid w:val="0997365D"/>
    <w:rsid w:val="09A4534A"/>
    <w:rsid w:val="09A666C8"/>
    <w:rsid w:val="09C641E6"/>
    <w:rsid w:val="09D33978"/>
    <w:rsid w:val="09FA0186"/>
    <w:rsid w:val="09FF75F6"/>
    <w:rsid w:val="0A045D47"/>
    <w:rsid w:val="0A083C00"/>
    <w:rsid w:val="0A182BD9"/>
    <w:rsid w:val="0A303A76"/>
    <w:rsid w:val="0A3A740D"/>
    <w:rsid w:val="0A412EB4"/>
    <w:rsid w:val="0A46567D"/>
    <w:rsid w:val="0A4657F7"/>
    <w:rsid w:val="0A5B06A5"/>
    <w:rsid w:val="0A5D68B2"/>
    <w:rsid w:val="0A637036"/>
    <w:rsid w:val="0AAD5875"/>
    <w:rsid w:val="0ACE5D95"/>
    <w:rsid w:val="0AD62B2C"/>
    <w:rsid w:val="0AFE3048"/>
    <w:rsid w:val="0AFE3EC5"/>
    <w:rsid w:val="0B2372A4"/>
    <w:rsid w:val="0B3B536A"/>
    <w:rsid w:val="0B3E687B"/>
    <w:rsid w:val="0B6470EA"/>
    <w:rsid w:val="0B893D09"/>
    <w:rsid w:val="0BB96E61"/>
    <w:rsid w:val="0BBF3EEA"/>
    <w:rsid w:val="0BE9183D"/>
    <w:rsid w:val="0BFD3956"/>
    <w:rsid w:val="0BFE2937"/>
    <w:rsid w:val="0C05514B"/>
    <w:rsid w:val="0C0E6B59"/>
    <w:rsid w:val="0C0F600C"/>
    <w:rsid w:val="0C1A203F"/>
    <w:rsid w:val="0C201A3C"/>
    <w:rsid w:val="0C2253D9"/>
    <w:rsid w:val="0C297CD4"/>
    <w:rsid w:val="0C31260D"/>
    <w:rsid w:val="0C3249ED"/>
    <w:rsid w:val="0C5D5275"/>
    <w:rsid w:val="0C6E23C0"/>
    <w:rsid w:val="0C6F5598"/>
    <w:rsid w:val="0C730A01"/>
    <w:rsid w:val="0C73627C"/>
    <w:rsid w:val="0C7E42CA"/>
    <w:rsid w:val="0C8103B1"/>
    <w:rsid w:val="0C831B5D"/>
    <w:rsid w:val="0CEE51BF"/>
    <w:rsid w:val="0D0503B4"/>
    <w:rsid w:val="0D077C06"/>
    <w:rsid w:val="0D1424ED"/>
    <w:rsid w:val="0D4522CC"/>
    <w:rsid w:val="0D685DD4"/>
    <w:rsid w:val="0D686BD0"/>
    <w:rsid w:val="0D734D58"/>
    <w:rsid w:val="0D800842"/>
    <w:rsid w:val="0D8A3802"/>
    <w:rsid w:val="0D9933A0"/>
    <w:rsid w:val="0D9A4199"/>
    <w:rsid w:val="0D9D4D2E"/>
    <w:rsid w:val="0DA51958"/>
    <w:rsid w:val="0DA54A9B"/>
    <w:rsid w:val="0DA7060E"/>
    <w:rsid w:val="0DBA33D5"/>
    <w:rsid w:val="0DC93B3D"/>
    <w:rsid w:val="0DCA789A"/>
    <w:rsid w:val="0DE7145C"/>
    <w:rsid w:val="0DF13E79"/>
    <w:rsid w:val="0DFD36D2"/>
    <w:rsid w:val="0E0D36BF"/>
    <w:rsid w:val="0E1B6C74"/>
    <w:rsid w:val="0E204A2B"/>
    <w:rsid w:val="0E410F7F"/>
    <w:rsid w:val="0E45144B"/>
    <w:rsid w:val="0E482AD5"/>
    <w:rsid w:val="0E60331D"/>
    <w:rsid w:val="0E675ACB"/>
    <w:rsid w:val="0E6E7A4F"/>
    <w:rsid w:val="0E9B70C6"/>
    <w:rsid w:val="0EB61DDC"/>
    <w:rsid w:val="0EC77874"/>
    <w:rsid w:val="0ED1327F"/>
    <w:rsid w:val="0EDB6EA2"/>
    <w:rsid w:val="0EDD67BC"/>
    <w:rsid w:val="0EEE309C"/>
    <w:rsid w:val="0F024AD2"/>
    <w:rsid w:val="0F793DDD"/>
    <w:rsid w:val="0F7C6738"/>
    <w:rsid w:val="0FA752A1"/>
    <w:rsid w:val="0FB22494"/>
    <w:rsid w:val="0FC33855"/>
    <w:rsid w:val="0FC71D3A"/>
    <w:rsid w:val="0FCC6641"/>
    <w:rsid w:val="0FD06359"/>
    <w:rsid w:val="0FE41856"/>
    <w:rsid w:val="0FEA5DC2"/>
    <w:rsid w:val="0FF20F77"/>
    <w:rsid w:val="10113D8E"/>
    <w:rsid w:val="101D527C"/>
    <w:rsid w:val="10297F77"/>
    <w:rsid w:val="10300935"/>
    <w:rsid w:val="10404B8B"/>
    <w:rsid w:val="104A706F"/>
    <w:rsid w:val="104C4A5E"/>
    <w:rsid w:val="10591376"/>
    <w:rsid w:val="106666AB"/>
    <w:rsid w:val="107F57E8"/>
    <w:rsid w:val="10847E2C"/>
    <w:rsid w:val="10975B93"/>
    <w:rsid w:val="109F7DA6"/>
    <w:rsid w:val="10A43340"/>
    <w:rsid w:val="10BF4901"/>
    <w:rsid w:val="10D35C2E"/>
    <w:rsid w:val="10DE0D20"/>
    <w:rsid w:val="10E0514A"/>
    <w:rsid w:val="10F57469"/>
    <w:rsid w:val="11114985"/>
    <w:rsid w:val="111730E2"/>
    <w:rsid w:val="1118154E"/>
    <w:rsid w:val="112C293A"/>
    <w:rsid w:val="112D1F7B"/>
    <w:rsid w:val="1140190A"/>
    <w:rsid w:val="1168235D"/>
    <w:rsid w:val="11735A34"/>
    <w:rsid w:val="117D2677"/>
    <w:rsid w:val="118D49D2"/>
    <w:rsid w:val="11CF1A6C"/>
    <w:rsid w:val="11DB1885"/>
    <w:rsid w:val="11EC3A66"/>
    <w:rsid w:val="11F41C3F"/>
    <w:rsid w:val="11FE37DA"/>
    <w:rsid w:val="12337D91"/>
    <w:rsid w:val="124E68E7"/>
    <w:rsid w:val="12861F71"/>
    <w:rsid w:val="12A43349"/>
    <w:rsid w:val="12B479E5"/>
    <w:rsid w:val="12BA64A5"/>
    <w:rsid w:val="12D61EF5"/>
    <w:rsid w:val="12D87A96"/>
    <w:rsid w:val="12E3021A"/>
    <w:rsid w:val="13002F2A"/>
    <w:rsid w:val="13021AD6"/>
    <w:rsid w:val="13156A4A"/>
    <w:rsid w:val="13251038"/>
    <w:rsid w:val="132A5096"/>
    <w:rsid w:val="134A4663"/>
    <w:rsid w:val="13540D65"/>
    <w:rsid w:val="137E7C6A"/>
    <w:rsid w:val="1387799A"/>
    <w:rsid w:val="13921A60"/>
    <w:rsid w:val="13971EB7"/>
    <w:rsid w:val="13977BD5"/>
    <w:rsid w:val="13AA542E"/>
    <w:rsid w:val="13AF4152"/>
    <w:rsid w:val="13B54812"/>
    <w:rsid w:val="13B9077A"/>
    <w:rsid w:val="13C54A7E"/>
    <w:rsid w:val="13CB56FA"/>
    <w:rsid w:val="13EB17FE"/>
    <w:rsid w:val="13F841F3"/>
    <w:rsid w:val="142C1A8F"/>
    <w:rsid w:val="14633D79"/>
    <w:rsid w:val="146C0F4A"/>
    <w:rsid w:val="1486704E"/>
    <w:rsid w:val="14A30071"/>
    <w:rsid w:val="14A41871"/>
    <w:rsid w:val="14A45F19"/>
    <w:rsid w:val="14B50D5C"/>
    <w:rsid w:val="14B63D07"/>
    <w:rsid w:val="14C16B6F"/>
    <w:rsid w:val="14DD2D72"/>
    <w:rsid w:val="14FA7386"/>
    <w:rsid w:val="15020DEA"/>
    <w:rsid w:val="15154D31"/>
    <w:rsid w:val="151C188E"/>
    <w:rsid w:val="15380D1F"/>
    <w:rsid w:val="157B2C68"/>
    <w:rsid w:val="158A1259"/>
    <w:rsid w:val="15AE2989"/>
    <w:rsid w:val="15D46AE2"/>
    <w:rsid w:val="15DA2538"/>
    <w:rsid w:val="15DC576C"/>
    <w:rsid w:val="15EE7A8D"/>
    <w:rsid w:val="15F5609A"/>
    <w:rsid w:val="160B4FC6"/>
    <w:rsid w:val="162921BB"/>
    <w:rsid w:val="162D0770"/>
    <w:rsid w:val="163E525F"/>
    <w:rsid w:val="16536131"/>
    <w:rsid w:val="165B3593"/>
    <w:rsid w:val="165B6DF4"/>
    <w:rsid w:val="16710A33"/>
    <w:rsid w:val="16767DBB"/>
    <w:rsid w:val="168A49EF"/>
    <w:rsid w:val="168D6768"/>
    <w:rsid w:val="16927F61"/>
    <w:rsid w:val="16A1186C"/>
    <w:rsid w:val="16A207BD"/>
    <w:rsid w:val="16AF5B28"/>
    <w:rsid w:val="16D62F94"/>
    <w:rsid w:val="16E6137E"/>
    <w:rsid w:val="16E966D2"/>
    <w:rsid w:val="16FF16EE"/>
    <w:rsid w:val="17027869"/>
    <w:rsid w:val="170D4A2B"/>
    <w:rsid w:val="174C4E46"/>
    <w:rsid w:val="174E48F8"/>
    <w:rsid w:val="1757184F"/>
    <w:rsid w:val="17722A55"/>
    <w:rsid w:val="177273D2"/>
    <w:rsid w:val="177A01CD"/>
    <w:rsid w:val="17915813"/>
    <w:rsid w:val="1794478B"/>
    <w:rsid w:val="17A11CF9"/>
    <w:rsid w:val="17B444A8"/>
    <w:rsid w:val="17B75B6B"/>
    <w:rsid w:val="17BD0A48"/>
    <w:rsid w:val="17C81439"/>
    <w:rsid w:val="17CC7694"/>
    <w:rsid w:val="17D825B2"/>
    <w:rsid w:val="17DF762F"/>
    <w:rsid w:val="17E56867"/>
    <w:rsid w:val="18173A23"/>
    <w:rsid w:val="18256F86"/>
    <w:rsid w:val="183E3BC3"/>
    <w:rsid w:val="18497CB2"/>
    <w:rsid w:val="185B3D86"/>
    <w:rsid w:val="186F4C22"/>
    <w:rsid w:val="187F3729"/>
    <w:rsid w:val="18874C9C"/>
    <w:rsid w:val="18A42821"/>
    <w:rsid w:val="18BF6750"/>
    <w:rsid w:val="18C77315"/>
    <w:rsid w:val="18ED22D0"/>
    <w:rsid w:val="190222F8"/>
    <w:rsid w:val="1912263B"/>
    <w:rsid w:val="193D2A98"/>
    <w:rsid w:val="194F6322"/>
    <w:rsid w:val="19547667"/>
    <w:rsid w:val="19583769"/>
    <w:rsid w:val="1988352D"/>
    <w:rsid w:val="19D72E0D"/>
    <w:rsid w:val="19DE4607"/>
    <w:rsid w:val="19E10151"/>
    <w:rsid w:val="19E54A60"/>
    <w:rsid w:val="19E929DA"/>
    <w:rsid w:val="19FC1660"/>
    <w:rsid w:val="1A1C3590"/>
    <w:rsid w:val="1A1C6071"/>
    <w:rsid w:val="1A1D788F"/>
    <w:rsid w:val="1A2C1470"/>
    <w:rsid w:val="1A384E2A"/>
    <w:rsid w:val="1A474D3C"/>
    <w:rsid w:val="1A540DB9"/>
    <w:rsid w:val="1A54662C"/>
    <w:rsid w:val="1A5B7AD0"/>
    <w:rsid w:val="1A6D6F26"/>
    <w:rsid w:val="1A7635FB"/>
    <w:rsid w:val="1A7F008E"/>
    <w:rsid w:val="1A854427"/>
    <w:rsid w:val="1A9169CB"/>
    <w:rsid w:val="1A935ABE"/>
    <w:rsid w:val="1A942A73"/>
    <w:rsid w:val="1AD36FD1"/>
    <w:rsid w:val="1ADF6958"/>
    <w:rsid w:val="1AF727AA"/>
    <w:rsid w:val="1B0E5692"/>
    <w:rsid w:val="1B1B537D"/>
    <w:rsid w:val="1B3A3153"/>
    <w:rsid w:val="1B3F47C6"/>
    <w:rsid w:val="1B4026EF"/>
    <w:rsid w:val="1B4319DE"/>
    <w:rsid w:val="1B56353E"/>
    <w:rsid w:val="1BBD4563"/>
    <w:rsid w:val="1BE96370"/>
    <w:rsid w:val="1BED6448"/>
    <w:rsid w:val="1BF03F4E"/>
    <w:rsid w:val="1C446DDE"/>
    <w:rsid w:val="1C55536A"/>
    <w:rsid w:val="1C5E5241"/>
    <w:rsid w:val="1C6447DD"/>
    <w:rsid w:val="1C8778F0"/>
    <w:rsid w:val="1C9E4EDC"/>
    <w:rsid w:val="1C9E71DD"/>
    <w:rsid w:val="1CA171D5"/>
    <w:rsid w:val="1CC36BB5"/>
    <w:rsid w:val="1D125BC6"/>
    <w:rsid w:val="1D1354F0"/>
    <w:rsid w:val="1D336BDA"/>
    <w:rsid w:val="1D357499"/>
    <w:rsid w:val="1D6904A4"/>
    <w:rsid w:val="1D9911C5"/>
    <w:rsid w:val="1D9A01B0"/>
    <w:rsid w:val="1D9B5009"/>
    <w:rsid w:val="1DA60E85"/>
    <w:rsid w:val="1DBF41B7"/>
    <w:rsid w:val="1DC160E6"/>
    <w:rsid w:val="1DC4155E"/>
    <w:rsid w:val="1DC533B8"/>
    <w:rsid w:val="1DD75B4E"/>
    <w:rsid w:val="1DF05438"/>
    <w:rsid w:val="1DF702EB"/>
    <w:rsid w:val="1E045487"/>
    <w:rsid w:val="1E166CA6"/>
    <w:rsid w:val="1E4615B9"/>
    <w:rsid w:val="1E6E4EAD"/>
    <w:rsid w:val="1E70572D"/>
    <w:rsid w:val="1E751C6F"/>
    <w:rsid w:val="1E7523E8"/>
    <w:rsid w:val="1E7B5410"/>
    <w:rsid w:val="1EC072E8"/>
    <w:rsid w:val="1EC41FBA"/>
    <w:rsid w:val="1EC5301F"/>
    <w:rsid w:val="1ED62727"/>
    <w:rsid w:val="1EE83B0E"/>
    <w:rsid w:val="1EFD7097"/>
    <w:rsid w:val="1F0128B5"/>
    <w:rsid w:val="1F024CDF"/>
    <w:rsid w:val="1F0A5239"/>
    <w:rsid w:val="1F271B22"/>
    <w:rsid w:val="1F78374B"/>
    <w:rsid w:val="1F7E4372"/>
    <w:rsid w:val="1F82519E"/>
    <w:rsid w:val="1F99001A"/>
    <w:rsid w:val="1F9C7701"/>
    <w:rsid w:val="1FAA0420"/>
    <w:rsid w:val="1FAC13C3"/>
    <w:rsid w:val="201B302C"/>
    <w:rsid w:val="2033256D"/>
    <w:rsid w:val="203A6145"/>
    <w:rsid w:val="203E2BF2"/>
    <w:rsid w:val="20506671"/>
    <w:rsid w:val="20510D0C"/>
    <w:rsid w:val="20771EA3"/>
    <w:rsid w:val="20772227"/>
    <w:rsid w:val="207F537F"/>
    <w:rsid w:val="20846693"/>
    <w:rsid w:val="20873165"/>
    <w:rsid w:val="209B744A"/>
    <w:rsid w:val="209F7B74"/>
    <w:rsid w:val="20A359A8"/>
    <w:rsid w:val="20A54ED6"/>
    <w:rsid w:val="20B3524F"/>
    <w:rsid w:val="20B70851"/>
    <w:rsid w:val="20BA1E8A"/>
    <w:rsid w:val="20C86A7B"/>
    <w:rsid w:val="20D506F3"/>
    <w:rsid w:val="20E034D8"/>
    <w:rsid w:val="210C4524"/>
    <w:rsid w:val="214A0A8C"/>
    <w:rsid w:val="21774D62"/>
    <w:rsid w:val="217D7111"/>
    <w:rsid w:val="21985049"/>
    <w:rsid w:val="219B2A33"/>
    <w:rsid w:val="21AE549A"/>
    <w:rsid w:val="21B36DCF"/>
    <w:rsid w:val="21B71280"/>
    <w:rsid w:val="21C73929"/>
    <w:rsid w:val="21CD57B4"/>
    <w:rsid w:val="21D40900"/>
    <w:rsid w:val="21F174BE"/>
    <w:rsid w:val="22102A6E"/>
    <w:rsid w:val="22293287"/>
    <w:rsid w:val="22496F3F"/>
    <w:rsid w:val="22501DFC"/>
    <w:rsid w:val="226B72EC"/>
    <w:rsid w:val="22751F1B"/>
    <w:rsid w:val="22813E5D"/>
    <w:rsid w:val="229D11B1"/>
    <w:rsid w:val="229E4E45"/>
    <w:rsid w:val="22C42636"/>
    <w:rsid w:val="22D04CFC"/>
    <w:rsid w:val="22DA4B86"/>
    <w:rsid w:val="22F90A6F"/>
    <w:rsid w:val="22FE1794"/>
    <w:rsid w:val="2316026E"/>
    <w:rsid w:val="23264C55"/>
    <w:rsid w:val="232843F8"/>
    <w:rsid w:val="232B20ED"/>
    <w:rsid w:val="23522E64"/>
    <w:rsid w:val="235671CE"/>
    <w:rsid w:val="23671AC5"/>
    <w:rsid w:val="23716D12"/>
    <w:rsid w:val="23764440"/>
    <w:rsid w:val="237E5566"/>
    <w:rsid w:val="2382793B"/>
    <w:rsid w:val="23A35352"/>
    <w:rsid w:val="23B05131"/>
    <w:rsid w:val="23DE702E"/>
    <w:rsid w:val="23F75B31"/>
    <w:rsid w:val="24022383"/>
    <w:rsid w:val="240A7CB9"/>
    <w:rsid w:val="241C1C3E"/>
    <w:rsid w:val="242306BB"/>
    <w:rsid w:val="247D7A1F"/>
    <w:rsid w:val="249C1F8F"/>
    <w:rsid w:val="249E090A"/>
    <w:rsid w:val="24A40865"/>
    <w:rsid w:val="24B124B8"/>
    <w:rsid w:val="24BA7CE6"/>
    <w:rsid w:val="24C01384"/>
    <w:rsid w:val="24C2379B"/>
    <w:rsid w:val="24EC0074"/>
    <w:rsid w:val="24FA3645"/>
    <w:rsid w:val="250B7BC9"/>
    <w:rsid w:val="25243B43"/>
    <w:rsid w:val="25263A83"/>
    <w:rsid w:val="25783960"/>
    <w:rsid w:val="2598372E"/>
    <w:rsid w:val="259D6E22"/>
    <w:rsid w:val="25B0563D"/>
    <w:rsid w:val="25B232F3"/>
    <w:rsid w:val="25C355BE"/>
    <w:rsid w:val="25D46956"/>
    <w:rsid w:val="25E16302"/>
    <w:rsid w:val="25E95732"/>
    <w:rsid w:val="25F81FA6"/>
    <w:rsid w:val="26190A53"/>
    <w:rsid w:val="26306B13"/>
    <w:rsid w:val="26595508"/>
    <w:rsid w:val="26673D79"/>
    <w:rsid w:val="2667705F"/>
    <w:rsid w:val="26685F55"/>
    <w:rsid w:val="26723810"/>
    <w:rsid w:val="26911999"/>
    <w:rsid w:val="269F6883"/>
    <w:rsid w:val="26A40F37"/>
    <w:rsid w:val="26AA1B4C"/>
    <w:rsid w:val="26AE3D72"/>
    <w:rsid w:val="26B27156"/>
    <w:rsid w:val="26B93D0A"/>
    <w:rsid w:val="26D930F4"/>
    <w:rsid w:val="26DF3718"/>
    <w:rsid w:val="26E90E7E"/>
    <w:rsid w:val="270254E4"/>
    <w:rsid w:val="27124B09"/>
    <w:rsid w:val="271D5427"/>
    <w:rsid w:val="2723306E"/>
    <w:rsid w:val="27234D58"/>
    <w:rsid w:val="27281987"/>
    <w:rsid w:val="272D3D3C"/>
    <w:rsid w:val="274D0660"/>
    <w:rsid w:val="27656E6E"/>
    <w:rsid w:val="276D5865"/>
    <w:rsid w:val="27747492"/>
    <w:rsid w:val="277740A4"/>
    <w:rsid w:val="278701DE"/>
    <w:rsid w:val="279B2332"/>
    <w:rsid w:val="27A476EE"/>
    <w:rsid w:val="27B13FE5"/>
    <w:rsid w:val="27BF38AE"/>
    <w:rsid w:val="27E73B07"/>
    <w:rsid w:val="27EE5171"/>
    <w:rsid w:val="27F47AF1"/>
    <w:rsid w:val="27FA6503"/>
    <w:rsid w:val="27FB173A"/>
    <w:rsid w:val="280B3138"/>
    <w:rsid w:val="28340C9B"/>
    <w:rsid w:val="283B5716"/>
    <w:rsid w:val="28580D84"/>
    <w:rsid w:val="285D2BEC"/>
    <w:rsid w:val="285E767E"/>
    <w:rsid w:val="287B1ED3"/>
    <w:rsid w:val="288B72CF"/>
    <w:rsid w:val="28981643"/>
    <w:rsid w:val="289E45DE"/>
    <w:rsid w:val="28A648DE"/>
    <w:rsid w:val="28AA5EB0"/>
    <w:rsid w:val="28BC02E8"/>
    <w:rsid w:val="28E51F8C"/>
    <w:rsid w:val="28EB30CE"/>
    <w:rsid w:val="28FB3D1E"/>
    <w:rsid w:val="29091499"/>
    <w:rsid w:val="29095A52"/>
    <w:rsid w:val="29174675"/>
    <w:rsid w:val="292A1E8D"/>
    <w:rsid w:val="293767D0"/>
    <w:rsid w:val="294B5A33"/>
    <w:rsid w:val="29552D45"/>
    <w:rsid w:val="296D230C"/>
    <w:rsid w:val="298B4DF3"/>
    <w:rsid w:val="29984C19"/>
    <w:rsid w:val="299E4525"/>
    <w:rsid w:val="29AE666E"/>
    <w:rsid w:val="29B11F6B"/>
    <w:rsid w:val="29B4086A"/>
    <w:rsid w:val="29BE51E2"/>
    <w:rsid w:val="29F61018"/>
    <w:rsid w:val="29F8641A"/>
    <w:rsid w:val="2A014263"/>
    <w:rsid w:val="2A090204"/>
    <w:rsid w:val="2A335972"/>
    <w:rsid w:val="2A3B78F9"/>
    <w:rsid w:val="2A4A5B70"/>
    <w:rsid w:val="2A4B669D"/>
    <w:rsid w:val="2A524A96"/>
    <w:rsid w:val="2A526D01"/>
    <w:rsid w:val="2A53286E"/>
    <w:rsid w:val="2A62127B"/>
    <w:rsid w:val="2A7005E9"/>
    <w:rsid w:val="2A7C26D1"/>
    <w:rsid w:val="2A8A3E9D"/>
    <w:rsid w:val="2A955E44"/>
    <w:rsid w:val="2AB3533A"/>
    <w:rsid w:val="2ACD158F"/>
    <w:rsid w:val="2AD4260E"/>
    <w:rsid w:val="2AD47691"/>
    <w:rsid w:val="2AF46A26"/>
    <w:rsid w:val="2AF81198"/>
    <w:rsid w:val="2AFB4CA3"/>
    <w:rsid w:val="2B063A8D"/>
    <w:rsid w:val="2B543777"/>
    <w:rsid w:val="2B652DB3"/>
    <w:rsid w:val="2B98598E"/>
    <w:rsid w:val="2B9B576E"/>
    <w:rsid w:val="2BAC02B3"/>
    <w:rsid w:val="2BB70F6A"/>
    <w:rsid w:val="2BB93710"/>
    <w:rsid w:val="2BC86F93"/>
    <w:rsid w:val="2BE521D6"/>
    <w:rsid w:val="2BF46938"/>
    <w:rsid w:val="2BF76244"/>
    <w:rsid w:val="2BFA1830"/>
    <w:rsid w:val="2C1B22C2"/>
    <w:rsid w:val="2C2A67D4"/>
    <w:rsid w:val="2C390A35"/>
    <w:rsid w:val="2C475E05"/>
    <w:rsid w:val="2C515644"/>
    <w:rsid w:val="2C6F1995"/>
    <w:rsid w:val="2C757769"/>
    <w:rsid w:val="2C850F87"/>
    <w:rsid w:val="2C8F2D82"/>
    <w:rsid w:val="2CC5202B"/>
    <w:rsid w:val="2CDA0361"/>
    <w:rsid w:val="2CDD2C4E"/>
    <w:rsid w:val="2CEA0577"/>
    <w:rsid w:val="2CF13DCC"/>
    <w:rsid w:val="2D5D6614"/>
    <w:rsid w:val="2D675160"/>
    <w:rsid w:val="2D6E0642"/>
    <w:rsid w:val="2D7E78BE"/>
    <w:rsid w:val="2D9149AE"/>
    <w:rsid w:val="2DA32C7E"/>
    <w:rsid w:val="2DA84407"/>
    <w:rsid w:val="2DAB6065"/>
    <w:rsid w:val="2DAD5E16"/>
    <w:rsid w:val="2DB3483D"/>
    <w:rsid w:val="2DC82F2C"/>
    <w:rsid w:val="2DCE5A07"/>
    <w:rsid w:val="2DDB591E"/>
    <w:rsid w:val="2DE70ECA"/>
    <w:rsid w:val="2DE8055C"/>
    <w:rsid w:val="2DEA44EA"/>
    <w:rsid w:val="2DFC5B28"/>
    <w:rsid w:val="2E034D20"/>
    <w:rsid w:val="2E2E339A"/>
    <w:rsid w:val="2E2F4C56"/>
    <w:rsid w:val="2E3658CF"/>
    <w:rsid w:val="2E6063F4"/>
    <w:rsid w:val="2E8533BE"/>
    <w:rsid w:val="2E874EB0"/>
    <w:rsid w:val="2EB5395F"/>
    <w:rsid w:val="2EC33037"/>
    <w:rsid w:val="2EF34BB9"/>
    <w:rsid w:val="2EF665F8"/>
    <w:rsid w:val="2F1A0412"/>
    <w:rsid w:val="2F1D5739"/>
    <w:rsid w:val="2F282C9C"/>
    <w:rsid w:val="2F40168F"/>
    <w:rsid w:val="2F43381D"/>
    <w:rsid w:val="2F5D110E"/>
    <w:rsid w:val="2F5D4451"/>
    <w:rsid w:val="2F68339F"/>
    <w:rsid w:val="2F7E34A9"/>
    <w:rsid w:val="2F7F1A31"/>
    <w:rsid w:val="2F9260B6"/>
    <w:rsid w:val="2FAA4909"/>
    <w:rsid w:val="2FB460D2"/>
    <w:rsid w:val="2FB667E8"/>
    <w:rsid w:val="2FC0771A"/>
    <w:rsid w:val="2FC5190C"/>
    <w:rsid w:val="2FE0766B"/>
    <w:rsid w:val="2FE74769"/>
    <w:rsid w:val="30057555"/>
    <w:rsid w:val="30263A96"/>
    <w:rsid w:val="30326DF0"/>
    <w:rsid w:val="303732FB"/>
    <w:rsid w:val="30521F25"/>
    <w:rsid w:val="3055300F"/>
    <w:rsid w:val="30A5771F"/>
    <w:rsid w:val="30A82886"/>
    <w:rsid w:val="30D270A2"/>
    <w:rsid w:val="30EC37A4"/>
    <w:rsid w:val="30F15E83"/>
    <w:rsid w:val="310A7336"/>
    <w:rsid w:val="31194721"/>
    <w:rsid w:val="311A6296"/>
    <w:rsid w:val="314063E1"/>
    <w:rsid w:val="31462BD1"/>
    <w:rsid w:val="315473F0"/>
    <w:rsid w:val="315F1BB7"/>
    <w:rsid w:val="31627B0B"/>
    <w:rsid w:val="316E77AE"/>
    <w:rsid w:val="317B2026"/>
    <w:rsid w:val="31A159A0"/>
    <w:rsid w:val="31A309BF"/>
    <w:rsid w:val="31DB05D4"/>
    <w:rsid w:val="31DC29F4"/>
    <w:rsid w:val="31F75030"/>
    <w:rsid w:val="31FF3866"/>
    <w:rsid w:val="32067100"/>
    <w:rsid w:val="3214691B"/>
    <w:rsid w:val="32194C88"/>
    <w:rsid w:val="322B5289"/>
    <w:rsid w:val="32551229"/>
    <w:rsid w:val="32A74470"/>
    <w:rsid w:val="32AB7B1B"/>
    <w:rsid w:val="32B6364C"/>
    <w:rsid w:val="32F03F16"/>
    <w:rsid w:val="32F272DC"/>
    <w:rsid w:val="32FC128C"/>
    <w:rsid w:val="33023F1E"/>
    <w:rsid w:val="33516EF8"/>
    <w:rsid w:val="335B4E95"/>
    <w:rsid w:val="3373797C"/>
    <w:rsid w:val="33753457"/>
    <w:rsid w:val="337875DA"/>
    <w:rsid w:val="33800826"/>
    <w:rsid w:val="33804265"/>
    <w:rsid w:val="338152BC"/>
    <w:rsid w:val="33A8505F"/>
    <w:rsid w:val="33C138C5"/>
    <w:rsid w:val="33C86767"/>
    <w:rsid w:val="33EA41A7"/>
    <w:rsid w:val="340154EA"/>
    <w:rsid w:val="34083E39"/>
    <w:rsid w:val="34575F71"/>
    <w:rsid w:val="34653EAF"/>
    <w:rsid w:val="346D7224"/>
    <w:rsid w:val="34A104FD"/>
    <w:rsid w:val="34B43C80"/>
    <w:rsid w:val="34D63C96"/>
    <w:rsid w:val="34F01066"/>
    <w:rsid w:val="34F63358"/>
    <w:rsid w:val="3518434C"/>
    <w:rsid w:val="351B52CE"/>
    <w:rsid w:val="35416620"/>
    <w:rsid w:val="354B6A02"/>
    <w:rsid w:val="35565D2F"/>
    <w:rsid w:val="355B426A"/>
    <w:rsid w:val="35603A80"/>
    <w:rsid w:val="35741453"/>
    <w:rsid w:val="358C2ADD"/>
    <w:rsid w:val="35CF2C57"/>
    <w:rsid w:val="35D03BDA"/>
    <w:rsid w:val="36080F40"/>
    <w:rsid w:val="36091611"/>
    <w:rsid w:val="361230F8"/>
    <w:rsid w:val="36501417"/>
    <w:rsid w:val="36516414"/>
    <w:rsid w:val="3669440B"/>
    <w:rsid w:val="3686633D"/>
    <w:rsid w:val="368B7472"/>
    <w:rsid w:val="369E444F"/>
    <w:rsid w:val="36D35E13"/>
    <w:rsid w:val="36D7728A"/>
    <w:rsid w:val="37256F9C"/>
    <w:rsid w:val="3740673F"/>
    <w:rsid w:val="37562397"/>
    <w:rsid w:val="37653EB9"/>
    <w:rsid w:val="37921F40"/>
    <w:rsid w:val="3794590D"/>
    <w:rsid w:val="37960C2A"/>
    <w:rsid w:val="379E2D3B"/>
    <w:rsid w:val="37A0764E"/>
    <w:rsid w:val="37A30808"/>
    <w:rsid w:val="37A41E02"/>
    <w:rsid w:val="37A52D5C"/>
    <w:rsid w:val="37AD3AD7"/>
    <w:rsid w:val="37D4345E"/>
    <w:rsid w:val="37DB44D4"/>
    <w:rsid w:val="37DF6922"/>
    <w:rsid w:val="38013405"/>
    <w:rsid w:val="38253476"/>
    <w:rsid w:val="383273F6"/>
    <w:rsid w:val="383B5003"/>
    <w:rsid w:val="385F644A"/>
    <w:rsid w:val="38746DF2"/>
    <w:rsid w:val="38B5068C"/>
    <w:rsid w:val="38BE3B24"/>
    <w:rsid w:val="38BF587F"/>
    <w:rsid w:val="38CA4220"/>
    <w:rsid w:val="38CE3BAF"/>
    <w:rsid w:val="38ED01F1"/>
    <w:rsid w:val="38EF38D8"/>
    <w:rsid w:val="38FD3364"/>
    <w:rsid w:val="3900214B"/>
    <w:rsid w:val="39021356"/>
    <w:rsid w:val="39271842"/>
    <w:rsid w:val="39272523"/>
    <w:rsid w:val="393A52F0"/>
    <w:rsid w:val="39580C18"/>
    <w:rsid w:val="39685304"/>
    <w:rsid w:val="39A71C4D"/>
    <w:rsid w:val="39D74578"/>
    <w:rsid w:val="39D9146B"/>
    <w:rsid w:val="39F5A82C"/>
    <w:rsid w:val="3A0045F6"/>
    <w:rsid w:val="3A0170AD"/>
    <w:rsid w:val="3A4E476C"/>
    <w:rsid w:val="3A6320A8"/>
    <w:rsid w:val="3A876493"/>
    <w:rsid w:val="3A962D31"/>
    <w:rsid w:val="3A9D2919"/>
    <w:rsid w:val="3AA750F5"/>
    <w:rsid w:val="3AAA0A63"/>
    <w:rsid w:val="3AAD0984"/>
    <w:rsid w:val="3AC05DEC"/>
    <w:rsid w:val="3AC436FA"/>
    <w:rsid w:val="3AD32C58"/>
    <w:rsid w:val="3ADD1D79"/>
    <w:rsid w:val="3AFF4E82"/>
    <w:rsid w:val="3B0124C2"/>
    <w:rsid w:val="3B052EEC"/>
    <w:rsid w:val="3B0B76DF"/>
    <w:rsid w:val="3B10501E"/>
    <w:rsid w:val="3B2151A7"/>
    <w:rsid w:val="3B4C277F"/>
    <w:rsid w:val="3B525B4F"/>
    <w:rsid w:val="3BDE08FA"/>
    <w:rsid w:val="3C0A2060"/>
    <w:rsid w:val="3C0F36C2"/>
    <w:rsid w:val="3C2B5B4B"/>
    <w:rsid w:val="3C2D5AC6"/>
    <w:rsid w:val="3C303837"/>
    <w:rsid w:val="3C4430E5"/>
    <w:rsid w:val="3C5376EB"/>
    <w:rsid w:val="3C606F9F"/>
    <w:rsid w:val="3C6A6853"/>
    <w:rsid w:val="3C790B6E"/>
    <w:rsid w:val="3C793176"/>
    <w:rsid w:val="3C8F24BE"/>
    <w:rsid w:val="3C9F0E33"/>
    <w:rsid w:val="3CB15BD6"/>
    <w:rsid w:val="3CC12BF5"/>
    <w:rsid w:val="3CC4271D"/>
    <w:rsid w:val="3CCD6B21"/>
    <w:rsid w:val="3CE0007E"/>
    <w:rsid w:val="3D054D49"/>
    <w:rsid w:val="3D0F2DDF"/>
    <w:rsid w:val="3D2C0923"/>
    <w:rsid w:val="3D2D0F42"/>
    <w:rsid w:val="3D302238"/>
    <w:rsid w:val="3D39722C"/>
    <w:rsid w:val="3D4E510C"/>
    <w:rsid w:val="3D6B31BE"/>
    <w:rsid w:val="3D7D1DC3"/>
    <w:rsid w:val="3D821325"/>
    <w:rsid w:val="3DA637E7"/>
    <w:rsid w:val="3DBA63F9"/>
    <w:rsid w:val="3DBF57E8"/>
    <w:rsid w:val="3DF60ECA"/>
    <w:rsid w:val="3DF93CF8"/>
    <w:rsid w:val="3DFB206F"/>
    <w:rsid w:val="3E04107D"/>
    <w:rsid w:val="3E094C53"/>
    <w:rsid w:val="3E0C543F"/>
    <w:rsid w:val="3E1F682F"/>
    <w:rsid w:val="3E1F6F76"/>
    <w:rsid w:val="3E23333A"/>
    <w:rsid w:val="3E5015C1"/>
    <w:rsid w:val="3E6E59D3"/>
    <w:rsid w:val="3E6F243D"/>
    <w:rsid w:val="3E8B1A60"/>
    <w:rsid w:val="3E9249EB"/>
    <w:rsid w:val="3E9710C2"/>
    <w:rsid w:val="3EA42E21"/>
    <w:rsid w:val="3EA73754"/>
    <w:rsid w:val="3EBF4A40"/>
    <w:rsid w:val="3EC370CB"/>
    <w:rsid w:val="3ECD6113"/>
    <w:rsid w:val="3EE470D1"/>
    <w:rsid w:val="3EEB2B33"/>
    <w:rsid w:val="3F0F5F92"/>
    <w:rsid w:val="3F192222"/>
    <w:rsid w:val="3F2A56B5"/>
    <w:rsid w:val="3F47326F"/>
    <w:rsid w:val="3F495DD7"/>
    <w:rsid w:val="3F612FA4"/>
    <w:rsid w:val="3F696641"/>
    <w:rsid w:val="3F9D4137"/>
    <w:rsid w:val="3FAB1A80"/>
    <w:rsid w:val="3FBF1BB0"/>
    <w:rsid w:val="3FFC2AA3"/>
    <w:rsid w:val="400C38A3"/>
    <w:rsid w:val="404B36CE"/>
    <w:rsid w:val="40537E84"/>
    <w:rsid w:val="405C5F6A"/>
    <w:rsid w:val="405F12DA"/>
    <w:rsid w:val="40682A8D"/>
    <w:rsid w:val="40937AA9"/>
    <w:rsid w:val="40A657B3"/>
    <w:rsid w:val="40B62D13"/>
    <w:rsid w:val="40C767FC"/>
    <w:rsid w:val="40C87773"/>
    <w:rsid w:val="40CB6AE6"/>
    <w:rsid w:val="40F406B1"/>
    <w:rsid w:val="40F84D0D"/>
    <w:rsid w:val="40FC4F3C"/>
    <w:rsid w:val="412412DC"/>
    <w:rsid w:val="413A18B8"/>
    <w:rsid w:val="415C32DE"/>
    <w:rsid w:val="4169256D"/>
    <w:rsid w:val="4171185E"/>
    <w:rsid w:val="41823108"/>
    <w:rsid w:val="41854736"/>
    <w:rsid w:val="419648D1"/>
    <w:rsid w:val="419B04A5"/>
    <w:rsid w:val="41A7301E"/>
    <w:rsid w:val="41C741D1"/>
    <w:rsid w:val="41E106F2"/>
    <w:rsid w:val="41F370D8"/>
    <w:rsid w:val="421F44F8"/>
    <w:rsid w:val="42520E9E"/>
    <w:rsid w:val="42537A7A"/>
    <w:rsid w:val="42634458"/>
    <w:rsid w:val="42772690"/>
    <w:rsid w:val="428B5D71"/>
    <w:rsid w:val="42B751D1"/>
    <w:rsid w:val="42E3137B"/>
    <w:rsid w:val="43025C22"/>
    <w:rsid w:val="43043EC3"/>
    <w:rsid w:val="430F2A6C"/>
    <w:rsid w:val="43193980"/>
    <w:rsid w:val="434B3215"/>
    <w:rsid w:val="43560B66"/>
    <w:rsid w:val="43753067"/>
    <w:rsid w:val="43824AB9"/>
    <w:rsid w:val="438344D6"/>
    <w:rsid w:val="4385355F"/>
    <w:rsid w:val="43A0257B"/>
    <w:rsid w:val="43A201E6"/>
    <w:rsid w:val="43E309E5"/>
    <w:rsid w:val="43E65D38"/>
    <w:rsid w:val="43E9595D"/>
    <w:rsid w:val="440C58C7"/>
    <w:rsid w:val="441132FE"/>
    <w:rsid w:val="44196712"/>
    <w:rsid w:val="44343212"/>
    <w:rsid w:val="4466063B"/>
    <w:rsid w:val="447B30B0"/>
    <w:rsid w:val="44906FB3"/>
    <w:rsid w:val="44A72511"/>
    <w:rsid w:val="44E86818"/>
    <w:rsid w:val="44FC4750"/>
    <w:rsid w:val="451F3D8A"/>
    <w:rsid w:val="45224D4C"/>
    <w:rsid w:val="45225020"/>
    <w:rsid w:val="45932A8A"/>
    <w:rsid w:val="45AC1262"/>
    <w:rsid w:val="45BF25F6"/>
    <w:rsid w:val="45D72200"/>
    <w:rsid w:val="4615121A"/>
    <w:rsid w:val="4626559F"/>
    <w:rsid w:val="4647730D"/>
    <w:rsid w:val="46485753"/>
    <w:rsid w:val="46676CFD"/>
    <w:rsid w:val="469D71EC"/>
    <w:rsid w:val="46B77AD4"/>
    <w:rsid w:val="46C73896"/>
    <w:rsid w:val="46CE208E"/>
    <w:rsid w:val="46D72CF6"/>
    <w:rsid w:val="46ED658F"/>
    <w:rsid w:val="46F63887"/>
    <w:rsid w:val="46FC440F"/>
    <w:rsid w:val="47013B5A"/>
    <w:rsid w:val="47040AF9"/>
    <w:rsid w:val="47057A79"/>
    <w:rsid w:val="47235F37"/>
    <w:rsid w:val="47450166"/>
    <w:rsid w:val="474A2CD0"/>
    <w:rsid w:val="474B0352"/>
    <w:rsid w:val="47626198"/>
    <w:rsid w:val="477D1690"/>
    <w:rsid w:val="47863CD8"/>
    <w:rsid w:val="47A0299F"/>
    <w:rsid w:val="47A838F0"/>
    <w:rsid w:val="47D27A35"/>
    <w:rsid w:val="48020529"/>
    <w:rsid w:val="482D03C9"/>
    <w:rsid w:val="48447B5C"/>
    <w:rsid w:val="484B26E7"/>
    <w:rsid w:val="48532860"/>
    <w:rsid w:val="488952EB"/>
    <w:rsid w:val="48D240BC"/>
    <w:rsid w:val="48E74580"/>
    <w:rsid w:val="48F47920"/>
    <w:rsid w:val="48F7271D"/>
    <w:rsid w:val="48F959FD"/>
    <w:rsid w:val="490E0FDD"/>
    <w:rsid w:val="49145703"/>
    <w:rsid w:val="491634C3"/>
    <w:rsid w:val="492055B7"/>
    <w:rsid w:val="492D6E57"/>
    <w:rsid w:val="49345FAB"/>
    <w:rsid w:val="494F3560"/>
    <w:rsid w:val="49503351"/>
    <w:rsid w:val="497558A3"/>
    <w:rsid w:val="49C91F46"/>
    <w:rsid w:val="49D016CB"/>
    <w:rsid w:val="49DD334D"/>
    <w:rsid w:val="49F616F6"/>
    <w:rsid w:val="49F87B38"/>
    <w:rsid w:val="4A0B5FC1"/>
    <w:rsid w:val="4A2B4CF3"/>
    <w:rsid w:val="4A305AED"/>
    <w:rsid w:val="4A3C6286"/>
    <w:rsid w:val="4A43183D"/>
    <w:rsid w:val="4A5A69BF"/>
    <w:rsid w:val="4A61765B"/>
    <w:rsid w:val="4A827726"/>
    <w:rsid w:val="4A8A0E54"/>
    <w:rsid w:val="4AB60BDC"/>
    <w:rsid w:val="4AC27E61"/>
    <w:rsid w:val="4AC725A6"/>
    <w:rsid w:val="4ACD72A2"/>
    <w:rsid w:val="4AD967F4"/>
    <w:rsid w:val="4ADF3A0D"/>
    <w:rsid w:val="4AE16B43"/>
    <w:rsid w:val="4AFD020F"/>
    <w:rsid w:val="4B33451F"/>
    <w:rsid w:val="4B720F59"/>
    <w:rsid w:val="4B891D63"/>
    <w:rsid w:val="4B8D0B85"/>
    <w:rsid w:val="4BAF6A12"/>
    <w:rsid w:val="4BBB3511"/>
    <w:rsid w:val="4BBE4BA4"/>
    <w:rsid w:val="4BD327E8"/>
    <w:rsid w:val="4BDD397E"/>
    <w:rsid w:val="4C240077"/>
    <w:rsid w:val="4C2544E5"/>
    <w:rsid w:val="4C2946E1"/>
    <w:rsid w:val="4C2F4EAB"/>
    <w:rsid w:val="4C370229"/>
    <w:rsid w:val="4C497913"/>
    <w:rsid w:val="4C4E0748"/>
    <w:rsid w:val="4C5B6E9B"/>
    <w:rsid w:val="4C71785F"/>
    <w:rsid w:val="4CA672E3"/>
    <w:rsid w:val="4CD059A2"/>
    <w:rsid w:val="4CD62CFE"/>
    <w:rsid w:val="4CD67F94"/>
    <w:rsid w:val="4CDB5E0D"/>
    <w:rsid w:val="4CDF450B"/>
    <w:rsid w:val="4CDF4CB2"/>
    <w:rsid w:val="4CF57B7E"/>
    <w:rsid w:val="4CF75CF9"/>
    <w:rsid w:val="4D1D636B"/>
    <w:rsid w:val="4D452A3B"/>
    <w:rsid w:val="4D5B1FDA"/>
    <w:rsid w:val="4D651C9E"/>
    <w:rsid w:val="4D6D04E8"/>
    <w:rsid w:val="4D967F92"/>
    <w:rsid w:val="4DAA56A3"/>
    <w:rsid w:val="4DB70196"/>
    <w:rsid w:val="4DBA71D4"/>
    <w:rsid w:val="4DD25ACC"/>
    <w:rsid w:val="4E0D769D"/>
    <w:rsid w:val="4E3B4940"/>
    <w:rsid w:val="4E436B94"/>
    <w:rsid w:val="4E685669"/>
    <w:rsid w:val="4E6E785C"/>
    <w:rsid w:val="4E7F1196"/>
    <w:rsid w:val="4E892163"/>
    <w:rsid w:val="4E9126A5"/>
    <w:rsid w:val="4EAD1008"/>
    <w:rsid w:val="4EB062DE"/>
    <w:rsid w:val="4EBB2EDB"/>
    <w:rsid w:val="4ECF6976"/>
    <w:rsid w:val="4EDD7A6B"/>
    <w:rsid w:val="4F0C178B"/>
    <w:rsid w:val="4F0F5025"/>
    <w:rsid w:val="4F316EFA"/>
    <w:rsid w:val="4F3409BA"/>
    <w:rsid w:val="4F3C734D"/>
    <w:rsid w:val="4F4F64CA"/>
    <w:rsid w:val="4F57599F"/>
    <w:rsid w:val="4F752CA9"/>
    <w:rsid w:val="4F852EF2"/>
    <w:rsid w:val="4F932F4A"/>
    <w:rsid w:val="4FA30E24"/>
    <w:rsid w:val="4FA5657C"/>
    <w:rsid w:val="4FA922B9"/>
    <w:rsid w:val="4FB47BC8"/>
    <w:rsid w:val="4FBF0D99"/>
    <w:rsid w:val="4FCF4F3E"/>
    <w:rsid w:val="4FDB3C25"/>
    <w:rsid w:val="4FF53AA6"/>
    <w:rsid w:val="4FF72CC0"/>
    <w:rsid w:val="4FFD05B8"/>
    <w:rsid w:val="4FFD3330"/>
    <w:rsid w:val="4FFF3F43"/>
    <w:rsid w:val="500B06FF"/>
    <w:rsid w:val="501263D3"/>
    <w:rsid w:val="502810F6"/>
    <w:rsid w:val="50285615"/>
    <w:rsid w:val="5036710D"/>
    <w:rsid w:val="503B1D53"/>
    <w:rsid w:val="50405C62"/>
    <w:rsid w:val="507579D8"/>
    <w:rsid w:val="50A60B85"/>
    <w:rsid w:val="50A85B48"/>
    <w:rsid w:val="50B82E32"/>
    <w:rsid w:val="50BF6F1A"/>
    <w:rsid w:val="50E56CC4"/>
    <w:rsid w:val="50EC520E"/>
    <w:rsid w:val="51147F97"/>
    <w:rsid w:val="51243D80"/>
    <w:rsid w:val="51271D2C"/>
    <w:rsid w:val="513F7A02"/>
    <w:rsid w:val="514D593A"/>
    <w:rsid w:val="51623457"/>
    <w:rsid w:val="51633C35"/>
    <w:rsid w:val="5175557B"/>
    <w:rsid w:val="517C5CF4"/>
    <w:rsid w:val="518D37A4"/>
    <w:rsid w:val="519A6B4B"/>
    <w:rsid w:val="51A5684F"/>
    <w:rsid w:val="51B552DB"/>
    <w:rsid w:val="51B75889"/>
    <w:rsid w:val="51E471E0"/>
    <w:rsid w:val="52041846"/>
    <w:rsid w:val="52083231"/>
    <w:rsid w:val="5240565A"/>
    <w:rsid w:val="524C29A6"/>
    <w:rsid w:val="526F072A"/>
    <w:rsid w:val="527764F0"/>
    <w:rsid w:val="528F696F"/>
    <w:rsid w:val="52C41776"/>
    <w:rsid w:val="52DC6E33"/>
    <w:rsid w:val="52EC012E"/>
    <w:rsid w:val="5306633C"/>
    <w:rsid w:val="530D4563"/>
    <w:rsid w:val="530D750A"/>
    <w:rsid w:val="53184DF4"/>
    <w:rsid w:val="531B52FC"/>
    <w:rsid w:val="53523B32"/>
    <w:rsid w:val="53650876"/>
    <w:rsid w:val="538E6213"/>
    <w:rsid w:val="53930810"/>
    <w:rsid w:val="53BB0DCB"/>
    <w:rsid w:val="53BC529B"/>
    <w:rsid w:val="53CD3F4D"/>
    <w:rsid w:val="53DC1036"/>
    <w:rsid w:val="53EE0018"/>
    <w:rsid w:val="53FE1757"/>
    <w:rsid w:val="54043E08"/>
    <w:rsid w:val="54145B16"/>
    <w:rsid w:val="54197732"/>
    <w:rsid w:val="541C696F"/>
    <w:rsid w:val="542706A2"/>
    <w:rsid w:val="542D4786"/>
    <w:rsid w:val="5453553E"/>
    <w:rsid w:val="54537913"/>
    <w:rsid w:val="54655579"/>
    <w:rsid w:val="546B4E57"/>
    <w:rsid w:val="54712E50"/>
    <w:rsid w:val="547A1627"/>
    <w:rsid w:val="54840EB6"/>
    <w:rsid w:val="54B87C9E"/>
    <w:rsid w:val="54D6491A"/>
    <w:rsid w:val="54DE51C9"/>
    <w:rsid w:val="54F35447"/>
    <w:rsid w:val="54F5156B"/>
    <w:rsid w:val="550C2BD2"/>
    <w:rsid w:val="55134BCF"/>
    <w:rsid w:val="55262F8E"/>
    <w:rsid w:val="552A5B3E"/>
    <w:rsid w:val="552D308D"/>
    <w:rsid w:val="553532A1"/>
    <w:rsid w:val="554B7132"/>
    <w:rsid w:val="555745C6"/>
    <w:rsid w:val="55A67F50"/>
    <w:rsid w:val="55C2530D"/>
    <w:rsid w:val="55CB2231"/>
    <w:rsid w:val="55CD05C3"/>
    <w:rsid w:val="55E74580"/>
    <w:rsid w:val="55EC7A2B"/>
    <w:rsid w:val="560E20C1"/>
    <w:rsid w:val="562640FD"/>
    <w:rsid w:val="56434A0B"/>
    <w:rsid w:val="564D79DF"/>
    <w:rsid w:val="56714E58"/>
    <w:rsid w:val="569C2635"/>
    <w:rsid w:val="56B00110"/>
    <w:rsid w:val="56B03A04"/>
    <w:rsid w:val="56B6711E"/>
    <w:rsid w:val="56BD0B9E"/>
    <w:rsid w:val="56C53722"/>
    <w:rsid w:val="56C96C07"/>
    <w:rsid w:val="56D5317A"/>
    <w:rsid w:val="56D60057"/>
    <w:rsid w:val="56F2480E"/>
    <w:rsid w:val="56FD61A6"/>
    <w:rsid w:val="56FF4035"/>
    <w:rsid w:val="5701689F"/>
    <w:rsid w:val="574547CF"/>
    <w:rsid w:val="57680266"/>
    <w:rsid w:val="576A1C36"/>
    <w:rsid w:val="576B4200"/>
    <w:rsid w:val="576C2E40"/>
    <w:rsid w:val="578F5A69"/>
    <w:rsid w:val="579274A6"/>
    <w:rsid w:val="57A26152"/>
    <w:rsid w:val="57A425E6"/>
    <w:rsid w:val="57BF714B"/>
    <w:rsid w:val="57D652BD"/>
    <w:rsid w:val="57EB0B9F"/>
    <w:rsid w:val="585676BE"/>
    <w:rsid w:val="586336FB"/>
    <w:rsid w:val="58851121"/>
    <w:rsid w:val="58887B64"/>
    <w:rsid w:val="588F070D"/>
    <w:rsid w:val="58C22380"/>
    <w:rsid w:val="58C6691B"/>
    <w:rsid w:val="58CF3124"/>
    <w:rsid w:val="58DE51A1"/>
    <w:rsid w:val="590355DC"/>
    <w:rsid w:val="590C6508"/>
    <w:rsid w:val="5922628F"/>
    <w:rsid w:val="594F6117"/>
    <w:rsid w:val="59655A5D"/>
    <w:rsid w:val="59823348"/>
    <w:rsid w:val="598C68C2"/>
    <w:rsid w:val="5992478B"/>
    <w:rsid w:val="59A0322C"/>
    <w:rsid w:val="59A63489"/>
    <w:rsid w:val="59BA5974"/>
    <w:rsid w:val="59BE73E2"/>
    <w:rsid w:val="59C35172"/>
    <w:rsid w:val="59C62048"/>
    <w:rsid w:val="59E76DC2"/>
    <w:rsid w:val="5A097E73"/>
    <w:rsid w:val="5A2F29B3"/>
    <w:rsid w:val="5A3403F9"/>
    <w:rsid w:val="5A5E4914"/>
    <w:rsid w:val="5A602094"/>
    <w:rsid w:val="5A75004A"/>
    <w:rsid w:val="5A7945F2"/>
    <w:rsid w:val="5A8922AB"/>
    <w:rsid w:val="5ABA6DC2"/>
    <w:rsid w:val="5ABD2D12"/>
    <w:rsid w:val="5AC7655B"/>
    <w:rsid w:val="5ACD1E24"/>
    <w:rsid w:val="5AD6248C"/>
    <w:rsid w:val="5AEC2A26"/>
    <w:rsid w:val="5AFB0876"/>
    <w:rsid w:val="5AFF7ACA"/>
    <w:rsid w:val="5B0668E3"/>
    <w:rsid w:val="5B094205"/>
    <w:rsid w:val="5B162E8E"/>
    <w:rsid w:val="5B1932B2"/>
    <w:rsid w:val="5B1B561C"/>
    <w:rsid w:val="5B2B666E"/>
    <w:rsid w:val="5B2F0879"/>
    <w:rsid w:val="5B3F4378"/>
    <w:rsid w:val="5B432C94"/>
    <w:rsid w:val="5B4D306F"/>
    <w:rsid w:val="5B754A16"/>
    <w:rsid w:val="5B766172"/>
    <w:rsid w:val="5B7A3CDB"/>
    <w:rsid w:val="5B8A7F02"/>
    <w:rsid w:val="5B8C73D9"/>
    <w:rsid w:val="5BA15B60"/>
    <w:rsid w:val="5BA90BCE"/>
    <w:rsid w:val="5BAB79A5"/>
    <w:rsid w:val="5BAD3980"/>
    <w:rsid w:val="5BD24C24"/>
    <w:rsid w:val="5BE87AE8"/>
    <w:rsid w:val="5BEE3F58"/>
    <w:rsid w:val="5BF16FF5"/>
    <w:rsid w:val="5C05378C"/>
    <w:rsid w:val="5C4C11C1"/>
    <w:rsid w:val="5C61541B"/>
    <w:rsid w:val="5C6F5B1A"/>
    <w:rsid w:val="5C7461E2"/>
    <w:rsid w:val="5C784EFF"/>
    <w:rsid w:val="5C7C23DE"/>
    <w:rsid w:val="5C881450"/>
    <w:rsid w:val="5C8F4743"/>
    <w:rsid w:val="5C973D7B"/>
    <w:rsid w:val="5C996509"/>
    <w:rsid w:val="5C9A7122"/>
    <w:rsid w:val="5CBE3A60"/>
    <w:rsid w:val="5CCF5478"/>
    <w:rsid w:val="5CD747D7"/>
    <w:rsid w:val="5CDD265C"/>
    <w:rsid w:val="5CEB231B"/>
    <w:rsid w:val="5D0B27FF"/>
    <w:rsid w:val="5D141E8B"/>
    <w:rsid w:val="5D2062B4"/>
    <w:rsid w:val="5D410C49"/>
    <w:rsid w:val="5D6B6D8B"/>
    <w:rsid w:val="5D713FE2"/>
    <w:rsid w:val="5D7325DC"/>
    <w:rsid w:val="5DB338D1"/>
    <w:rsid w:val="5DB80722"/>
    <w:rsid w:val="5DBF0408"/>
    <w:rsid w:val="5DC668FB"/>
    <w:rsid w:val="5DC91285"/>
    <w:rsid w:val="5DD44FFD"/>
    <w:rsid w:val="5DDA2605"/>
    <w:rsid w:val="5DF652A0"/>
    <w:rsid w:val="5E046709"/>
    <w:rsid w:val="5E1B5972"/>
    <w:rsid w:val="5E254914"/>
    <w:rsid w:val="5E2E285A"/>
    <w:rsid w:val="5E351D29"/>
    <w:rsid w:val="5E4C3604"/>
    <w:rsid w:val="5E86718E"/>
    <w:rsid w:val="5E914E70"/>
    <w:rsid w:val="5EA04AA7"/>
    <w:rsid w:val="5EA93E86"/>
    <w:rsid w:val="5EAF06EF"/>
    <w:rsid w:val="5EB1438D"/>
    <w:rsid w:val="5ECF0DE6"/>
    <w:rsid w:val="5EE754AA"/>
    <w:rsid w:val="5EF154FB"/>
    <w:rsid w:val="5F12735B"/>
    <w:rsid w:val="5F19689A"/>
    <w:rsid w:val="5F1F7AFA"/>
    <w:rsid w:val="5F2B2EE1"/>
    <w:rsid w:val="5F301E9C"/>
    <w:rsid w:val="5F3D2322"/>
    <w:rsid w:val="5F485003"/>
    <w:rsid w:val="5F5477C9"/>
    <w:rsid w:val="5F6063C2"/>
    <w:rsid w:val="5F635C65"/>
    <w:rsid w:val="5F6578E1"/>
    <w:rsid w:val="5F795F88"/>
    <w:rsid w:val="5F9F07D7"/>
    <w:rsid w:val="5FA04109"/>
    <w:rsid w:val="5FBF1368"/>
    <w:rsid w:val="5FF322C8"/>
    <w:rsid w:val="60243095"/>
    <w:rsid w:val="602F0BB6"/>
    <w:rsid w:val="60362595"/>
    <w:rsid w:val="60403A28"/>
    <w:rsid w:val="607011E3"/>
    <w:rsid w:val="607968F2"/>
    <w:rsid w:val="60AD722B"/>
    <w:rsid w:val="60B42254"/>
    <w:rsid w:val="60DB3A71"/>
    <w:rsid w:val="60E95EB0"/>
    <w:rsid w:val="60F043B1"/>
    <w:rsid w:val="60FB2585"/>
    <w:rsid w:val="610A3252"/>
    <w:rsid w:val="61202C1C"/>
    <w:rsid w:val="61323D62"/>
    <w:rsid w:val="613351D6"/>
    <w:rsid w:val="614D479C"/>
    <w:rsid w:val="61517ACD"/>
    <w:rsid w:val="616D3052"/>
    <w:rsid w:val="61791F37"/>
    <w:rsid w:val="61805A76"/>
    <w:rsid w:val="618B4AEC"/>
    <w:rsid w:val="619816C6"/>
    <w:rsid w:val="61AA4415"/>
    <w:rsid w:val="61AE34D4"/>
    <w:rsid w:val="61B2436E"/>
    <w:rsid w:val="61E0301F"/>
    <w:rsid w:val="61F17370"/>
    <w:rsid w:val="620329A2"/>
    <w:rsid w:val="620E64C6"/>
    <w:rsid w:val="622D2853"/>
    <w:rsid w:val="624732BF"/>
    <w:rsid w:val="624A5425"/>
    <w:rsid w:val="62643696"/>
    <w:rsid w:val="62731600"/>
    <w:rsid w:val="627E7D9A"/>
    <w:rsid w:val="628119BC"/>
    <w:rsid w:val="628424CD"/>
    <w:rsid w:val="62B31325"/>
    <w:rsid w:val="62BE055D"/>
    <w:rsid w:val="62C53841"/>
    <w:rsid w:val="62D20886"/>
    <w:rsid w:val="62D6577E"/>
    <w:rsid w:val="62E73801"/>
    <w:rsid w:val="63023D07"/>
    <w:rsid w:val="63032600"/>
    <w:rsid w:val="631323A3"/>
    <w:rsid w:val="6329733D"/>
    <w:rsid w:val="63367080"/>
    <w:rsid w:val="6339401C"/>
    <w:rsid w:val="634821DA"/>
    <w:rsid w:val="635317D9"/>
    <w:rsid w:val="63662CF7"/>
    <w:rsid w:val="636B464F"/>
    <w:rsid w:val="637871F9"/>
    <w:rsid w:val="637D004A"/>
    <w:rsid w:val="638675BE"/>
    <w:rsid w:val="6387158F"/>
    <w:rsid w:val="63A85BC5"/>
    <w:rsid w:val="63AF7350"/>
    <w:rsid w:val="63B64C69"/>
    <w:rsid w:val="63BD4C57"/>
    <w:rsid w:val="63C8648E"/>
    <w:rsid w:val="64103A05"/>
    <w:rsid w:val="641609A2"/>
    <w:rsid w:val="64284FB0"/>
    <w:rsid w:val="642C5230"/>
    <w:rsid w:val="642E7C06"/>
    <w:rsid w:val="64303667"/>
    <w:rsid w:val="64384493"/>
    <w:rsid w:val="64525594"/>
    <w:rsid w:val="64641031"/>
    <w:rsid w:val="646F7D4B"/>
    <w:rsid w:val="648F0A5F"/>
    <w:rsid w:val="64C00140"/>
    <w:rsid w:val="64D47800"/>
    <w:rsid w:val="64DD356E"/>
    <w:rsid w:val="64EA2EFC"/>
    <w:rsid w:val="64FE6BBB"/>
    <w:rsid w:val="652917E8"/>
    <w:rsid w:val="652A1DD4"/>
    <w:rsid w:val="65380047"/>
    <w:rsid w:val="654329A9"/>
    <w:rsid w:val="65482CF6"/>
    <w:rsid w:val="654B33D5"/>
    <w:rsid w:val="654B539D"/>
    <w:rsid w:val="6564392F"/>
    <w:rsid w:val="65654DB0"/>
    <w:rsid w:val="657C0630"/>
    <w:rsid w:val="658679BA"/>
    <w:rsid w:val="658A539D"/>
    <w:rsid w:val="658E195E"/>
    <w:rsid w:val="659111F4"/>
    <w:rsid w:val="659B76A6"/>
    <w:rsid w:val="65B62E9A"/>
    <w:rsid w:val="65BA630B"/>
    <w:rsid w:val="65C132A7"/>
    <w:rsid w:val="65D82663"/>
    <w:rsid w:val="65E33A46"/>
    <w:rsid w:val="65E42B16"/>
    <w:rsid w:val="66293ECD"/>
    <w:rsid w:val="668114CE"/>
    <w:rsid w:val="66812F42"/>
    <w:rsid w:val="67005485"/>
    <w:rsid w:val="670E5D8D"/>
    <w:rsid w:val="670F1685"/>
    <w:rsid w:val="67155538"/>
    <w:rsid w:val="671B305B"/>
    <w:rsid w:val="674372F5"/>
    <w:rsid w:val="674B6578"/>
    <w:rsid w:val="675816F7"/>
    <w:rsid w:val="675F6B92"/>
    <w:rsid w:val="6772573C"/>
    <w:rsid w:val="67731E67"/>
    <w:rsid w:val="67AC51F5"/>
    <w:rsid w:val="67B7195A"/>
    <w:rsid w:val="67C34B04"/>
    <w:rsid w:val="67DF02A4"/>
    <w:rsid w:val="67E403EE"/>
    <w:rsid w:val="67F57148"/>
    <w:rsid w:val="6819121D"/>
    <w:rsid w:val="683905C7"/>
    <w:rsid w:val="684362AE"/>
    <w:rsid w:val="6852091A"/>
    <w:rsid w:val="68526410"/>
    <w:rsid w:val="68544BE1"/>
    <w:rsid w:val="68742BC7"/>
    <w:rsid w:val="68787825"/>
    <w:rsid w:val="68792EB4"/>
    <w:rsid w:val="688540AF"/>
    <w:rsid w:val="689F4372"/>
    <w:rsid w:val="68AD5091"/>
    <w:rsid w:val="68AF2B3E"/>
    <w:rsid w:val="68FE14E2"/>
    <w:rsid w:val="69322A84"/>
    <w:rsid w:val="69437350"/>
    <w:rsid w:val="69537922"/>
    <w:rsid w:val="698C2DA7"/>
    <w:rsid w:val="69A905EE"/>
    <w:rsid w:val="69B66252"/>
    <w:rsid w:val="69B76461"/>
    <w:rsid w:val="69BD1100"/>
    <w:rsid w:val="69DE07CB"/>
    <w:rsid w:val="69FD7597"/>
    <w:rsid w:val="6A085776"/>
    <w:rsid w:val="6A095A80"/>
    <w:rsid w:val="6A250C21"/>
    <w:rsid w:val="6A29118B"/>
    <w:rsid w:val="6A3E29CD"/>
    <w:rsid w:val="6A4957EF"/>
    <w:rsid w:val="6A4E2045"/>
    <w:rsid w:val="6A684E73"/>
    <w:rsid w:val="6A8A2F85"/>
    <w:rsid w:val="6AAD4AA2"/>
    <w:rsid w:val="6AAE71BC"/>
    <w:rsid w:val="6AB4264A"/>
    <w:rsid w:val="6ABF26A1"/>
    <w:rsid w:val="6AC66EE6"/>
    <w:rsid w:val="6AF40A16"/>
    <w:rsid w:val="6AFE78D7"/>
    <w:rsid w:val="6B0A57E5"/>
    <w:rsid w:val="6B1D2C98"/>
    <w:rsid w:val="6B374BBB"/>
    <w:rsid w:val="6B3A7C09"/>
    <w:rsid w:val="6B685B4E"/>
    <w:rsid w:val="6B6F5915"/>
    <w:rsid w:val="6B745F07"/>
    <w:rsid w:val="6B854D93"/>
    <w:rsid w:val="6B86610B"/>
    <w:rsid w:val="6B8D41D2"/>
    <w:rsid w:val="6B9C79AD"/>
    <w:rsid w:val="6BAC0B7D"/>
    <w:rsid w:val="6BAD707D"/>
    <w:rsid w:val="6BBE37EC"/>
    <w:rsid w:val="6BD3012F"/>
    <w:rsid w:val="6BDC1E37"/>
    <w:rsid w:val="6BE621C1"/>
    <w:rsid w:val="6BE77EFB"/>
    <w:rsid w:val="6C356C66"/>
    <w:rsid w:val="6C40694B"/>
    <w:rsid w:val="6C585C0C"/>
    <w:rsid w:val="6C597010"/>
    <w:rsid w:val="6C607780"/>
    <w:rsid w:val="6C8D0409"/>
    <w:rsid w:val="6C934631"/>
    <w:rsid w:val="6CA2215D"/>
    <w:rsid w:val="6CB04BB7"/>
    <w:rsid w:val="6CC16802"/>
    <w:rsid w:val="6CCB7EED"/>
    <w:rsid w:val="6CD334C3"/>
    <w:rsid w:val="6CE92DF6"/>
    <w:rsid w:val="6CFF673F"/>
    <w:rsid w:val="6D077871"/>
    <w:rsid w:val="6D2B77EC"/>
    <w:rsid w:val="6D500F75"/>
    <w:rsid w:val="6D645A49"/>
    <w:rsid w:val="6D723299"/>
    <w:rsid w:val="6D7C457C"/>
    <w:rsid w:val="6DD634C9"/>
    <w:rsid w:val="6DDB48C4"/>
    <w:rsid w:val="6DDC0607"/>
    <w:rsid w:val="6DEB3F57"/>
    <w:rsid w:val="6DF1560F"/>
    <w:rsid w:val="6DF2A15B"/>
    <w:rsid w:val="6E023FE0"/>
    <w:rsid w:val="6E192086"/>
    <w:rsid w:val="6E1E5F2F"/>
    <w:rsid w:val="6E281799"/>
    <w:rsid w:val="6E2F3B07"/>
    <w:rsid w:val="6E357D8B"/>
    <w:rsid w:val="6E574176"/>
    <w:rsid w:val="6E63363F"/>
    <w:rsid w:val="6E662F59"/>
    <w:rsid w:val="6EA36EFA"/>
    <w:rsid w:val="6EAD1602"/>
    <w:rsid w:val="6EB221FD"/>
    <w:rsid w:val="6ED221FA"/>
    <w:rsid w:val="6EDB777C"/>
    <w:rsid w:val="6EDE45B7"/>
    <w:rsid w:val="6EFF08CA"/>
    <w:rsid w:val="6F0717B4"/>
    <w:rsid w:val="6F19215F"/>
    <w:rsid w:val="6F25032C"/>
    <w:rsid w:val="6F253698"/>
    <w:rsid w:val="6F27226C"/>
    <w:rsid w:val="6F5D7DA1"/>
    <w:rsid w:val="6F705100"/>
    <w:rsid w:val="6F7632D5"/>
    <w:rsid w:val="6F776F5F"/>
    <w:rsid w:val="6F7E12F5"/>
    <w:rsid w:val="6FA340C2"/>
    <w:rsid w:val="6FAA08FF"/>
    <w:rsid w:val="6FB563C8"/>
    <w:rsid w:val="6FB76DFF"/>
    <w:rsid w:val="6FB7BF6E"/>
    <w:rsid w:val="6FDC3940"/>
    <w:rsid w:val="6FE24EB0"/>
    <w:rsid w:val="6FE4160A"/>
    <w:rsid w:val="6FE53126"/>
    <w:rsid w:val="6FED7DC8"/>
    <w:rsid w:val="6FFB5EEE"/>
    <w:rsid w:val="70005F63"/>
    <w:rsid w:val="70184E58"/>
    <w:rsid w:val="707017B5"/>
    <w:rsid w:val="70776E5B"/>
    <w:rsid w:val="70CB26FF"/>
    <w:rsid w:val="70D82BA2"/>
    <w:rsid w:val="70F63C95"/>
    <w:rsid w:val="70FB49DF"/>
    <w:rsid w:val="71006F64"/>
    <w:rsid w:val="7104194F"/>
    <w:rsid w:val="711A4EF9"/>
    <w:rsid w:val="71274475"/>
    <w:rsid w:val="71283565"/>
    <w:rsid w:val="713A1998"/>
    <w:rsid w:val="71463DB5"/>
    <w:rsid w:val="714B10D5"/>
    <w:rsid w:val="715A76A7"/>
    <w:rsid w:val="717D282B"/>
    <w:rsid w:val="71855EA5"/>
    <w:rsid w:val="7198556E"/>
    <w:rsid w:val="719B1CDC"/>
    <w:rsid w:val="71A54D75"/>
    <w:rsid w:val="71B8063D"/>
    <w:rsid w:val="71BF2CF5"/>
    <w:rsid w:val="71CC56A7"/>
    <w:rsid w:val="71CE125D"/>
    <w:rsid w:val="71FC2F8A"/>
    <w:rsid w:val="720F29F6"/>
    <w:rsid w:val="72107244"/>
    <w:rsid w:val="72261B3C"/>
    <w:rsid w:val="72401FBB"/>
    <w:rsid w:val="7273530B"/>
    <w:rsid w:val="728663EF"/>
    <w:rsid w:val="72B86694"/>
    <w:rsid w:val="72D340F7"/>
    <w:rsid w:val="72DD1C99"/>
    <w:rsid w:val="73065128"/>
    <w:rsid w:val="730809C6"/>
    <w:rsid w:val="733A3962"/>
    <w:rsid w:val="733D5120"/>
    <w:rsid w:val="7340283E"/>
    <w:rsid w:val="736B5073"/>
    <w:rsid w:val="73765333"/>
    <w:rsid w:val="737A5BEA"/>
    <w:rsid w:val="73872ADB"/>
    <w:rsid w:val="738F5AC5"/>
    <w:rsid w:val="73A30C5E"/>
    <w:rsid w:val="73C77D18"/>
    <w:rsid w:val="73CB5601"/>
    <w:rsid w:val="73E337B0"/>
    <w:rsid w:val="741435DC"/>
    <w:rsid w:val="7430146D"/>
    <w:rsid w:val="747B7EFD"/>
    <w:rsid w:val="748A4010"/>
    <w:rsid w:val="748E3D55"/>
    <w:rsid w:val="749D5566"/>
    <w:rsid w:val="74A26429"/>
    <w:rsid w:val="74BB5B59"/>
    <w:rsid w:val="74C85F2F"/>
    <w:rsid w:val="7506147E"/>
    <w:rsid w:val="75116B39"/>
    <w:rsid w:val="75156344"/>
    <w:rsid w:val="75336581"/>
    <w:rsid w:val="7539487C"/>
    <w:rsid w:val="753973E1"/>
    <w:rsid w:val="75472103"/>
    <w:rsid w:val="754F16BF"/>
    <w:rsid w:val="75554DC9"/>
    <w:rsid w:val="755C4BED"/>
    <w:rsid w:val="75644C01"/>
    <w:rsid w:val="756A3C8F"/>
    <w:rsid w:val="75765B5E"/>
    <w:rsid w:val="75831A7E"/>
    <w:rsid w:val="758D0E59"/>
    <w:rsid w:val="759152FB"/>
    <w:rsid w:val="759542F3"/>
    <w:rsid w:val="75BE3316"/>
    <w:rsid w:val="75C14686"/>
    <w:rsid w:val="75D65303"/>
    <w:rsid w:val="75E6491B"/>
    <w:rsid w:val="75F424A5"/>
    <w:rsid w:val="75FC0A6D"/>
    <w:rsid w:val="76025DCC"/>
    <w:rsid w:val="761B267D"/>
    <w:rsid w:val="762D2BF1"/>
    <w:rsid w:val="76430B9A"/>
    <w:rsid w:val="76CA4114"/>
    <w:rsid w:val="76DF090A"/>
    <w:rsid w:val="76E14640"/>
    <w:rsid w:val="76F04085"/>
    <w:rsid w:val="76F32CDC"/>
    <w:rsid w:val="76F97BF3"/>
    <w:rsid w:val="7710356F"/>
    <w:rsid w:val="77163652"/>
    <w:rsid w:val="772B591F"/>
    <w:rsid w:val="772D16ED"/>
    <w:rsid w:val="773D4A0E"/>
    <w:rsid w:val="7754749A"/>
    <w:rsid w:val="77734F08"/>
    <w:rsid w:val="777650C5"/>
    <w:rsid w:val="778403D6"/>
    <w:rsid w:val="77852D73"/>
    <w:rsid w:val="77C64D58"/>
    <w:rsid w:val="77CA458E"/>
    <w:rsid w:val="77CC11BD"/>
    <w:rsid w:val="77E13904"/>
    <w:rsid w:val="780D61E2"/>
    <w:rsid w:val="782605BC"/>
    <w:rsid w:val="782618EC"/>
    <w:rsid w:val="782C354A"/>
    <w:rsid w:val="782C4292"/>
    <w:rsid w:val="78495CD6"/>
    <w:rsid w:val="787A2639"/>
    <w:rsid w:val="78825221"/>
    <w:rsid w:val="78901A1E"/>
    <w:rsid w:val="78983433"/>
    <w:rsid w:val="78AB5DB8"/>
    <w:rsid w:val="78BE2812"/>
    <w:rsid w:val="78C13BFB"/>
    <w:rsid w:val="78D5326C"/>
    <w:rsid w:val="78D70B4F"/>
    <w:rsid w:val="78E2612B"/>
    <w:rsid w:val="78EC0922"/>
    <w:rsid w:val="79080A6C"/>
    <w:rsid w:val="790D111B"/>
    <w:rsid w:val="792F0709"/>
    <w:rsid w:val="792F1C81"/>
    <w:rsid w:val="79377682"/>
    <w:rsid w:val="7950583A"/>
    <w:rsid w:val="79AB3E30"/>
    <w:rsid w:val="79AC49EA"/>
    <w:rsid w:val="7A076E38"/>
    <w:rsid w:val="7A2C66F9"/>
    <w:rsid w:val="7A323D0A"/>
    <w:rsid w:val="7A6D07C8"/>
    <w:rsid w:val="7A9D75E3"/>
    <w:rsid w:val="7AA83B28"/>
    <w:rsid w:val="7ACB12CB"/>
    <w:rsid w:val="7AD05D14"/>
    <w:rsid w:val="7AE41631"/>
    <w:rsid w:val="7AE45C9C"/>
    <w:rsid w:val="7AF06BDB"/>
    <w:rsid w:val="7AFE3278"/>
    <w:rsid w:val="7B1C4B3B"/>
    <w:rsid w:val="7B22173A"/>
    <w:rsid w:val="7B224849"/>
    <w:rsid w:val="7B395072"/>
    <w:rsid w:val="7B5769B7"/>
    <w:rsid w:val="7B6A1379"/>
    <w:rsid w:val="7B78299F"/>
    <w:rsid w:val="7BBC05C2"/>
    <w:rsid w:val="7BBC5334"/>
    <w:rsid w:val="7BBC538D"/>
    <w:rsid w:val="7BD85BB6"/>
    <w:rsid w:val="7BE150EE"/>
    <w:rsid w:val="7BE90540"/>
    <w:rsid w:val="7BFF08B4"/>
    <w:rsid w:val="7C0479BE"/>
    <w:rsid w:val="7C100C96"/>
    <w:rsid w:val="7C106B78"/>
    <w:rsid w:val="7C130767"/>
    <w:rsid w:val="7C2B01B5"/>
    <w:rsid w:val="7C3DF320"/>
    <w:rsid w:val="7CAB3144"/>
    <w:rsid w:val="7CB2625D"/>
    <w:rsid w:val="7CED4DAF"/>
    <w:rsid w:val="7CF26F3A"/>
    <w:rsid w:val="7CF34F0C"/>
    <w:rsid w:val="7CF53E6D"/>
    <w:rsid w:val="7CF847F6"/>
    <w:rsid w:val="7CFA55B9"/>
    <w:rsid w:val="7CFF4FA6"/>
    <w:rsid w:val="7D144411"/>
    <w:rsid w:val="7D330C37"/>
    <w:rsid w:val="7D356B26"/>
    <w:rsid w:val="7D47405A"/>
    <w:rsid w:val="7D7E5F43"/>
    <w:rsid w:val="7D9414F8"/>
    <w:rsid w:val="7D973003"/>
    <w:rsid w:val="7DA1786C"/>
    <w:rsid w:val="7DAC7E12"/>
    <w:rsid w:val="7DBE51CB"/>
    <w:rsid w:val="7DCB6297"/>
    <w:rsid w:val="7DD4467C"/>
    <w:rsid w:val="7DDD3B0A"/>
    <w:rsid w:val="7DE124AB"/>
    <w:rsid w:val="7DE17F6A"/>
    <w:rsid w:val="7DF55D07"/>
    <w:rsid w:val="7DF6356F"/>
    <w:rsid w:val="7DFC4887"/>
    <w:rsid w:val="7E0711AE"/>
    <w:rsid w:val="7E1A528E"/>
    <w:rsid w:val="7E1B5EF5"/>
    <w:rsid w:val="7E1C7D69"/>
    <w:rsid w:val="7E246A4D"/>
    <w:rsid w:val="7E3A38C0"/>
    <w:rsid w:val="7E605570"/>
    <w:rsid w:val="7E76701C"/>
    <w:rsid w:val="7E7B1B63"/>
    <w:rsid w:val="7EA25203"/>
    <w:rsid w:val="7EA541B8"/>
    <w:rsid w:val="7EC024B0"/>
    <w:rsid w:val="7EC3671C"/>
    <w:rsid w:val="7ED348FA"/>
    <w:rsid w:val="7ED95A2D"/>
    <w:rsid w:val="7EDF67CD"/>
    <w:rsid w:val="7EE13C92"/>
    <w:rsid w:val="7EEF0B2D"/>
    <w:rsid w:val="7EF144C5"/>
    <w:rsid w:val="7EF165F9"/>
    <w:rsid w:val="7F125A0B"/>
    <w:rsid w:val="7F3F2F36"/>
    <w:rsid w:val="7F4E786E"/>
    <w:rsid w:val="7F5A3979"/>
    <w:rsid w:val="7F5C3190"/>
    <w:rsid w:val="7FAD509F"/>
    <w:rsid w:val="7FB211A3"/>
    <w:rsid w:val="7FDC62DC"/>
    <w:rsid w:val="7FE41C1E"/>
    <w:rsid w:val="7FE71A67"/>
    <w:rsid w:val="AEEB2A4C"/>
    <w:rsid w:val="BDDFE493"/>
    <w:rsid w:val="E16D8B1B"/>
    <w:rsid w:val="FAFB9469"/>
    <w:rsid w:val="FDDF209F"/>
    <w:rsid w:val="FFCA8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rFonts w:ascii="Calibri" w:hAnsi="Calibri" w:cs="黑体"/>
      <w:b/>
      <w:bCs/>
      <w:kern w:val="44"/>
      <w:sz w:val="44"/>
      <w:szCs w:val="44"/>
    </w:rPr>
  </w:style>
  <w:style w:type="paragraph" w:styleId="5">
    <w:name w:val="heading 2"/>
    <w:basedOn w:val="1"/>
    <w:next w:val="1"/>
    <w:qFormat/>
    <w:uiPriority w:val="1"/>
    <w:pPr>
      <w:spacing w:before="14"/>
      <w:ind w:left="120"/>
      <w:outlineLvl w:val="1"/>
    </w:pPr>
    <w:rPr>
      <w:rFonts w:ascii="宋体" w:hAnsi="宋体" w:eastAsia="宋体"/>
      <w:b/>
      <w:bCs/>
      <w:sz w:val="28"/>
      <w:szCs w:val="28"/>
    </w:rPr>
  </w:style>
  <w:style w:type="paragraph" w:styleId="3">
    <w:name w:val="heading 3"/>
    <w:basedOn w:val="1"/>
    <w:next w:val="1"/>
    <w:qFormat/>
    <w:uiPriority w:val="1"/>
    <w:pPr>
      <w:spacing w:before="36"/>
      <w:ind w:left="600"/>
      <w:outlineLvl w:val="2"/>
    </w:pPr>
    <w:rPr>
      <w:rFonts w:ascii="宋体" w:hAnsi="宋体" w:eastAsia="宋体"/>
      <w:b/>
      <w:bCs/>
      <w:sz w:val="24"/>
      <w:szCs w:val="24"/>
    </w:rPr>
  </w:style>
  <w:style w:type="character" w:default="1" w:styleId="21">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36"/>
      <w:ind w:left="120"/>
    </w:pPr>
    <w:rPr>
      <w:rFonts w:ascii="宋体" w:hAnsi="宋体" w:eastAsia="宋体"/>
      <w:sz w:val="24"/>
      <w:szCs w:val="24"/>
    </w:rPr>
  </w:style>
  <w:style w:type="paragraph" w:styleId="6">
    <w:name w:val="table of authorities"/>
    <w:basedOn w:val="1"/>
    <w:next w:val="1"/>
    <w:qFormat/>
    <w:uiPriority w:val="0"/>
    <w:pPr>
      <w:ind w:left="420" w:leftChars="200"/>
    </w:pPr>
  </w:style>
  <w:style w:type="paragraph" w:styleId="7">
    <w:name w:val="Normal Indent"/>
    <w:basedOn w:val="1"/>
    <w:unhideWhenUsed/>
    <w:qFormat/>
    <w:uiPriority w:val="99"/>
    <w:pPr>
      <w:ind w:firstLine="420" w:firstLineChars="200"/>
      <w:jc w:val="left"/>
    </w:pPr>
  </w:style>
  <w:style w:type="paragraph" w:styleId="8">
    <w:name w:val="caption"/>
    <w:basedOn w:val="1"/>
    <w:next w:val="1"/>
    <w:semiHidden/>
    <w:unhideWhenUsed/>
    <w:qFormat/>
    <w:uiPriority w:val="0"/>
    <w:rPr>
      <w:rFonts w:ascii="Arial" w:hAnsi="Arial" w:eastAsia="黑体"/>
      <w:sz w:val="20"/>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3 Accent 1"/>
    <w:basedOn w:val="1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character" w:styleId="22">
    <w:name w:val="Emphasis"/>
    <w:basedOn w:val="21"/>
    <w:qFormat/>
    <w:uiPriority w:val="0"/>
    <w:rPr>
      <w:i/>
    </w:rPr>
  </w:style>
  <w:style w:type="paragraph" w:customStyle="1" w:styleId="23">
    <w:name w:val="正文-公1"/>
    <w:basedOn w:val="24"/>
    <w:next w:val="25"/>
    <w:qFormat/>
    <w:uiPriority w:val="0"/>
    <w:pPr>
      <w:ind w:firstLine="200" w:firstLineChars="200"/>
    </w:p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普通(网站)1"/>
    <w:basedOn w:val="1"/>
    <w:next w:val="26"/>
    <w:qFormat/>
    <w:uiPriority w:val="99"/>
    <w:pPr>
      <w:widowControl/>
      <w:spacing w:before="100" w:beforeAutospacing="1" w:after="100" w:afterAutospacing="1" w:line="360" w:lineRule="auto"/>
      <w:jc w:val="left"/>
    </w:pPr>
    <w:rPr>
      <w:rFonts w:ascii="宋体" w:hAnsi="宋体" w:cs="宋体"/>
      <w:kern w:val="0"/>
      <w:sz w:val="28"/>
      <w:szCs w:val="28"/>
    </w:rPr>
  </w:style>
  <w:style w:type="paragraph" w:customStyle="1" w:styleId="26">
    <w:name w:val="索引 91"/>
    <w:basedOn w:val="1"/>
    <w:next w:val="1"/>
    <w:qFormat/>
    <w:uiPriority w:val="99"/>
    <w:pPr>
      <w:ind w:left="1600" w:leftChars="1600"/>
    </w:pPr>
  </w:style>
  <w:style w:type="paragraph" w:customStyle="1" w:styleId="27">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paragraph" w:customStyle="1" w:styleId="28">
    <w:name w:val="Table Paragraph"/>
    <w:basedOn w:val="1"/>
    <w:qFormat/>
    <w:uiPriority w:val="1"/>
  </w:style>
  <w:style w:type="paragraph" w:customStyle="1" w:styleId="29">
    <w:name w:val="无间隔1"/>
    <w:qFormat/>
    <w:uiPriority w:val="1"/>
    <w:rPr>
      <w:rFonts w:ascii="Calibri" w:hAnsi="Calibri" w:eastAsia="宋体" w:cs="Times New Roman"/>
      <w:sz w:val="22"/>
      <w:szCs w:val="22"/>
      <w:lang w:val="en-US" w:eastAsia="zh-CN" w:bidi="ar-SA"/>
    </w:rPr>
  </w:style>
  <w:style w:type="table" w:customStyle="1" w:styleId="30">
    <w:name w:val="自设计"/>
    <w:qFormat/>
    <w:uiPriority w:val="99"/>
    <w:rPr>
      <w:rFonts w:ascii="Times New Roman" w:hAnsi="Times New Roman" w:eastAsia="宋体" w:cs="Times New Roman"/>
      <w:kern w:val="0"/>
      <w:sz w:val="20"/>
      <w:szCs w:val="20"/>
    </w:rPr>
    <w:tblP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Pr>
    <w:tblStylePr w:type="firstRow">
      <w:rPr>
        <w:rFonts w:eastAsia="华文细黑"/>
        <w:color w:val="FFFFFF"/>
      </w:rPr>
      <w:tcPr>
        <w:shd w:val="clear" w:color="auto" w:fill="4F81BD"/>
      </w:tcPr>
    </w:tblStylePr>
    <w:tblStylePr w:type="band1Horz">
      <w:tcPr>
        <w:shd w:val="clear" w:color="auto" w:fill="B8CCE4"/>
      </w:tcPr>
    </w:tblStylePr>
    <w:tblStylePr w:type="band2Horz">
      <w:tcPr>
        <w:shd w:val="clear" w:color="auto" w:fill="FFFFFF"/>
      </w:tcPr>
    </w:tblStylePr>
  </w:style>
  <w:style w:type="character" w:customStyle="1" w:styleId="31">
    <w:name w:val="font21"/>
    <w:qFormat/>
    <w:uiPriority w:val="0"/>
    <w:rPr>
      <w:rFonts w:hint="eastAsia" w:ascii="仿宋" w:hAnsi="仿宋" w:eastAsia="仿宋" w:cs="仿宋"/>
      <w:color w:val="000000"/>
      <w:sz w:val="24"/>
      <w:szCs w:val="24"/>
      <w:u w:val="none"/>
    </w:rPr>
  </w:style>
  <w:style w:type="paragraph" w:customStyle="1" w:styleId="32">
    <w:name w:val="List Paragraph"/>
    <w:basedOn w:val="1"/>
    <w:unhideWhenUsed/>
    <w:qFormat/>
    <w:uiPriority w:val="99"/>
    <w:pPr>
      <w:ind w:firstLine="420" w:firstLineChars="200"/>
    </w:pPr>
  </w:style>
  <w:style w:type="character" w:customStyle="1" w:styleId="33">
    <w:name w:val="font11"/>
    <w:basedOn w:val="21"/>
    <w:qFormat/>
    <w:uiPriority w:val="0"/>
    <w:rPr>
      <w:rFonts w:hint="eastAsia" w:ascii="宋体" w:hAnsi="宋体" w:eastAsia="宋体" w:cs="宋体"/>
      <w:b/>
      <w:color w:val="FFFFFF"/>
      <w:sz w:val="18"/>
      <w:szCs w:val="18"/>
      <w:u w:val="none"/>
    </w:rPr>
  </w:style>
  <w:style w:type="paragraph" w:customStyle="1" w:styleId="34">
    <w:name w:val="列出段落1"/>
    <w:basedOn w:val="1"/>
    <w:qFormat/>
    <w:uiPriority w:val="34"/>
    <w:pPr>
      <w:ind w:firstLine="420" w:firstLineChars="200"/>
    </w:p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paragraph" w:customStyle="1" w:styleId="37">
    <w:name w:val="列出段落2"/>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973b6d-e1e7-4129-be0b-0e53919b3856}"/>
        <w:style w:val=""/>
        <w:category>
          <w:name w:val="常规"/>
          <w:gallery w:val="placeholder"/>
        </w:category>
        <w:types>
          <w:type w:val="bbPlcHdr"/>
        </w:types>
        <w:behaviors>
          <w:behavior w:val="content"/>
        </w:behaviors>
        <w:description w:val=""/>
        <w:guid w:val="{e8973b6d-e1e7-4129-be0b-0e53919b3856}"/>
      </w:docPartPr>
      <w:docPartBody>
        <w:p>
          <w:r>
            <w:rPr>
              <w:color w:val="808080"/>
            </w:rPr>
            <w:t>单击此处输入文字。</w:t>
          </w:r>
        </w:p>
      </w:docPartBody>
    </w:docPart>
    <w:docPart>
      <w:docPartPr>
        <w:name w:val="{f133cab3-064b-4f4a-83e2-fc0c85b8c208}"/>
        <w:style w:val=""/>
        <w:category>
          <w:name w:val="常规"/>
          <w:gallery w:val="placeholder"/>
        </w:category>
        <w:types>
          <w:type w:val="bbPlcHdr"/>
        </w:types>
        <w:behaviors>
          <w:behavior w:val="content"/>
        </w:behaviors>
        <w:description w:val=""/>
        <w:guid w:val="{f133cab3-064b-4f4a-83e2-fc0c85b8c208}"/>
      </w:docPartPr>
      <w:docPartBody>
        <w:p>
          <w:r>
            <w:rPr>
              <w:color w:val="808080"/>
            </w:rPr>
            <w:t>单击此处输入文字。</w:t>
          </w:r>
        </w:p>
      </w:docPartBody>
    </w:docPart>
    <w:docPart>
      <w:docPartPr>
        <w:name w:val="{baa3a3f0-3163-4769-9ea4-6d692e8ff7f9}"/>
        <w:style w:val=""/>
        <w:category>
          <w:name w:val="常规"/>
          <w:gallery w:val="placeholder"/>
        </w:category>
        <w:types>
          <w:type w:val="bbPlcHdr"/>
        </w:types>
        <w:behaviors>
          <w:behavior w:val="content"/>
        </w:behaviors>
        <w:description w:val=""/>
        <w:guid w:val="{baa3a3f0-3163-4769-9ea4-6d692e8ff7f9}"/>
      </w:docPartPr>
      <w:docPartBody>
        <w:p>
          <w:r>
            <w:rPr>
              <w:color w:val="808080"/>
            </w:rPr>
            <w:t>单击此处输入文字。</w:t>
          </w:r>
        </w:p>
      </w:docPartBody>
    </w:docPart>
    <w:docPart>
      <w:docPartPr>
        <w:name w:val="{2cf87d9e-04e9-4010-8388-3a8bf5e17fdb}"/>
        <w:style w:val=""/>
        <w:category>
          <w:name w:val="常规"/>
          <w:gallery w:val="placeholder"/>
        </w:category>
        <w:types>
          <w:type w:val="bbPlcHdr"/>
        </w:types>
        <w:behaviors>
          <w:behavior w:val="content"/>
        </w:behaviors>
        <w:description w:val=""/>
        <w:guid w:val="{2cf87d9e-04e9-4010-8388-3a8bf5e17fdb}"/>
      </w:docPartPr>
      <w:docPartBody>
        <w:p>
          <w:r>
            <w:rPr>
              <w:color w:val="808080"/>
            </w:rPr>
            <w:t>单击此处输入文字。</w:t>
          </w:r>
        </w:p>
      </w:docPartBody>
    </w:docPart>
    <w:docPart>
      <w:docPartPr>
        <w:name w:val="{0ce211e7-09ae-4cb0-8b68-2f118ed74ee4}"/>
        <w:style w:val=""/>
        <w:category>
          <w:name w:val="常规"/>
          <w:gallery w:val="placeholder"/>
        </w:category>
        <w:types>
          <w:type w:val="bbPlcHdr"/>
        </w:types>
        <w:behaviors>
          <w:behavior w:val="content"/>
        </w:behaviors>
        <w:description w:val=""/>
        <w:guid w:val="{0ce211e7-09ae-4cb0-8b68-2f118ed74ee4}"/>
      </w:docPartPr>
      <w:docPartBody>
        <w:p>
          <w:r>
            <w:rPr>
              <w:color w:val="808080"/>
            </w:rPr>
            <w:t>单击此处输入文字。</w:t>
          </w:r>
        </w:p>
      </w:docPartBody>
    </w:docPart>
    <w:docPart>
      <w:docPartPr>
        <w:name w:val="{dd943fbd-ce39-41e6-be5d-e0c2934fa95b}"/>
        <w:style w:val=""/>
        <w:category>
          <w:name w:val="常规"/>
          <w:gallery w:val="placeholder"/>
        </w:category>
        <w:types>
          <w:type w:val="bbPlcHdr"/>
        </w:types>
        <w:behaviors>
          <w:behavior w:val="content"/>
        </w:behaviors>
        <w:description w:val=""/>
        <w:guid w:val="{dd943fbd-ce39-41e6-be5d-e0c2934fa95b}"/>
      </w:docPartPr>
      <w:docPartBody>
        <w:p>
          <w:r>
            <w:rPr>
              <w:color w:val="808080"/>
            </w:rPr>
            <w:t>单击此处输入文字。</w:t>
          </w:r>
        </w:p>
      </w:docPartBody>
    </w:docPart>
    <w:docPart>
      <w:docPartPr>
        <w:name w:val="{b73711f0-f0c4-4ec9-85b7-21c922f84762}"/>
        <w:style w:val=""/>
        <w:category>
          <w:name w:val="常规"/>
          <w:gallery w:val="placeholder"/>
        </w:category>
        <w:types>
          <w:type w:val="bbPlcHdr"/>
        </w:types>
        <w:behaviors>
          <w:behavior w:val="content"/>
        </w:behaviors>
        <w:description w:val=""/>
        <w:guid w:val="{b73711f0-f0c4-4ec9-85b7-21c922f84762}"/>
      </w:docPartPr>
      <w:docPartBody>
        <w:p>
          <w:r>
            <w:rPr>
              <w:color w:val="808080"/>
            </w:rPr>
            <w:t>单击此处输入文字。</w:t>
          </w:r>
        </w:p>
      </w:docPartBody>
    </w:docPart>
    <w:docPart>
      <w:docPartPr>
        <w:name w:val="{e478d87d-0a55-466b-ba66-fd6fc8ed0cc4}"/>
        <w:style w:val=""/>
        <w:category>
          <w:name w:val="常规"/>
          <w:gallery w:val="placeholder"/>
        </w:category>
        <w:types>
          <w:type w:val="bbPlcHdr"/>
        </w:types>
        <w:behaviors>
          <w:behavior w:val="content"/>
        </w:behaviors>
        <w:description w:val=""/>
        <w:guid w:val="{e478d87d-0a55-466b-ba66-fd6fc8ed0cc4}"/>
      </w:docPartPr>
      <w:docPartBody>
        <w:p>
          <w:r>
            <w:rPr>
              <w:color w:val="808080"/>
            </w:rPr>
            <w:t>单击此处输入文字。</w:t>
          </w:r>
        </w:p>
      </w:docPartBody>
    </w:docPart>
    <w:docPart>
      <w:docPartPr>
        <w:name w:val="{f9ed6b11-a228-4c54-9927-7c2a65266aa2}"/>
        <w:style w:val=""/>
        <w:category>
          <w:name w:val="常规"/>
          <w:gallery w:val="placeholder"/>
        </w:category>
        <w:types>
          <w:type w:val="bbPlcHdr"/>
        </w:types>
        <w:behaviors>
          <w:behavior w:val="content"/>
        </w:behaviors>
        <w:description w:val=""/>
        <w:guid w:val="{f9ed6b11-a228-4c54-9927-7c2a65266aa2}"/>
      </w:docPartPr>
      <w:docPartBody>
        <w:p>
          <w:r>
            <w:rPr>
              <w:color w:val="808080"/>
            </w:rPr>
            <w:t>单击此处输入文字。</w:t>
          </w:r>
        </w:p>
      </w:docPartBody>
    </w:docPart>
    <w:docPart>
      <w:docPartPr>
        <w:name w:val="{e99212f0-f114-41c4-b58f-8e2232231147}"/>
        <w:style w:val=""/>
        <w:category>
          <w:name w:val="常规"/>
          <w:gallery w:val="placeholder"/>
        </w:category>
        <w:types>
          <w:type w:val="bbPlcHdr"/>
        </w:types>
        <w:behaviors>
          <w:behavior w:val="content"/>
        </w:behaviors>
        <w:description w:val=""/>
        <w:guid w:val="{e99212f0-f114-41c4-b58f-8e2232231147}"/>
      </w:docPartPr>
      <w:docPartBody>
        <w:p>
          <w:r>
            <w:rPr>
              <w:color w:val="808080"/>
            </w:rPr>
            <w:t>单击此处输入文字。</w:t>
          </w:r>
        </w:p>
      </w:docPartBody>
    </w:docPart>
    <w:docPart>
      <w:docPartPr>
        <w:name w:val="{3ad48ec9-e43a-4b5a-b205-694133acd663}"/>
        <w:style w:val=""/>
        <w:category>
          <w:name w:val="常规"/>
          <w:gallery w:val="placeholder"/>
        </w:category>
        <w:types>
          <w:type w:val="bbPlcHdr"/>
        </w:types>
        <w:behaviors>
          <w:behavior w:val="content"/>
        </w:behaviors>
        <w:description w:val=""/>
        <w:guid w:val="{3ad48ec9-e43a-4b5a-b205-694133acd663}"/>
      </w:docPartPr>
      <w:docPartBody>
        <w:p>
          <w:r>
            <w:rPr>
              <w:color w:val="808080"/>
            </w:rPr>
            <w:t>单击此处输入文字。</w:t>
          </w:r>
        </w:p>
      </w:docPartBody>
    </w:docPart>
    <w:docPart>
      <w:docPartPr>
        <w:name w:val="{1cdd9c80-3ed2-4b9c-b6f3-d52ad483b7cf}"/>
        <w:style w:val=""/>
        <w:category>
          <w:name w:val="常规"/>
          <w:gallery w:val="placeholder"/>
        </w:category>
        <w:types>
          <w:type w:val="bbPlcHdr"/>
        </w:types>
        <w:behaviors>
          <w:behavior w:val="content"/>
        </w:behaviors>
        <w:description w:val=""/>
        <w:guid w:val="{1cdd9c80-3ed2-4b9c-b6f3-d52ad483b7cf}"/>
      </w:docPartPr>
      <w:docPartBody>
        <w:p>
          <w:r>
            <w:rPr>
              <w:color w:val="808080"/>
            </w:rPr>
            <w:t>单击此处输入文字。</w:t>
          </w:r>
        </w:p>
      </w:docPartBody>
    </w:docPart>
    <w:docPart>
      <w:docPartPr>
        <w:name w:val="{96370f12-253b-495d-95b8-e0fabc762dcf}"/>
        <w:style w:val=""/>
        <w:category>
          <w:name w:val="常规"/>
          <w:gallery w:val="placeholder"/>
        </w:category>
        <w:types>
          <w:type w:val="bbPlcHdr"/>
        </w:types>
        <w:behaviors>
          <w:behavior w:val="content"/>
        </w:behaviors>
        <w:description w:val=""/>
        <w:guid w:val="{96370f12-253b-495d-95b8-e0fabc762dcf}"/>
      </w:docPartPr>
      <w:docPartBody>
        <w:p>
          <w:r>
            <w:rPr>
              <w:color w:val="808080"/>
            </w:rPr>
            <w:t>单击此处输入文字。</w:t>
          </w:r>
        </w:p>
      </w:docPartBody>
    </w:docPart>
    <w:docPart>
      <w:docPartPr>
        <w:name w:val="{f5ab603c-cbe0-480b-8724-ef86123d2f26}"/>
        <w:style w:val=""/>
        <w:category>
          <w:name w:val="常规"/>
          <w:gallery w:val="placeholder"/>
        </w:category>
        <w:types>
          <w:type w:val="bbPlcHdr"/>
        </w:types>
        <w:behaviors>
          <w:behavior w:val="content"/>
        </w:behaviors>
        <w:description w:val=""/>
        <w:guid w:val="{f5ab603c-cbe0-480b-8724-ef86123d2f26}"/>
      </w:docPartPr>
      <w:docPartBody>
        <w:p>
          <w:r>
            <w:rPr>
              <w:color w:val="808080"/>
            </w:rPr>
            <w:t>单击此处输入文字。</w:t>
          </w:r>
        </w:p>
      </w:docPartBody>
    </w:docPart>
    <w:docPart>
      <w:docPartPr>
        <w:name w:val="{515f5707-1edb-4072-a79e-ae12faee5f3b}"/>
        <w:style w:val=""/>
        <w:category>
          <w:name w:val="常规"/>
          <w:gallery w:val="placeholder"/>
        </w:category>
        <w:types>
          <w:type w:val="bbPlcHdr"/>
        </w:types>
        <w:behaviors>
          <w:behavior w:val="content"/>
        </w:behaviors>
        <w:description w:val=""/>
        <w:guid w:val="{515f5707-1edb-4072-a79e-ae12faee5f3b}"/>
      </w:docPartPr>
      <w:docPartBody>
        <w:p>
          <w:r>
            <w:rPr>
              <w:color w:val="808080"/>
            </w:rPr>
            <w:t>单击此处输入文字。</w:t>
          </w:r>
        </w:p>
      </w:docPartBody>
    </w:docPart>
    <w:docPart>
      <w:docPartPr>
        <w:name w:val="{6ec44e49-49c6-4b56-815d-c18239482748}"/>
        <w:style w:val=""/>
        <w:category>
          <w:name w:val="常规"/>
          <w:gallery w:val="placeholder"/>
        </w:category>
        <w:types>
          <w:type w:val="bbPlcHdr"/>
        </w:types>
        <w:behaviors>
          <w:behavior w:val="content"/>
        </w:behaviors>
        <w:description w:val=""/>
        <w:guid w:val="{6ec44e49-49c6-4b56-815d-c18239482748}"/>
      </w:docPartPr>
      <w:docPartBody>
        <w:p>
          <w:r>
            <w:rPr>
              <w:color w:val="808080"/>
            </w:rPr>
            <w:t>单击此处输入文字。</w:t>
          </w:r>
        </w:p>
      </w:docPartBody>
    </w:docPart>
    <w:docPart>
      <w:docPartPr>
        <w:name w:val="{a286be17-1959-495a-872a-eb9952f5c801}"/>
        <w:style w:val=""/>
        <w:category>
          <w:name w:val="常规"/>
          <w:gallery w:val="placeholder"/>
        </w:category>
        <w:types>
          <w:type w:val="bbPlcHdr"/>
        </w:types>
        <w:behaviors>
          <w:behavior w:val="content"/>
        </w:behaviors>
        <w:description w:val=""/>
        <w:guid w:val="{a286be17-1959-495a-872a-eb9952f5c801}"/>
      </w:docPartPr>
      <w:docPartBody>
        <w:p>
          <w:r>
            <w:rPr>
              <w:color w:val="808080"/>
            </w:rPr>
            <w:t>单击此处输入文字。</w:t>
          </w:r>
        </w:p>
      </w:docPartBody>
    </w:docPart>
    <w:docPart>
      <w:docPartPr>
        <w:name w:val="{a17581af-ab36-4e32-9056-8ce23749fb7a}"/>
        <w:style w:val=""/>
        <w:category>
          <w:name w:val="常规"/>
          <w:gallery w:val="placeholder"/>
        </w:category>
        <w:types>
          <w:type w:val="bbPlcHdr"/>
        </w:types>
        <w:behaviors>
          <w:behavior w:val="content"/>
        </w:behaviors>
        <w:description w:val=""/>
        <w:guid w:val="{a17581af-ab36-4e32-9056-8ce23749fb7a}"/>
      </w:docPartPr>
      <w:docPartBody>
        <w:p>
          <w:r>
            <w:rPr>
              <w:color w:val="808080"/>
            </w:rPr>
            <w:t>单击此处输入文字。</w:t>
          </w:r>
        </w:p>
      </w:docPartBody>
    </w:docPart>
    <w:docPart>
      <w:docPartPr>
        <w:name w:val="{21960c1a-0d44-49dc-93d7-6a514da4c66c}"/>
        <w:style w:val=""/>
        <w:category>
          <w:name w:val="常规"/>
          <w:gallery w:val="placeholder"/>
        </w:category>
        <w:types>
          <w:type w:val="bbPlcHdr"/>
        </w:types>
        <w:behaviors>
          <w:behavior w:val="content"/>
        </w:behaviors>
        <w:description w:val=""/>
        <w:guid w:val="{21960c1a-0d44-49dc-93d7-6a514da4c66c}"/>
      </w:docPartPr>
      <w:docPartBody>
        <w:p>
          <w:r>
            <w:rPr>
              <w:color w:val="808080"/>
            </w:rPr>
            <w:t>单击此处输入文字。</w:t>
          </w:r>
        </w:p>
      </w:docPartBody>
    </w:docPart>
    <w:docPart>
      <w:docPartPr>
        <w:name w:val="{676a9816-b761-4883-8194-21a71f497839}"/>
        <w:style w:val=""/>
        <w:category>
          <w:name w:val="常规"/>
          <w:gallery w:val="placeholder"/>
        </w:category>
        <w:types>
          <w:type w:val="bbPlcHdr"/>
        </w:types>
        <w:behaviors>
          <w:behavior w:val="content"/>
        </w:behaviors>
        <w:description w:val=""/>
        <w:guid w:val="{676a9816-b761-4883-8194-21a71f497839}"/>
      </w:docPartPr>
      <w:docPartBody>
        <w:p>
          <w:r>
            <w:rPr>
              <w:color w:val="808080"/>
            </w:rPr>
            <w:t>单击此处输入文字。</w:t>
          </w:r>
        </w:p>
      </w:docPartBody>
    </w:docPart>
    <w:docPart>
      <w:docPartPr>
        <w:name w:val="{b49454e8-36fd-43fa-84e6-a05b9e72caf8}"/>
        <w:style w:val=""/>
        <w:category>
          <w:name w:val="常规"/>
          <w:gallery w:val="placeholder"/>
        </w:category>
        <w:types>
          <w:type w:val="bbPlcHdr"/>
        </w:types>
        <w:behaviors>
          <w:behavior w:val="content"/>
        </w:behaviors>
        <w:description w:val=""/>
        <w:guid w:val="{b49454e8-36fd-43fa-84e6-a05b9e72caf8}"/>
      </w:docPartPr>
      <w:docPartBody>
        <w:p>
          <w:r>
            <w:rPr>
              <w:color w:val="808080"/>
            </w:rPr>
            <w:t>单击此处输入文字。</w:t>
          </w:r>
        </w:p>
      </w:docPartBody>
    </w:docPart>
    <w:docPart>
      <w:docPartPr>
        <w:name w:val="{65266d6e-821c-449b-a6ba-e49dfbee5b78}"/>
        <w:style w:val=""/>
        <w:category>
          <w:name w:val="常规"/>
          <w:gallery w:val="placeholder"/>
        </w:category>
        <w:types>
          <w:type w:val="bbPlcHdr"/>
        </w:types>
        <w:behaviors>
          <w:behavior w:val="content"/>
        </w:behaviors>
        <w:description w:val=""/>
        <w:guid w:val="{65266d6e-821c-449b-a6ba-e49dfbee5b78}"/>
      </w:docPartPr>
      <w:docPartBody>
        <w:p>
          <w:r>
            <w:rPr>
              <w:color w:val="808080"/>
            </w:rPr>
            <w:t>单击此处输入文字。</w:t>
          </w:r>
        </w:p>
      </w:docPartBody>
    </w:docPart>
    <w:docPart>
      <w:docPartPr>
        <w:name w:val="{81797fde-f6b0-4e22-ba71-d120f91ece52}"/>
        <w:style w:val=""/>
        <w:category>
          <w:name w:val="常规"/>
          <w:gallery w:val="placeholder"/>
        </w:category>
        <w:types>
          <w:type w:val="bbPlcHdr"/>
        </w:types>
        <w:behaviors>
          <w:behavior w:val="content"/>
        </w:behaviors>
        <w:description w:val=""/>
        <w:guid w:val="{81797fde-f6b0-4e22-ba71-d120f91ece52}"/>
      </w:docPartPr>
      <w:docPartBody>
        <w:p>
          <w:r>
            <w:rPr>
              <w:color w:val="808080"/>
            </w:rPr>
            <w:t>单击此处输入文字。</w:t>
          </w:r>
        </w:p>
      </w:docPartBody>
    </w:docPart>
    <w:docPart>
      <w:docPartPr>
        <w:name w:val="{ca877f98-a8b8-46fe-827c-e3e5b9034107}"/>
        <w:style w:val=""/>
        <w:category>
          <w:name w:val="常规"/>
          <w:gallery w:val="placeholder"/>
        </w:category>
        <w:types>
          <w:type w:val="bbPlcHdr"/>
        </w:types>
        <w:behaviors>
          <w:behavior w:val="content"/>
        </w:behaviors>
        <w:description w:val=""/>
        <w:guid w:val="{ca877f98-a8b8-46fe-827c-e3e5b9034107}"/>
      </w:docPartPr>
      <w:docPartBody>
        <w:p>
          <w:r>
            <w:rPr>
              <w:color w:val="808080"/>
            </w:rPr>
            <w:t>单击此处输入文字。</w:t>
          </w:r>
        </w:p>
      </w:docPartBody>
    </w:docPart>
    <w:docPart>
      <w:docPartPr>
        <w:name w:val="{9524c545-01b5-4075-b039-89c890c1c031}"/>
        <w:style w:val=""/>
        <w:category>
          <w:name w:val="常规"/>
          <w:gallery w:val="placeholder"/>
        </w:category>
        <w:types>
          <w:type w:val="bbPlcHdr"/>
        </w:types>
        <w:behaviors>
          <w:behavior w:val="content"/>
        </w:behaviors>
        <w:description w:val=""/>
        <w:guid w:val="{9524c545-01b5-4075-b039-89c890c1c031}"/>
      </w:docPartPr>
      <w:docPartBody>
        <w:p>
          <w:r>
            <w:rPr>
              <w:color w:val="808080"/>
            </w:rPr>
            <w:t>单击此处输入文字。</w:t>
          </w:r>
        </w:p>
      </w:docPartBody>
    </w:docPart>
    <w:docPart>
      <w:docPartPr>
        <w:name w:val="{67c63eed-c6c9-4923-96f4-af7d6ca8af63}"/>
        <w:style w:val=""/>
        <w:category>
          <w:name w:val="常规"/>
          <w:gallery w:val="placeholder"/>
        </w:category>
        <w:types>
          <w:type w:val="bbPlcHdr"/>
        </w:types>
        <w:behaviors>
          <w:behavior w:val="content"/>
        </w:behaviors>
        <w:description w:val=""/>
        <w:guid w:val="{67c63eed-c6c9-4923-96f4-af7d6ca8af63}"/>
      </w:docPartPr>
      <w:docPartBody>
        <w:p>
          <w:r>
            <w:rPr>
              <w:color w:val="808080"/>
            </w:rPr>
            <w:t>单击此处输入文字。</w:t>
          </w:r>
        </w:p>
      </w:docPartBody>
    </w:docPart>
    <w:docPart>
      <w:docPartPr>
        <w:name w:val="{7d19ed65-b17c-4b9e-9834-bd5e2b3c79d9}"/>
        <w:style w:val=""/>
        <w:category>
          <w:name w:val="常规"/>
          <w:gallery w:val="placeholder"/>
        </w:category>
        <w:types>
          <w:type w:val="bbPlcHdr"/>
        </w:types>
        <w:behaviors>
          <w:behavior w:val="content"/>
        </w:behaviors>
        <w:description w:val=""/>
        <w:guid w:val="{7d19ed65-b17c-4b9e-9834-bd5e2b3c79d9}"/>
      </w:docPartPr>
      <w:docPartBody>
        <w:p>
          <w:r>
            <w:rPr>
              <w:color w:val="808080"/>
            </w:rPr>
            <w:t>单击此处输入文字。</w:t>
          </w:r>
        </w:p>
      </w:docPartBody>
    </w:docPart>
    <w:docPart>
      <w:docPartPr>
        <w:name w:val="{f98769f8-f67d-4006-b386-160c7c4d8110}"/>
        <w:style w:val=""/>
        <w:category>
          <w:name w:val="常规"/>
          <w:gallery w:val="placeholder"/>
        </w:category>
        <w:types>
          <w:type w:val="bbPlcHdr"/>
        </w:types>
        <w:behaviors>
          <w:behavior w:val="content"/>
        </w:behaviors>
        <w:description w:val=""/>
        <w:guid w:val="{f98769f8-f67d-4006-b386-160c7c4d8110}"/>
      </w:docPartPr>
      <w:docPartBody>
        <w:p>
          <w:r>
            <w:rPr>
              <w:color w:val="808080"/>
            </w:rPr>
            <w:t>单击此处输入文字。</w:t>
          </w:r>
        </w:p>
      </w:docPartBody>
    </w:docPart>
    <w:docPart>
      <w:docPartPr>
        <w:name w:val="{c7750c11-347c-47b7-bf56-e627dcadfbfa}"/>
        <w:style w:val=""/>
        <w:category>
          <w:name w:val="常规"/>
          <w:gallery w:val="placeholder"/>
        </w:category>
        <w:types>
          <w:type w:val="bbPlcHdr"/>
        </w:types>
        <w:behaviors>
          <w:behavior w:val="content"/>
        </w:behaviors>
        <w:description w:val=""/>
        <w:guid w:val="{c7750c11-347c-47b7-bf56-e627dcadfbfa}"/>
      </w:docPartPr>
      <w:docPartBody>
        <w:p>
          <w:r>
            <w:rPr>
              <w:color w:val="808080"/>
            </w:rPr>
            <w:t>单击此处输入文字。</w:t>
          </w:r>
        </w:p>
      </w:docPartBody>
    </w:docPart>
    <w:docPart>
      <w:docPartPr>
        <w:name w:val="{3e837666-7a2b-4f1d-a055-8bb5de9368c1}"/>
        <w:style w:val=""/>
        <w:category>
          <w:name w:val="常规"/>
          <w:gallery w:val="placeholder"/>
        </w:category>
        <w:types>
          <w:type w:val="bbPlcHdr"/>
        </w:types>
        <w:behaviors>
          <w:behavior w:val="content"/>
        </w:behaviors>
        <w:description w:val=""/>
        <w:guid w:val="{3e837666-7a2b-4f1d-a055-8bb5de9368c1}"/>
      </w:docPartPr>
      <w:docPartBody>
        <w:p>
          <w:r>
            <w:rPr>
              <w:color w:val="808080"/>
            </w:rPr>
            <w:t>单击此处输入文字。</w:t>
          </w:r>
        </w:p>
      </w:docPartBody>
    </w:docPart>
    <w:docPart>
      <w:docPartPr>
        <w:name w:val="{224d6f2b-bff5-4279-9715-077317fdfc7b}"/>
        <w:style w:val=""/>
        <w:category>
          <w:name w:val="常规"/>
          <w:gallery w:val="placeholder"/>
        </w:category>
        <w:types>
          <w:type w:val="bbPlcHdr"/>
        </w:types>
        <w:behaviors>
          <w:behavior w:val="content"/>
        </w:behaviors>
        <w:description w:val=""/>
        <w:guid w:val="{224d6f2b-bff5-4279-9715-077317fdfc7b}"/>
      </w:docPartPr>
      <w:docPartBody>
        <w:p>
          <w:r>
            <w:rPr>
              <w:color w:val="808080"/>
            </w:rPr>
            <w:t>单击此处输入文字。</w:t>
          </w:r>
        </w:p>
      </w:docPartBody>
    </w:docPart>
    <w:docPart>
      <w:docPartPr>
        <w:name w:val="{2c1aa70d-2603-4c50-a146-550cf964878f}"/>
        <w:style w:val=""/>
        <w:category>
          <w:name w:val="常规"/>
          <w:gallery w:val="placeholder"/>
        </w:category>
        <w:types>
          <w:type w:val="bbPlcHdr"/>
        </w:types>
        <w:behaviors>
          <w:behavior w:val="content"/>
        </w:behaviors>
        <w:description w:val=""/>
        <w:guid w:val="{2c1aa70d-2603-4c50-a146-550cf964878f}"/>
      </w:docPartPr>
      <w:docPartBody>
        <w:p>
          <w:r>
            <w:rPr>
              <w:color w:val="808080"/>
            </w:rPr>
            <w:t>单击此处输入文字。</w:t>
          </w:r>
        </w:p>
      </w:docPartBody>
    </w:docPart>
    <w:docPart>
      <w:docPartPr>
        <w:name w:val="{461aad00-e322-49c6-a7d6-21568b1bed33}"/>
        <w:style w:val=""/>
        <w:category>
          <w:name w:val="常规"/>
          <w:gallery w:val="placeholder"/>
        </w:category>
        <w:types>
          <w:type w:val="bbPlcHdr"/>
        </w:types>
        <w:behaviors>
          <w:behavior w:val="content"/>
        </w:behaviors>
        <w:description w:val=""/>
        <w:guid w:val="{461aad00-e322-49c6-a7d6-21568b1bed33}"/>
      </w:docPartPr>
      <w:docPartBody>
        <w:p>
          <w:r>
            <w:rPr>
              <w:color w:val="808080"/>
            </w:rPr>
            <w:t>单击此处输入文字。</w:t>
          </w:r>
        </w:p>
      </w:docPartBody>
    </w:docPart>
    <w:docPart>
      <w:docPartPr>
        <w:name w:val="{2c598f04-bcbc-4a44-8928-3e80f4daafa8}"/>
        <w:style w:val=""/>
        <w:category>
          <w:name w:val="常规"/>
          <w:gallery w:val="placeholder"/>
        </w:category>
        <w:types>
          <w:type w:val="bbPlcHdr"/>
        </w:types>
        <w:behaviors>
          <w:behavior w:val="content"/>
        </w:behaviors>
        <w:description w:val=""/>
        <w:guid w:val="{2c598f04-bcbc-4a44-8928-3e80f4daafa8}"/>
      </w:docPartPr>
      <w:docPartBody>
        <w:p>
          <w:r>
            <w:rPr>
              <w:color w:val="808080"/>
            </w:rPr>
            <w:t>单击此处输入文字。</w:t>
          </w:r>
        </w:p>
      </w:docPartBody>
    </w:docPart>
    <w:docPart>
      <w:docPartPr>
        <w:name w:val="{c59b6389-e866-4919-bb2f-d4773e11baf0}"/>
        <w:style w:val=""/>
        <w:category>
          <w:name w:val="常规"/>
          <w:gallery w:val="placeholder"/>
        </w:category>
        <w:types>
          <w:type w:val="bbPlcHdr"/>
        </w:types>
        <w:behaviors>
          <w:behavior w:val="content"/>
        </w:behaviors>
        <w:description w:val=""/>
        <w:guid w:val="{c59b6389-e866-4919-bb2f-d4773e11baf0}"/>
      </w:docPartPr>
      <w:docPartBody>
        <w:p>
          <w:r>
            <w:rPr>
              <w:color w:val="808080"/>
            </w:rPr>
            <w:t>单击此处输入文字。</w:t>
          </w:r>
        </w:p>
      </w:docPartBody>
    </w:docPart>
    <w:docPart>
      <w:docPartPr>
        <w:name w:val="{522789dd-fce7-406b-9914-3c76d22fae7e}"/>
        <w:style w:val=""/>
        <w:category>
          <w:name w:val="常规"/>
          <w:gallery w:val="placeholder"/>
        </w:category>
        <w:types>
          <w:type w:val="bbPlcHdr"/>
        </w:types>
        <w:behaviors>
          <w:behavior w:val="content"/>
        </w:behaviors>
        <w:description w:val=""/>
        <w:guid w:val="{522789dd-fce7-406b-9914-3c76d22fae7e}"/>
      </w:docPartPr>
      <w:docPartBody>
        <w:p>
          <w:r>
            <w:rPr>
              <w:color w:val="808080"/>
            </w:rPr>
            <w:t>单击此处输入文字。</w:t>
          </w:r>
        </w:p>
      </w:docPartBody>
    </w:docPart>
    <w:docPart>
      <w:docPartPr>
        <w:name w:val="{b4bb59c6-3c8a-4ea8-afe0-cb52e6e2c5b7}"/>
        <w:style w:val=""/>
        <w:category>
          <w:name w:val="常规"/>
          <w:gallery w:val="placeholder"/>
        </w:category>
        <w:types>
          <w:type w:val="bbPlcHdr"/>
        </w:types>
        <w:behaviors>
          <w:behavior w:val="content"/>
        </w:behaviors>
        <w:description w:val=""/>
        <w:guid w:val="{b4bb59c6-3c8a-4ea8-afe0-cb52e6e2c5b7}"/>
      </w:docPartPr>
      <w:docPartBody>
        <w:p>
          <w:r>
            <w:rPr>
              <w:color w:val="808080"/>
            </w:rPr>
            <w:t>单击此处输入文字。</w:t>
          </w:r>
        </w:p>
      </w:docPartBody>
    </w:docPart>
    <w:docPart>
      <w:docPartPr>
        <w:name w:val="{d6168f61-3737-47f3-afc1-2a0fb94213f4}"/>
        <w:style w:val=""/>
        <w:category>
          <w:name w:val="常规"/>
          <w:gallery w:val="placeholder"/>
        </w:category>
        <w:types>
          <w:type w:val="bbPlcHdr"/>
        </w:types>
        <w:behaviors>
          <w:behavior w:val="content"/>
        </w:behaviors>
        <w:description w:val=""/>
        <w:guid w:val="{d6168f61-3737-47f3-afc1-2a0fb94213f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5092</Words>
  <Characters>5427</Characters>
  <Lines>0</Lines>
  <Paragraphs>0</Paragraphs>
  <TotalTime>0</TotalTime>
  <ScaleCrop>false</ScaleCrop>
  <LinksUpToDate>false</LinksUpToDate>
  <CharactersWithSpaces>5740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2021-06-13T00:42:00Z</dcterms:created>
  <dc:creator>顾宇寅</dc:creator>
  <cp:lastModifiedBy>admin</cp:lastModifiedBy>
  <cp:lastPrinted>2023-03-01T00:15:00Z</cp:lastPrinted>
  <dcterms:modified xsi:type="dcterms:W3CDTF">2023-03-21T01:32:07Z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2CA7494148F44203B177249CD2008EB6</vt:lpwstr>
  </property>
</Properties>
</file>